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5A" w:rsidRDefault="00DB095A" w:rsidP="00DB095A">
      <w:pPr>
        <w:jc w:val="center"/>
      </w:pPr>
      <w:r>
        <w:t>Уровень нормативных потерь электроэнергии на 2015</w:t>
      </w:r>
      <w:r w:rsidR="00AB531E">
        <w:t xml:space="preserve"> - 2017</w:t>
      </w:r>
      <w:r>
        <w:t xml:space="preserve"> год</w:t>
      </w:r>
      <w:r w:rsidR="00AB531E">
        <w:t>ы</w:t>
      </w:r>
      <w:r>
        <w:t xml:space="preserve"> </w:t>
      </w:r>
      <w:r w:rsidR="00AB531E">
        <w:t>П</w:t>
      </w:r>
      <w:r>
        <w:t>АО «</w:t>
      </w:r>
      <w:proofErr w:type="spellStart"/>
      <w:r>
        <w:t>Горэлектросеть</w:t>
      </w:r>
      <w:proofErr w:type="spellEnd"/>
      <w:r>
        <w:t>»</w:t>
      </w:r>
    </w:p>
    <w:p w:rsidR="00DB095A" w:rsidRDefault="00DB095A" w:rsidP="00AB531E">
      <w:pPr>
        <w:jc w:val="both"/>
      </w:pPr>
    </w:p>
    <w:p w:rsidR="00DB095A" w:rsidRDefault="00DB095A" w:rsidP="00AB531E">
      <w:pPr>
        <w:jc w:val="both"/>
      </w:pPr>
      <w:r>
        <w:t>Приказом Федеральной службы по тарифам №115-э/3 от 21 мая 2012 г. были с</w:t>
      </w:r>
      <w:r w:rsidRPr="00DB095A">
        <w:t>огласова</w:t>
      </w:r>
      <w:r>
        <w:t>ны</w:t>
      </w:r>
      <w:r w:rsidRPr="00DB095A">
        <w:t xml:space="preserve"> долгосрочные параметры регулирования деятельности </w:t>
      </w:r>
      <w:r>
        <w:t>ОАО «</w:t>
      </w:r>
      <w:proofErr w:type="spellStart"/>
      <w:r>
        <w:t>Горэлектросеть</w:t>
      </w:r>
      <w:proofErr w:type="spellEnd"/>
      <w:r>
        <w:t>»</w:t>
      </w:r>
      <w:r w:rsidRPr="00DB095A">
        <w:t>, в отношении которых применяется метод доходн</w:t>
      </w:r>
      <w:r>
        <w:t>ости инвестированного капитала, в том числе норматив технологических потерь электроэнергии на период с 2012 г. по 2017 г.</w:t>
      </w:r>
    </w:p>
    <w:p w:rsidR="00AB531E" w:rsidRDefault="00AB531E" w:rsidP="00AB531E">
      <w:pPr>
        <w:jc w:val="both"/>
      </w:pPr>
      <w:r>
        <w:t>Согласно справочной информации, которая была утверждена ФСТ РФ вышеуказанным приказом нормативные потери П</w:t>
      </w:r>
      <w:bookmarkStart w:id="0" w:name="_GoBack"/>
      <w:bookmarkEnd w:id="0"/>
      <w:r>
        <w:t>АО «</w:t>
      </w:r>
      <w:proofErr w:type="spellStart"/>
      <w:r>
        <w:t>Горэлектросеть</w:t>
      </w:r>
      <w:proofErr w:type="spellEnd"/>
      <w:r>
        <w:t>»</w:t>
      </w:r>
    </w:p>
    <w:p w:rsidR="00AB531E" w:rsidRDefault="00AB531E" w:rsidP="00AB531E">
      <w:pPr>
        <w:jc w:val="both"/>
      </w:pPr>
      <w:r>
        <w:t>- на 2015 год составляют 9,24%</w:t>
      </w:r>
    </w:p>
    <w:p w:rsidR="00AB531E" w:rsidRDefault="00AB531E" w:rsidP="00AB531E">
      <w:pPr>
        <w:jc w:val="both"/>
      </w:pPr>
      <w:r>
        <w:t>- на 2016 год составляют 9,21%</w:t>
      </w:r>
    </w:p>
    <w:p w:rsidR="00AB531E" w:rsidRDefault="00AB531E" w:rsidP="00AB531E">
      <w:pPr>
        <w:jc w:val="both"/>
      </w:pPr>
      <w:r>
        <w:t>- на 2017 год составляют 9,19%</w:t>
      </w:r>
    </w:p>
    <w:p w:rsidR="00603580" w:rsidRPr="00DB095A" w:rsidRDefault="00DB095A" w:rsidP="00AB531E">
      <w:pPr>
        <w:jc w:val="both"/>
      </w:pPr>
      <w:r w:rsidRPr="00DB095A">
        <w:t>Текст приказа опубликован в Информационном бюллетене Федеральной службы по тарифам от 6 июля 2012 г. N 24</w:t>
      </w:r>
    </w:p>
    <w:sectPr w:rsidR="00603580" w:rsidRPr="00DB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A"/>
    <w:rsid w:val="00603580"/>
    <w:rsid w:val="00834A25"/>
    <w:rsid w:val="00AB531E"/>
    <w:rsid w:val="00D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3F4F-0ED6-4351-9BBB-70EBEB0D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Николаевна</dc:creator>
  <cp:keywords/>
  <dc:description/>
  <cp:lastModifiedBy>Романова Ирина Николаевна</cp:lastModifiedBy>
  <cp:revision>1</cp:revision>
  <cp:lastPrinted>2015-10-15T10:08:00Z</cp:lastPrinted>
  <dcterms:created xsi:type="dcterms:W3CDTF">2015-10-15T09:51:00Z</dcterms:created>
  <dcterms:modified xsi:type="dcterms:W3CDTF">2015-10-15T10:24:00Z</dcterms:modified>
</cp:coreProperties>
</file>