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75" w:rsidRDefault="000C5F23">
      <w:pPr>
        <w:rPr>
          <w:rFonts w:ascii="Arial" w:hAnsi="Arial" w:cs="Arial"/>
          <w:b/>
        </w:rPr>
      </w:pPr>
      <w:bookmarkStart w:id="0" w:name="_GoBack"/>
      <w:bookmarkEnd w:id="0"/>
      <w:r w:rsidRPr="000C5F23">
        <w:rPr>
          <w:rFonts w:ascii="Arial" w:hAnsi="Arial" w:cs="Arial"/>
          <w:b/>
        </w:rPr>
        <w:t xml:space="preserve">Форма </w:t>
      </w:r>
      <w:r w:rsidR="004C1A5D">
        <w:rPr>
          <w:rFonts w:ascii="Arial" w:hAnsi="Arial" w:cs="Arial"/>
          <w:b/>
        </w:rPr>
        <w:t>3</w:t>
      </w:r>
      <w:r w:rsidRPr="000C5F23">
        <w:rPr>
          <w:rFonts w:ascii="Arial" w:hAnsi="Arial" w:cs="Arial"/>
          <w:b/>
        </w:rPr>
        <w:t xml:space="preserve">.2 Информация о величинах тарифов на </w:t>
      </w:r>
      <w:r w:rsidR="004C1A5D">
        <w:rPr>
          <w:rFonts w:ascii="Arial" w:hAnsi="Arial" w:cs="Arial"/>
          <w:b/>
        </w:rPr>
        <w:t>водоотведение</w:t>
      </w:r>
    </w:p>
    <w:p w:rsidR="00575CAA" w:rsidRDefault="00575CAA">
      <w:pPr>
        <w:rPr>
          <w:rFonts w:ascii="Arial" w:hAnsi="Arial" w:cs="Arial"/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62"/>
        <w:gridCol w:w="1959"/>
        <w:gridCol w:w="1640"/>
        <w:gridCol w:w="201"/>
        <w:gridCol w:w="1065"/>
        <w:gridCol w:w="84"/>
        <w:gridCol w:w="1345"/>
        <w:gridCol w:w="1256"/>
        <w:gridCol w:w="37"/>
        <w:gridCol w:w="1290"/>
      </w:tblGrid>
      <w:tr w:rsidR="000C5F23" w:rsidTr="0012741E">
        <w:tc>
          <w:tcPr>
            <w:tcW w:w="9917" w:type="dxa"/>
            <w:gridSpan w:val="10"/>
          </w:tcPr>
          <w:p w:rsidR="000C5F23" w:rsidRPr="000D71BC" w:rsidRDefault="00575CAA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0D71BC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59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 тарифа</w:t>
            </w:r>
          </w:p>
        </w:tc>
      </w:tr>
      <w:tr w:rsidR="00961ED3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372" w:type="dxa"/>
            <w:gridSpan w:val="3"/>
          </w:tcPr>
          <w:p w:rsidR="001B3CCE" w:rsidRPr="000D71BC" w:rsidRDefault="001B3CCE" w:rsidP="000D71BC">
            <w:pPr>
              <w:ind w:left="-16" w:firstLine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Двухставочный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583" w:type="dxa"/>
            <w:gridSpan w:val="3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</w:t>
            </w:r>
          </w:p>
        </w:tc>
      </w:tr>
      <w:tr w:rsidR="00961ED3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027" w:type="dxa"/>
            <w:gridSpan w:val="2"/>
          </w:tcPr>
          <w:p w:rsidR="001B3CCE" w:rsidRPr="000D71BC" w:rsidRDefault="001B3CCE" w:rsidP="00961ED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за объем п</w:t>
            </w:r>
            <w:r w:rsidR="00961ED3">
              <w:rPr>
                <w:rFonts w:ascii="Arial" w:hAnsi="Arial" w:cs="Arial"/>
                <w:sz w:val="20"/>
                <w:szCs w:val="20"/>
              </w:rPr>
              <w:t>ринятых сточных вод</w:t>
            </w:r>
            <w:r w:rsidRPr="000D71BC">
              <w:rPr>
                <w:rFonts w:ascii="Arial" w:hAnsi="Arial" w:cs="Arial"/>
                <w:sz w:val="20"/>
                <w:szCs w:val="20"/>
              </w:rPr>
              <w:t>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45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платы за содержание мощности 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в час</w:t>
            </w:r>
          </w:p>
        </w:tc>
        <w:tc>
          <w:tcPr>
            <w:tcW w:w="1256" w:type="dxa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начала</w:t>
            </w:r>
          </w:p>
        </w:tc>
        <w:tc>
          <w:tcPr>
            <w:tcW w:w="1327" w:type="dxa"/>
            <w:gridSpan w:val="2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окончания</w:t>
            </w:r>
          </w:p>
        </w:tc>
      </w:tr>
      <w:tr w:rsidR="000D71BC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тарифа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город Радужный  Ханты-Мансийский автономный округ-Югра</w:t>
            </w:r>
          </w:p>
        </w:tc>
      </w:tr>
      <w:tr w:rsidR="000D71BC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признака дифференциации</w:t>
            </w:r>
          </w:p>
        </w:tc>
        <w:tc>
          <w:tcPr>
            <w:tcW w:w="6796" w:type="dxa"/>
            <w:gridSpan w:val="8"/>
          </w:tcPr>
          <w:p w:rsidR="000D71BC" w:rsidRDefault="000D71BC" w:rsidP="000D71BC">
            <w:pPr>
              <w:ind w:left="-209"/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D7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ED3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</w:t>
            </w: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Группа потребителей</w:t>
            </w:r>
          </w:p>
        </w:tc>
        <w:tc>
          <w:tcPr>
            <w:tcW w:w="1640" w:type="dxa"/>
          </w:tcPr>
          <w:p w:rsidR="0012741E" w:rsidRPr="000D71BC" w:rsidRDefault="0012741E" w:rsidP="004C1A5D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</w:t>
            </w:r>
            <w:r w:rsidR="004C1A5D">
              <w:rPr>
                <w:rFonts w:ascii="Arial" w:hAnsi="Arial" w:cs="Arial"/>
                <w:sz w:val="20"/>
                <w:szCs w:val="20"/>
              </w:rPr>
              <w:t>34,02</w:t>
            </w:r>
            <w:r w:rsidRPr="000D71BC">
              <w:rPr>
                <w:rFonts w:ascii="Arial" w:hAnsi="Arial" w:cs="Arial"/>
                <w:sz w:val="20"/>
                <w:szCs w:val="20"/>
              </w:rPr>
              <w:t xml:space="preserve"> руб. без НДС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 01.01.2019г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290" w:type="dxa"/>
          </w:tcPr>
          <w:p w:rsidR="0012741E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30.06.2019г</w:t>
            </w:r>
          </w:p>
        </w:tc>
      </w:tr>
      <w:tr w:rsidR="00961ED3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2741E" w:rsidRPr="000D71BC" w:rsidRDefault="0012741E" w:rsidP="004C1A5D">
            <w:pPr>
              <w:rPr>
                <w:rFonts w:ascii="Arial" w:hAnsi="Arial" w:cs="Arial"/>
                <w:sz w:val="20"/>
                <w:szCs w:val="20"/>
              </w:rPr>
            </w:pPr>
            <w:r w:rsidRPr="0012741E">
              <w:rPr>
                <w:rFonts w:ascii="Arial" w:hAnsi="Arial" w:cs="Arial"/>
                <w:sz w:val="20"/>
                <w:szCs w:val="20"/>
              </w:rPr>
              <w:t xml:space="preserve">Для населения – </w:t>
            </w:r>
            <w:r w:rsidR="004C1A5D">
              <w:rPr>
                <w:rFonts w:ascii="Arial" w:hAnsi="Arial" w:cs="Arial"/>
                <w:sz w:val="20"/>
                <w:szCs w:val="20"/>
              </w:rPr>
              <w:t>40,82</w:t>
            </w:r>
            <w:r w:rsidRPr="0012741E">
              <w:rPr>
                <w:rFonts w:ascii="Arial" w:hAnsi="Arial" w:cs="Arial"/>
                <w:sz w:val="20"/>
                <w:szCs w:val="20"/>
              </w:rPr>
              <w:t xml:space="preserve"> руб. с НДС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41E">
              <w:rPr>
                <w:rFonts w:ascii="Arial" w:hAnsi="Arial" w:cs="Arial"/>
                <w:sz w:val="20"/>
                <w:szCs w:val="20"/>
              </w:rPr>
              <w:t xml:space="preserve"> 01.01.2019г      </w:t>
            </w:r>
          </w:p>
        </w:tc>
        <w:tc>
          <w:tcPr>
            <w:tcW w:w="1290" w:type="dxa"/>
          </w:tcPr>
          <w:p w:rsidR="0012741E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30.06.2019г</w:t>
            </w:r>
          </w:p>
        </w:tc>
      </w:tr>
      <w:tr w:rsidR="00961ED3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2741E" w:rsidRPr="000D71BC" w:rsidRDefault="0012741E" w:rsidP="004C1A5D">
            <w:pPr>
              <w:rPr>
                <w:rFonts w:ascii="Arial" w:hAnsi="Arial" w:cs="Arial"/>
                <w:sz w:val="20"/>
                <w:szCs w:val="20"/>
              </w:rPr>
            </w:pPr>
            <w:r w:rsidRPr="0012741E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</w:t>
            </w:r>
            <w:r w:rsidR="004C1A5D">
              <w:rPr>
                <w:rFonts w:ascii="Arial" w:hAnsi="Arial" w:cs="Arial"/>
                <w:sz w:val="20"/>
                <w:szCs w:val="20"/>
              </w:rPr>
              <w:t xml:space="preserve">34,69 </w:t>
            </w:r>
            <w:r w:rsidRPr="0012741E">
              <w:rPr>
                <w:rFonts w:ascii="Arial" w:hAnsi="Arial" w:cs="Arial"/>
                <w:sz w:val="20"/>
                <w:szCs w:val="20"/>
              </w:rPr>
              <w:t xml:space="preserve">руб. без НДС 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01.07.2019г</w:t>
            </w:r>
          </w:p>
        </w:tc>
        <w:tc>
          <w:tcPr>
            <w:tcW w:w="1290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31.12.2019г</w:t>
            </w:r>
          </w:p>
        </w:tc>
      </w:tr>
      <w:tr w:rsidR="00961ED3" w:rsidTr="00B4458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2741E" w:rsidRPr="000D71BC" w:rsidRDefault="0012741E" w:rsidP="004C1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населения – </w:t>
            </w:r>
            <w:r w:rsidR="004C1A5D">
              <w:rPr>
                <w:rFonts w:ascii="Arial" w:hAnsi="Arial" w:cs="Arial"/>
                <w:sz w:val="20"/>
                <w:szCs w:val="20"/>
              </w:rPr>
              <w:t>41,63</w:t>
            </w:r>
            <w:r w:rsidRPr="0012741E">
              <w:rPr>
                <w:rFonts w:ascii="Arial" w:hAnsi="Arial" w:cs="Arial"/>
                <w:sz w:val="20"/>
                <w:szCs w:val="20"/>
              </w:rPr>
              <w:t xml:space="preserve"> руб. с НДС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01.07.2019г</w:t>
            </w:r>
          </w:p>
        </w:tc>
        <w:tc>
          <w:tcPr>
            <w:tcW w:w="1290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31.12.2019г</w:t>
            </w:r>
          </w:p>
        </w:tc>
      </w:tr>
      <w:tr w:rsidR="000D71BC" w:rsidTr="00B44589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Значение признака 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41E" w:rsidTr="00B44589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регулирования тарифов, принявшего решение об утверждении тарифа</w:t>
            </w:r>
          </w:p>
        </w:tc>
        <w:tc>
          <w:tcPr>
            <w:tcW w:w="6796" w:type="dxa"/>
            <w:gridSpan w:val="8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Региональная служба по тарифам Ханты-Мансийского автономного округа -Югры</w:t>
            </w:r>
          </w:p>
        </w:tc>
      </w:tr>
      <w:tr w:rsidR="0012741E" w:rsidTr="00B44589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документа об утверждении тарифа</w:t>
            </w:r>
          </w:p>
        </w:tc>
        <w:tc>
          <w:tcPr>
            <w:tcW w:w="6796" w:type="dxa"/>
            <w:gridSpan w:val="8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от 29.11.2018 года №71-нп</w:t>
            </w:r>
          </w:p>
        </w:tc>
      </w:tr>
      <w:tr w:rsidR="0012741E" w:rsidTr="00B44589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</w:t>
            </w:r>
          </w:p>
        </w:tc>
        <w:tc>
          <w:tcPr>
            <w:tcW w:w="6796" w:type="dxa"/>
            <w:gridSpan w:val="8"/>
          </w:tcPr>
          <w:p w:rsidR="0012741E" w:rsidRPr="004C1A5D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A92" w:rsidRPr="00BA5A92" w:rsidRDefault="00BA5A92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интернет-портал правовой информации</w:t>
            </w:r>
          </w:p>
        </w:tc>
      </w:tr>
    </w:tbl>
    <w:p w:rsidR="000C5F23" w:rsidRDefault="000C5F23">
      <w:pPr>
        <w:rPr>
          <w:rFonts w:ascii="Arial" w:hAnsi="Arial" w:cs="Arial"/>
          <w:b/>
        </w:rPr>
      </w:pPr>
    </w:p>
    <w:p w:rsidR="000C5F23" w:rsidRPr="000C5F23" w:rsidRDefault="000C5F23">
      <w:pPr>
        <w:rPr>
          <w:rFonts w:ascii="Arial" w:hAnsi="Arial" w:cs="Arial"/>
          <w:b/>
        </w:rPr>
      </w:pPr>
    </w:p>
    <w:sectPr w:rsidR="000C5F23" w:rsidRPr="000C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4"/>
    <w:rsid w:val="000C5F23"/>
    <w:rsid w:val="000D71BC"/>
    <w:rsid w:val="0012741E"/>
    <w:rsid w:val="001B3CCE"/>
    <w:rsid w:val="002F6B53"/>
    <w:rsid w:val="004C1A5D"/>
    <w:rsid w:val="00575CAA"/>
    <w:rsid w:val="005B7375"/>
    <w:rsid w:val="00717F3F"/>
    <w:rsid w:val="00961ED3"/>
    <w:rsid w:val="00AA4A0E"/>
    <w:rsid w:val="00B44589"/>
    <w:rsid w:val="00BA5A92"/>
    <w:rsid w:val="00F24987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2018-12-19T06:01:00Z</dcterms:created>
  <dcterms:modified xsi:type="dcterms:W3CDTF">2018-12-19T06:01:00Z</dcterms:modified>
</cp:coreProperties>
</file>