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66BD1">
      <w:pPr>
        <w:pStyle w:val="1"/>
      </w:pPr>
      <w:r>
        <w:fldChar w:fldCharType="begin"/>
      </w:r>
      <w:r>
        <w:instrText>HYPERLINK "http://mobileonline.garant.ru/document?id=72038722&amp;sub=0"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21 декабря 2018 г. N 1622 "О внес</w:t>
      </w:r>
      <w:r>
        <w:rPr>
          <w:rStyle w:val="a4"/>
          <w:b w:val="0"/>
          <w:bCs w:val="0"/>
        </w:rPr>
        <w:t>ении изменений и признании утратившими силу некоторых актов Правительства Российской Федерации"</w:t>
      </w:r>
      <w:r>
        <w:fldChar w:fldCharType="end"/>
      </w:r>
    </w:p>
    <w:p w:rsidR="00000000" w:rsidRDefault="00366BD1">
      <w:pPr>
        <w:pStyle w:val="1"/>
      </w:pPr>
      <w:r>
        <w:t>Постановление Правительства РФ от 21 декабря 2018 г. N 1622</w:t>
      </w:r>
      <w:r>
        <w:br/>
        <w:t>"О внесении изменений и признании утратившими силу некоторых актов Правительства Российской Федер</w:t>
      </w:r>
      <w:r>
        <w:t>ации"</w:t>
      </w:r>
    </w:p>
    <w:p w:rsidR="00000000" w:rsidRDefault="00366BD1"/>
    <w:p w:rsidR="00000000" w:rsidRDefault="00366BD1">
      <w:r>
        <w:t>Правительство Российской Федерации постановляет:</w:t>
      </w:r>
    </w:p>
    <w:p w:rsidR="00000000" w:rsidRDefault="00366BD1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00000" w:rsidRDefault="00366BD1">
      <w:bookmarkStart w:id="2" w:name="sub_2"/>
      <w:bookmarkEnd w:id="1"/>
      <w:r>
        <w:t>2. Признать утратившими силу:</w:t>
      </w:r>
    </w:p>
    <w:bookmarkStart w:id="3" w:name="sub_22"/>
    <w:bookmarkEnd w:id="2"/>
    <w:p w:rsidR="00000000" w:rsidRDefault="00366BD1">
      <w:r>
        <w:fldChar w:fldCharType="begin"/>
      </w:r>
      <w:r>
        <w:instrText>HYPERLINK "http://mobileonline.garant.ru/document?id=12019250&amp;sub=0"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8 апреля 2000 г. N 316 "Об утверждении Правил проведения государственной кадастровой оценки земель" (Собрание законодательства Россий</w:t>
      </w:r>
      <w:r>
        <w:t>ской Федерации, 2000, N 16, ст. 1709);</w:t>
      </w:r>
    </w:p>
    <w:bookmarkStart w:id="4" w:name="sub_23"/>
    <w:bookmarkEnd w:id="3"/>
    <w:p w:rsidR="00000000" w:rsidRDefault="00366BD1">
      <w:r>
        <w:fldChar w:fldCharType="begin"/>
      </w:r>
      <w:r>
        <w:instrText>HYPERLINK "http://mobileonline.garant.ru/document?id=12046302&amp;sub=1001"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изменений, которые вносятся в акты Правительства Российской Федерации в связи с совершенствованием государственной кадастро</w:t>
      </w:r>
      <w:r>
        <w:t xml:space="preserve">вой оценки земель, утвержденных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11 апреля 2006 г. N 206 "О внесении изменений в некоторые акты Правительства Российской Федерации в </w:t>
      </w:r>
      <w:r>
        <w:t>связи с совершенствованием государственной кадастровой оценки земель" (Собрание законодательства Российской Федерации, 2006, N 16, ст. 1744);</w:t>
      </w:r>
    </w:p>
    <w:bookmarkStart w:id="5" w:name="sub_24"/>
    <w:bookmarkEnd w:id="4"/>
    <w:p w:rsidR="00000000" w:rsidRDefault="00366BD1">
      <w:r>
        <w:fldChar w:fldCharType="begin"/>
      </w:r>
      <w:r>
        <w:instrText>HYPERLINK "http://mobileonline.garant.ru/document?id=12051123&amp;sub=1012"</w:instrText>
      </w:r>
      <w:r>
        <w:fldChar w:fldCharType="separate"/>
      </w:r>
      <w:r>
        <w:rPr>
          <w:rStyle w:val="a4"/>
        </w:rPr>
        <w:t>пункт 12</w:t>
      </w:r>
      <w:r>
        <w:fldChar w:fldCharType="end"/>
      </w:r>
      <w:r>
        <w:t xml:space="preserve"> изменений, которые </w:t>
      </w:r>
      <w:r>
        <w:t xml:space="preserve">вносятся в акты Правительства Российской Федерации по вопросам лицензирования отдельных видов деятельности,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декабря </w:t>
      </w:r>
      <w:r>
        <w:t>2006 г. N 767 "Об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деятельности" (Собрание законодательства Российской Федерации, 2006, N 52, ст. 5587);</w:t>
      </w:r>
    </w:p>
    <w:bookmarkStart w:id="6" w:name="sub_25"/>
    <w:bookmarkEnd w:id="5"/>
    <w:p w:rsidR="00000000" w:rsidRDefault="00366BD1">
      <w:r>
        <w:fldChar w:fldCharType="begin"/>
      </w:r>
      <w:r>
        <w:instrText>HYPERLI</w:instrText>
      </w:r>
      <w:r>
        <w:instrText>NK "http://mobileonline.garant.ru/document?id=12055603&amp;sub=0"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17 сентября 2007 г. N 590 "О внесении изменений в Правила проведения государственной кадастровой оценки земель, утвержденные постановлением </w:t>
      </w:r>
      <w:r>
        <w:t>Правительства Российской Федерации от 8 апреля 2000 г. N 316" (Собрание законодательства Российской Федерации, 2007, N 39, ст. 4668);</w:t>
      </w:r>
    </w:p>
    <w:bookmarkStart w:id="7" w:name="sub_26"/>
    <w:bookmarkEnd w:id="6"/>
    <w:p w:rsidR="00000000" w:rsidRDefault="00366BD1">
      <w:r>
        <w:fldChar w:fldCharType="begin"/>
      </w:r>
      <w:r>
        <w:instrText>HYPERLINK "http://mobileonline.garant.ru/document?id=12076948&amp;sub=0"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</w:t>
      </w:r>
      <w:r>
        <w:t>Федерации от 30 июня 2010 г. N 478 "О внесении изменения в Правила проведения государственной кадастровой оценки земель" (Собрание законодательства Российской Федерации, 2010, N 27, ст. 3496);</w:t>
      </w:r>
    </w:p>
    <w:bookmarkStart w:id="8" w:name="sub_27"/>
    <w:bookmarkEnd w:id="7"/>
    <w:p w:rsidR="00000000" w:rsidRDefault="00366BD1">
      <w:r>
        <w:fldChar w:fldCharType="begin"/>
      </w:r>
      <w:r>
        <w:instrText>HYPERLINK "http://mobileonline.garant.ru/document?i</w:instrText>
      </w:r>
      <w:r>
        <w:instrText>d=71442790&amp;sub=10088"</w:instrText>
      </w:r>
      <w:r>
        <w:fldChar w:fldCharType="separate"/>
      </w:r>
      <w:r>
        <w:rPr>
          <w:rStyle w:val="a4"/>
        </w:rPr>
        <w:t>абзац пятый подпункта "б" пункта 2</w:t>
      </w:r>
      <w:r>
        <w:fldChar w:fldCharType="end"/>
      </w:r>
      <w:r>
        <w:t xml:space="preserve"> и </w:t>
      </w:r>
      <w:hyperlink r:id="rId9" w:history="1">
        <w:r>
          <w:rPr>
            <w:rStyle w:val="a4"/>
          </w:rPr>
          <w:t>абзац четвертый подпункта "б" пункта 17</w:t>
        </w:r>
      </w:hyperlink>
      <w:r>
        <w:t xml:space="preserve"> изменений, которые вносятся в Правила подключения (технологического присоединени</w:t>
      </w:r>
      <w:r>
        <w:t xml:space="preserve">я) объектов капитального строительства к сетям газораспределения,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ноября 2016 г. N 1203 "О внесении изменений в Прав</w:t>
      </w:r>
      <w:r>
        <w:t>ила подключения (технологического присоединения) объектов капитального строительства к сетям газораспределения" (Собрание законодательства Российской Федерации, 2016, N 48, ст. 6768).</w:t>
      </w:r>
    </w:p>
    <w:p w:rsidR="00000000" w:rsidRDefault="00366BD1">
      <w:bookmarkStart w:id="9" w:name="sub_3"/>
      <w:bookmarkEnd w:id="8"/>
      <w:r>
        <w:t>3. Настоящее постановление вступает в силу с 1 января 2019 г.</w:t>
      </w:r>
    </w:p>
    <w:bookmarkEnd w:id="9"/>
    <w:p w:rsidR="00000000" w:rsidRDefault="00366BD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7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366BD1"/>
    <w:p w:rsidR="00000000" w:rsidRDefault="00366BD1">
      <w:pPr>
        <w:ind w:firstLine="698"/>
        <w:jc w:val="right"/>
      </w:pPr>
      <w:bookmarkStart w:id="10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декабря 2018 г. N 1622</w:t>
      </w:r>
    </w:p>
    <w:bookmarkEnd w:id="10"/>
    <w:p w:rsidR="00000000" w:rsidRDefault="00366BD1"/>
    <w:p w:rsidR="00000000" w:rsidRDefault="00366BD1">
      <w:pPr>
        <w:pStyle w:val="1"/>
      </w:pPr>
      <w:r>
        <w:t>Изменения, которые вносятся в акты Правительства Российск</w:t>
      </w:r>
      <w:r>
        <w:t>ой Федерации</w:t>
      </w:r>
    </w:p>
    <w:p w:rsidR="00000000" w:rsidRDefault="00366BD1"/>
    <w:p w:rsidR="00000000" w:rsidRDefault="00366BD1">
      <w:bookmarkStart w:id="11" w:name="sub_1001"/>
      <w:r>
        <w:t xml:space="preserve">1. В </w:t>
      </w:r>
      <w:hyperlink r:id="rId11" w:history="1">
        <w:r>
          <w:rPr>
            <w:rStyle w:val="a4"/>
          </w:rPr>
          <w:t>пункте 7</w:t>
        </w:r>
      </w:hyperlink>
      <w:r>
        <w:t xml:space="preserve"> Порядка расчетов за природный газ,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</w:t>
      </w:r>
      <w:r>
        <w:t>ва Российской Федерации от 4 апреля 2000 г. N 294 "Об утверждении Порядка расчетов за природный газ" (Собрание законодательства Российской Федерации, 2000, N 15, ст. 1594; 2009, N 43, ст. 5066; 2012, N 34, ст. 4734; 2016, N 22, ст. 3228), слова "садоводчес</w:t>
      </w:r>
      <w:r>
        <w:t>кими, огородническими, дачными и" исключить.</w:t>
      </w:r>
    </w:p>
    <w:p w:rsidR="00000000" w:rsidRDefault="00366BD1">
      <w:bookmarkStart w:id="12" w:name="sub_1002"/>
      <w:bookmarkEnd w:id="11"/>
      <w:r>
        <w:t xml:space="preserve">2. </w:t>
      </w:r>
      <w:hyperlink r:id="rId13" w:history="1">
        <w:r>
          <w:rPr>
            <w:rStyle w:val="a4"/>
          </w:rPr>
          <w:t>Абзац двадцать пятый пункта 2</w:t>
        </w:r>
      </w:hyperlink>
      <w:r>
        <w:t xml:space="preserve"> Основных положений формирования и государственного регулирования цен на газ, тарифов на у</w:t>
      </w:r>
      <w:r>
        <w:t xml:space="preserve">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</w:t>
      </w:r>
      <w:hyperlink r:id="rId14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Правительства Российской Федерации от 29 декабря 2000 г. N 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</w:t>
      </w:r>
      <w:r>
        <w:t>сетям на территории Российской Федерации" (Собрание законодательства Российской Федерации, 2001, N 2, ст. 175; 2006, N 50, ст. 5354; 2011, N 8, ст. 1109; N 35, ст. 5078; 2012, N 6, ст. 682; N 17, ст. 1997; 2014, N 2, ст. 137; N 18, ст. 2185; N 26, ст. 3566</w:t>
      </w:r>
      <w:r>
        <w:t>), изложить в следующей редакции:</w:t>
      </w:r>
    </w:p>
    <w:p w:rsidR="00000000" w:rsidRDefault="00366BD1">
      <w:bookmarkStart w:id="13" w:name="sub_297"/>
      <w:bookmarkEnd w:id="12"/>
      <w:r>
        <w:t>"садоводческие или огороднические некоммерческие товарищества;".</w:t>
      </w:r>
    </w:p>
    <w:p w:rsidR="00000000" w:rsidRDefault="00366BD1">
      <w:bookmarkStart w:id="14" w:name="sub_1003"/>
      <w:bookmarkEnd w:id="13"/>
      <w:r>
        <w:t xml:space="preserve">3. В </w:t>
      </w:r>
      <w:hyperlink r:id="rId15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27 декабря 2004 г.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</w:t>
      </w:r>
      <w:r>
        <w:t>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</w:t>
      </w:r>
      <w:r>
        <w:t>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</w:t>
      </w:r>
      <w:r>
        <w:t>07, N 14, ст. 1687; 2009, N 8, ст. 979; N 17, ст. 2088; 2010, N 40, ст. 5086; 2012, N 4, ст. 504; N 23, ст. 3008; N 41, ст. 5636; 2013, N 42, ст. 5373; 2015, N 12, ст. 1755; N 40, ст. 5574; 2016, N 9, ст. 1266; N 49, ст. 6928; 2017, N 20, ст. 2927; N 21, с</w:t>
      </w:r>
      <w:r>
        <w:t>т. 3009; N 47, ст. 6987; 2018, N 34, ст. 5483):</w:t>
      </w:r>
    </w:p>
    <w:p w:rsidR="00000000" w:rsidRDefault="00366BD1">
      <w:bookmarkStart w:id="15" w:name="sub_100301"/>
      <w:bookmarkEnd w:id="14"/>
      <w:r>
        <w:t xml:space="preserve">а) в </w:t>
      </w:r>
      <w:hyperlink r:id="rId16" w:history="1">
        <w:r>
          <w:rPr>
            <w:rStyle w:val="a4"/>
          </w:rPr>
          <w:t>Правилах</w:t>
        </w:r>
      </w:hyperlink>
      <w:r>
        <w:t xml:space="preserve"> недискриминационного доступа к услугам по передаче электрической энергии и оказания этих услуг, утвержден</w:t>
      </w:r>
      <w:r>
        <w:t xml:space="preserve">ных указанным </w:t>
      </w:r>
      <w:hyperlink r:id="rId17" w:history="1">
        <w:r>
          <w:rPr>
            <w:rStyle w:val="a4"/>
          </w:rPr>
          <w:t>постановлением</w:t>
        </w:r>
      </w:hyperlink>
      <w:r>
        <w:t>:</w:t>
      </w:r>
    </w:p>
    <w:p w:rsidR="00000000" w:rsidRDefault="00366BD1">
      <w:bookmarkStart w:id="16" w:name="sub_13102"/>
      <w:bookmarkEnd w:id="15"/>
      <w:r>
        <w:t xml:space="preserve">в </w:t>
      </w:r>
      <w:hyperlink r:id="rId18" w:history="1">
        <w:r>
          <w:rPr>
            <w:rStyle w:val="a4"/>
          </w:rPr>
          <w:t>подпункте "в" пункта 13</w:t>
        </w:r>
      </w:hyperlink>
      <w:r>
        <w:t xml:space="preserve"> слова "членов садоводческого, огородничес</w:t>
      </w:r>
      <w:r>
        <w:t>кого или дачного некоммерческого объединения либо граждан, ведущих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объединения" заменить словами "граждан, о</w:t>
      </w:r>
      <w:r>
        <w:t>существляющих ведение садоводства или огородничества на земельных участках, расположенных в границах территории ведения гражданами садоводства или огородничества для собственных нужд (далее - территория садоводства или огородничества)", слова "принадлежащи</w:t>
      </w:r>
      <w:r>
        <w:t>х такому садоводческому, огородническому или дачному некоммерческому объединению" заменить словами "относящихся к имуществу общего пользования такого садоводческого или огороднического некоммерческого товарищества", слова "гражданину, ведущему садоводство,</w:t>
      </w:r>
      <w:r>
        <w:t xml:space="preserve"> огородничество или дачное хозяйство в индивидуальном порядке на территории садоводческого, огороднического или дачного некоммерческого объединения (при наличии)" заменить словами "таким гражданам (при наличии)";</w:t>
      </w:r>
    </w:p>
    <w:p w:rsidR="00000000" w:rsidRDefault="00366BD1">
      <w:bookmarkStart w:id="17" w:name="sub_13103"/>
      <w:bookmarkEnd w:id="16"/>
      <w:r>
        <w:t xml:space="preserve">в </w:t>
      </w:r>
      <w:hyperlink r:id="rId19" w:history="1">
        <w:r>
          <w:rPr>
            <w:rStyle w:val="a4"/>
          </w:rPr>
          <w:t>пункте 19</w:t>
        </w:r>
      </w:hyperlink>
      <w:r>
        <w:t xml:space="preserve"> слова "членов садоводческого, огороднического или дачного некоммерческого объединения либо граждан, ведущих садоводство, огородничество или дачное хозяйство в индивидуальном порядке на территории садоводческого, огороднического или дачного </w:t>
      </w:r>
      <w:r>
        <w:lastRenderedPageBreak/>
        <w:t>некоммерческого</w:t>
      </w:r>
      <w:r>
        <w:t xml:space="preserve"> объединения" заменить словами "граждан, осуществляющих ведение садоводства или огородничества на земельных участках, расположенных в границах территории садоводства или огородничества";</w:t>
      </w:r>
    </w:p>
    <w:p w:rsidR="00000000" w:rsidRDefault="00366BD1">
      <w:bookmarkStart w:id="18" w:name="sub_100302"/>
      <w:bookmarkEnd w:id="17"/>
      <w:r>
        <w:t xml:space="preserve">б) в </w:t>
      </w:r>
      <w:hyperlink r:id="rId20" w:history="1">
        <w:r>
          <w:rPr>
            <w:rStyle w:val="a4"/>
          </w:rPr>
          <w:t>Правилах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</w:t>
      </w:r>
      <w:r>
        <w:t xml:space="preserve">м и иным лицам, к электрическим сетям, утвержденных указанным </w:t>
      </w:r>
      <w:hyperlink r:id="rId21" w:history="1">
        <w:r>
          <w:rPr>
            <w:rStyle w:val="a4"/>
          </w:rPr>
          <w:t>постановлением</w:t>
        </w:r>
      </w:hyperlink>
      <w:r>
        <w:t>:</w:t>
      </w:r>
    </w:p>
    <w:bookmarkStart w:id="19" w:name="sub_13202"/>
    <w:bookmarkEnd w:id="18"/>
    <w:p w:rsidR="00000000" w:rsidRDefault="00366BD1">
      <w:r>
        <w:fldChar w:fldCharType="begin"/>
      </w:r>
      <w:r>
        <w:instrText>HYPERLINK "http://mobileonline.garant.ru/document?id=87740&amp;sub=400022"</w:instrText>
      </w:r>
      <w:r>
        <w:fldChar w:fldCharType="separate"/>
      </w:r>
      <w:r>
        <w:rPr>
          <w:rStyle w:val="a4"/>
        </w:rPr>
        <w:t>пункт 2.2</w:t>
      </w:r>
      <w:r>
        <w:fldChar w:fldCharType="end"/>
      </w:r>
      <w:r>
        <w:t xml:space="preserve"> изложить</w:t>
      </w:r>
      <w:r>
        <w:t xml:space="preserve"> в следующей редакции:</w:t>
      </w:r>
    </w:p>
    <w:p w:rsidR="00000000" w:rsidRDefault="00366BD1">
      <w:bookmarkStart w:id="20" w:name="sub_400022"/>
      <w:bookmarkEnd w:id="19"/>
      <w:r>
        <w:t>"2.2. Действие настоящих Правил распространяется на случаи присоединения впервые завершенных строительством, ранее присоединенных энергопринимающих устройств и объектов электроэнергетики, относящихся к имуществу об</w:t>
      </w:r>
      <w:r>
        <w:t xml:space="preserve">щего пользования садоводческого или огороднического некоммерческого товарищества либо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</w:t>
      </w:r>
      <w:r>
        <w:t>и иным правообладателям объектов недвижимости, расположенных в границах территории садоводства или огородничества, максимальная мощность которых изменяется.";</w:t>
      </w:r>
    </w:p>
    <w:bookmarkStart w:id="21" w:name="sub_13203"/>
    <w:bookmarkEnd w:id="20"/>
    <w:p w:rsidR="00000000" w:rsidRDefault="00366BD1">
      <w:r>
        <w:fldChar w:fldCharType="begin"/>
      </w:r>
      <w:r>
        <w:instrText>HYPERLINK "http://mobileonline.garant.ru/document?id=87740&amp;sub=400085"</w:instrText>
      </w:r>
      <w:r>
        <w:fldChar w:fldCharType="separate"/>
      </w:r>
      <w:r>
        <w:rPr>
          <w:rStyle w:val="a4"/>
        </w:rPr>
        <w:t>пункт 8.</w:t>
      </w:r>
      <w:r>
        <w:rPr>
          <w:rStyle w:val="a4"/>
        </w:rPr>
        <w:t>5</w:t>
      </w:r>
      <w:r>
        <w:fldChar w:fldCharType="end"/>
      </w:r>
      <w:r>
        <w:t xml:space="preserve"> изложить в следующей редакции:</w:t>
      </w:r>
    </w:p>
    <w:p w:rsidR="00000000" w:rsidRDefault="00366BD1">
      <w:bookmarkStart w:id="22" w:name="sub_400085"/>
      <w:bookmarkEnd w:id="21"/>
      <w:r>
        <w:t>"8.5. 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а также энерг</w:t>
      </w:r>
      <w:r>
        <w:t>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</w:t>
      </w:r>
      <w:r>
        <w:t xml:space="preserve">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(при наличии).</w:t>
      </w:r>
    </w:p>
    <w:p w:rsidR="00000000" w:rsidRDefault="00366BD1">
      <w:bookmarkStart w:id="23" w:name="sub_4000852"/>
      <w:bookmarkEnd w:id="22"/>
      <w:r>
        <w:t>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устройств, а также препятствовать сетевой ор</w:t>
      </w:r>
      <w:r>
        <w:t>ганизации в осуществлении технологического присоединения таких энергопринимающих устройств и требовать за это плату.</w:t>
      </w:r>
    </w:p>
    <w:p w:rsidR="00000000" w:rsidRDefault="00366BD1">
      <w:bookmarkStart w:id="24" w:name="sub_40853"/>
      <w:bookmarkEnd w:id="23"/>
      <w:r>
        <w:t>В случае если ведение садоводства или огородничества гражданами на садовых или огородных земельных участках осуществляе</w:t>
      </w:r>
      <w:r>
        <w:t>тся без создания садоводческого или огороднического некоммерческого товарищества, заявка на 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</w:t>
      </w:r>
      <w:r>
        <w:t>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подается в сетевую организацию в соответствии с предусмотренным настоящими</w:t>
      </w:r>
      <w:r>
        <w:t xml:space="preserve"> Правилами общим порядком технологического присоединения с учетом особенностей, установленных в зависимости от мощности присоединяемых устройств.</w:t>
      </w:r>
    </w:p>
    <w:p w:rsidR="00000000" w:rsidRDefault="00366BD1">
      <w:bookmarkStart w:id="25" w:name="sub_40854"/>
      <w:bookmarkEnd w:id="24"/>
      <w:r>
        <w:t>Технологическое присоединение энергопринимающих устройств, принадлежащих гражданам, осуществ</w:t>
      </w:r>
      <w:r>
        <w:t>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</w:t>
      </w:r>
      <w:r>
        <w:t>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товарищества.";</w:t>
      </w:r>
    </w:p>
    <w:p w:rsidR="00000000" w:rsidRDefault="00366BD1">
      <w:bookmarkStart w:id="26" w:name="sub_13204"/>
      <w:bookmarkEnd w:id="25"/>
      <w:r>
        <w:t xml:space="preserve">в </w:t>
      </w:r>
      <w:hyperlink r:id="rId22" w:history="1">
        <w:r>
          <w:rPr>
            <w:rStyle w:val="a4"/>
          </w:rPr>
          <w:t>подпункте "з" пункта 10</w:t>
        </w:r>
      </w:hyperlink>
      <w:r>
        <w:t xml:space="preserve"> слова "принадлежащих садоводческому, огородническому или дачному некоммерческому объединению" заменить словами "расположенных в границах территории садоводства или огородничества", слова "на территории садоводческого, огород</w:t>
      </w:r>
      <w:r>
        <w:t xml:space="preserve">нического или дачного некоммерческого объединения" заменить словами "в границах </w:t>
      </w:r>
      <w:r>
        <w:lastRenderedPageBreak/>
        <w:t>территории садоводства или огородничества", слова "садоводческого, огороднического и дачного некоммерческого объединения" заменить словами "садоводческого или огороднического н</w:t>
      </w:r>
      <w:r>
        <w:t>екоммерческого товарищества";</w:t>
      </w:r>
    </w:p>
    <w:p w:rsidR="00000000" w:rsidRDefault="00366BD1">
      <w:bookmarkStart w:id="27" w:name="sub_13205"/>
      <w:bookmarkEnd w:id="26"/>
      <w:r>
        <w:t xml:space="preserve">в </w:t>
      </w:r>
      <w:hyperlink r:id="rId23" w:history="1">
        <w:r>
          <w:rPr>
            <w:rStyle w:val="a4"/>
          </w:rPr>
          <w:t>пункте 17</w:t>
        </w:r>
      </w:hyperlink>
      <w:r>
        <w:t>:</w:t>
      </w:r>
    </w:p>
    <w:p w:rsidR="00000000" w:rsidRDefault="00366BD1">
      <w:bookmarkStart w:id="28" w:name="sub_13206"/>
      <w:bookmarkEnd w:id="27"/>
      <w:r>
        <w:t xml:space="preserve">в </w:t>
      </w:r>
      <w:hyperlink r:id="rId24" w:history="1">
        <w:r>
          <w:rPr>
            <w:rStyle w:val="a4"/>
          </w:rPr>
          <w:t>абзаце одиннадцатом</w:t>
        </w:r>
      </w:hyperlink>
      <w:r>
        <w:t xml:space="preserve"> слова "садов</w:t>
      </w:r>
      <w:r>
        <w:t>одческих, огороднических, дачных некоммерческих объединений и иных" исключить;</w:t>
      </w:r>
    </w:p>
    <w:p w:rsidR="00000000" w:rsidRDefault="00366BD1">
      <w:bookmarkStart w:id="29" w:name="sub_13207"/>
      <w:bookmarkEnd w:id="28"/>
      <w:r>
        <w:t xml:space="preserve">после </w:t>
      </w:r>
      <w:hyperlink r:id="rId25" w:history="1">
        <w:r>
          <w:rPr>
            <w:rStyle w:val="a4"/>
          </w:rPr>
          <w:t>абзаца одиннадцатого</w:t>
        </w:r>
      </w:hyperlink>
      <w:r>
        <w:t xml:space="preserve"> дополнить </w:t>
      </w:r>
      <w:hyperlink r:id="rId26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366BD1">
      <w:bookmarkStart w:id="30" w:name="sub_401712"/>
      <w:bookmarkEnd w:id="29"/>
      <w:r>
        <w:t>"В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рублей, умно</w:t>
      </w:r>
      <w:r>
        <w:t>женных на количество земельных участков, расположенных в границах территории садоводства или огородничества, при условии присоединения на каждом земельном участке, расположенном в границах территории садоводства или огородничества, не более 15 кВт по треть</w:t>
      </w:r>
      <w:r>
        <w:t>ей категории надежности (по одному источнику электроснабжения)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</w:t>
      </w:r>
      <w:r>
        <w:t>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</w:t>
      </w:r>
      <w:r>
        <w:t>тевого хозяйства сетевых организаций.";</w:t>
      </w:r>
    </w:p>
    <w:bookmarkStart w:id="31" w:name="sub_13208"/>
    <w:bookmarkEnd w:id="30"/>
    <w:p w:rsidR="00000000" w:rsidRDefault="00366BD1">
      <w:r>
        <w:fldChar w:fldCharType="begin"/>
      </w:r>
      <w:r>
        <w:instrText>HYPERLINK "http://mobileonline.garant.ru/document?id=87740&amp;sub=42520"</w:instrText>
      </w:r>
      <w:r>
        <w:fldChar w:fldCharType="separate"/>
      </w:r>
      <w:r>
        <w:rPr>
          <w:rStyle w:val="a4"/>
        </w:rPr>
        <w:t>пункт 25.2</w:t>
      </w:r>
      <w:r>
        <w:fldChar w:fldCharType="end"/>
      </w:r>
      <w:r>
        <w:t xml:space="preserve"> изложить в следующей редакции:</w:t>
      </w:r>
    </w:p>
    <w:p w:rsidR="00000000" w:rsidRDefault="00366BD1">
      <w:bookmarkStart w:id="32" w:name="sub_42520"/>
      <w:bookmarkEnd w:id="31"/>
      <w:r>
        <w:t xml:space="preserve">"25.2. В случае технологического присоединения энергопринимающих </w:t>
      </w:r>
      <w:r>
        <w:t>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</w:t>
      </w:r>
      <w:r>
        <w:t>ерритории садоводства или огородничества,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</w:t>
      </w:r>
      <w:r>
        <w:t>еспечении поставки электрической энергии другим потребителям без ограничения режима их потребления.".</w:t>
      </w:r>
    </w:p>
    <w:p w:rsidR="00000000" w:rsidRDefault="00366BD1">
      <w:bookmarkStart w:id="33" w:name="sub_1004"/>
      <w:bookmarkEnd w:id="32"/>
      <w:r>
        <w:t xml:space="preserve">4. В </w:t>
      </w:r>
      <w:hyperlink r:id="rId27" w:history="1">
        <w:r>
          <w:rPr>
            <w:rStyle w:val="a4"/>
          </w:rPr>
          <w:t>подпункте "а" пункта 11</w:t>
        </w:r>
      </w:hyperlink>
      <w:r>
        <w:t xml:space="preserve"> Правил установления охранных зон </w:t>
      </w:r>
      <w:r>
        <w:t xml:space="preserve">объектов электросетевого хозяйства и особых условий использования земельных участков, расположенных в границах таких зон, утвержденных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</w:t>
      </w:r>
      <w:r>
        <w:t>от 24 февраля 2009 г. N 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(Собрание законодательства Российской Федерации, 2009, N 10, ст. 1220</w:t>
      </w:r>
      <w:r>
        <w:t xml:space="preserve">; 2013, N 35, ст. 4522), слова "садовые, огородные и дачные земельные участки, объекты садоводческих, огороднических или дачных некоммерческих объединений" заменить словами "садовые, огородные земельные участки и иные объекты недвижимости, расположенные в </w:t>
      </w:r>
      <w:r>
        <w:t>границах территории ведения гражданами садоводства или огородничества для собственных нужд".</w:t>
      </w:r>
    </w:p>
    <w:p w:rsidR="00000000" w:rsidRDefault="00366BD1">
      <w:bookmarkStart w:id="34" w:name="sub_1005"/>
      <w:bookmarkEnd w:id="33"/>
      <w:r>
        <w:t xml:space="preserve">5. В </w:t>
      </w:r>
      <w:hyperlink r:id="rId29" w:history="1">
        <w:r>
          <w:rPr>
            <w:rStyle w:val="a4"/>
          </w:rPr>
          <w:t>форме</w:t>
        </w:r>
      </w:hyperlink>
      <w:r>
        <w:t xml:space="preserve"> отчета опекуна или попечителя о хранении, об использовании имущес</w:t>
      </w:r>
      <w:r>
        <w:t xml:space="preserve">тва несовершеннолетнего подопечного и об управлении таким имуществом, утвержденной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мая 2009 г. N 423 "Об отдельных вопросах осуществ</w:t>
      </w:r>
      <w:r>
        <w:t>ления опеки и попечительства в отношении несовершеннолетних граждан" (Собрание законодательства Российской Федерации, 2009, N 21, ст. 2572):</w:t>
      </w:r>
    </w:p>
    <w:p w:rsidR="00000000" w:rsidRDefault="00366BD1">
      <w:bookmarkStart w:id="35" w:name="sub_100501"/>
      <w:bookmarkEnd w:id="34"/>
      <w:r>
        <w:t xml:space="preserve">а) </w:t>
      </w:r>
      <w:hyperlink r:id="rId31" w:history="1">
        <w:r>
          <w:rPr>
            <w:rStyle w:val="a4"/>
          </w:rPr>
          <w:t>подпункт 4.1 пункта 4</w:t>
        </w:r>
      </w:hyperlink>
      <w:r>
        <w:t xml:space="preserve"> и</w:t>
      </w:r>
      <w:r>
        <w:t>зложить в следующей редакции:</w:t>
      </w:r>
    </w:p>
    <w:bookmarkEnd w:id="35"/>
    <w:p w:rsidR="00000000" w:rsidRDefault="00366BD1">
      <w:r>
        <w:t>"</w:t>
      </w:r>
    </w:p>
    <w:p w:rsidR="00000000" w:rsidRDefault="00366BD1">
      <w:bookmarkStart w:id="36" w:name="sub_7041"/>
      <w:r>
        <w:t>4.1. Недвижимое имущество</w:t>
      </w:r>
    </w:p>
    <w:bookmarkEnd w:id="36"/>
    <w:p w:rsidR="00000000" w:rsidRDefault="00366B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 xml:space="preserve">Основание приобретения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Площадь (кв. м)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 xml:space="preserve">Сведения о государственной регистрации прав </w:t>
            </w:r>
            <w:r>
              <w:lastRenderedPageBreak/>
              <w:t>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 xml:space="preserve">Земельные участки 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</w:tbl>
    <w:p w:rsidR="00000000" w:rsidRDefault="00366BD1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</w:t>
      </w:r>
      <w:r>
        <w:rPr>
          <w:sz w:val="22"/>
          <w:szCs w:val="22"/>
        </w:rPr>
        <w:t>────────────────────────────</w:t>
      </w:r>
    </w:p>
    <w:p w:rsidR="00000000" w:rsidRDefault="00366BD1">
      <w:pPr>
        <w:pStyle w:val="a8"/>
      </w:pPr>
      <w:bookmarkStart w:id="37" w:name="sub_74111"/>
      <w:r>
        <w:rPr>
          <w:vertAlign w:val="superscript"/>
        </w:rPr>
        <w:t>1</w:t>
      </w:r>
      <w:r>
        <w:t xml:space="preserve">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</w:p>
    <w:p w:rsidR="00000000" w:rsidRDefault="00366BD1">
      <w:pPr>
        <w:pStyle w:val="a8"/>
      </w:pPr>
      <w:bookmarkStart w:id="38" w:name="sub_74122"/>
      <w:bookmarkEnd w:id="37"/>
      <w:r>
        <w:rPr>
          <w:vertAlign w:val="superscript"/>
        </w:rPr>
        <w:t>2</w:t>
      </w:r>
      <w:r>
        <w:t xml:space="preserve"> Указывается вид земельного уча</w:t>
      </w:r>
      <w:r>
        <w:t>стка (пая, доли): под индивидуальное жилищное строительство, садовый, приусадебный, огородный и другие виды.</w:t>
      </w:r>
    </w:p>
    <w:bookmarkEnd w:id="38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66BD1">
      <w:pPr>
        <w:ind w:firstLine="698"/>
        <w:jc w:val="right"/>
      </w:pPr>
      <w:r>
        <w:t>";</w:t>
      </w:r>
    </w:p>
    <w:p w:rsidR="00000000" w:rsidRDefault="00366BD1">
      <w:bookmarkStart w:id="39" w:name="sub_100502"/>
      <w:r>
        <w:t xml:space="preserve">б) в </w:t>
      </w:r>
      <w:hyperlink r:id="rId32" w:history="1">
        <w:r>
          <w:rPr>
            <w:rStyle w:val="a4"/>
          </w:rPr>
          <w:t>позиции 1 пункта 7</w:t>
        </w:r>
      </w:hyperlink>
      <w:r>
        <w:t xml:space="preserve"> таблицы слово "дач," исключить.</w:t>
      </w:r>
    </w:p>
    <w:p w:rsidR="00000000" w:rsidRDefault="00366BD1">
      <w:bookmarkStart w:id="40" w:name="sub_1006"/>
      <w:bookmarkEnd w:id="39"/>
      <w:r>
        <w:t xml:space="preserve">6. В </w:t>
      </w:r>
      <w:hyperlink r:id="rId33" w:history="1">
        <w:r>
          <w:rPr>
            <w:rStyle w:val="a4"/>
          </w:rPr>
          <w:t>абзаце втором подпункта "в" пункта 3</w:t>
        </w:r>
      </w:hyperlink>
      <w:r>
        <w:t xml:space="preserve"> Правил определения размера арендной платы, а также порядка, условий и сроков внесения ар</w:t>
      </w:r>
      <w:r>
        <w:t xml:space="preserve">ендной платы за земли, находящиеся в собственности Российской Федерации, утвержденных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июля 2009 г. N 582 "Об основных принципах о</w:t>
      </w:r>
      <w:r>
        <w:t>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</w:t>
      </w:r>
      <w:r>
        <w:t>венности Российской Федерации" (Собрание законодательства Российской Федерации, 2009, N 30, ст. 3821; 2014, N 45, ст. 6217; 2017, N 20, ст. 2918), слова "дачного хозяйства," исключить.</w:t>
      </w:r>
    </w:p>
    <w:p w:rsidR="00000000" w:rsidRDefault="00366BD1">
      <w:bookmarkStart w:id="41" w:name="sub_1007"/>
      <w:bookmarkEnd w:id="40"/>
      <w:r>
        <w:t xml:space="preserve">7. В </w:t>
      </w:r>
      <w:hyperlink r:id="rId35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17 ноября 2010 г. N 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</w:t>
      </w:r>
      <w:r>
        <w:t>ельства Российской Федерации, 2010, N 48, ст. 6401):</w:t>
      </w:r>
    </w:p>
    <w:p w:rsidR="00000000" w:rsidRDefault="00366BD1">
      <w:bookmarkStart w:id="42" w:name="sub_100701"/>
      <w:bookmarkEnd w:id="41"/>
      <w:r>
        <w:t xml:space="preserve">а) в </w:t>
      </w:r>
      <w:hyperlink r:id="rId36" w:history="1">
        <w:r>
          <w:rPr>
            <w:rStyle w:val="a4"/>
          </w:rPr>
          <w:t>форме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</w:t>
      </w:r>
      <w:r>
        <w:t xml:space="preserve">равлении этим имуществом, утвержденной указанным </w:t>
      </w:r>
      <w:hyperlink r:id="rId37" w:history="1">
        <w:r>
          <w:rPr>
            <w:rStyle w:val="a4"/>
          </w:rPr>
          <w:t>постановлением</w:t>
        </w:r>
      </w:hyperlink>
      <w:r>
        <w:t>:</w:t>
      </w:r>
    </w:p>
    <w:bookmarkStart w:id="43" w:name="sub_17102"/>
    <w:bookmarkEnd w:id="42"/>
    <w:p w:rsidR="00000000" w:rsidRDefault="00366BD1">
      <w:r>
        <w:fldChar w:fldCharType="begin"/>
      </w:r>
      <w:r>
        <w:instrText>HYPERLINK "http://mobileonline.garant.ru/document?id=99774&amp;sub=6011"</w:instrText>
      </w:r>
      <w:r>
        <w:fldChar w:fldCharType="separate"/>
      </w:r>
      <w:r>
        <w:rPr>
          <w:rStyle w:val="a4"/>
        </w:rPr>
        <w:t>подпункт 1.1 пункта 1</w:t>
      </w:r>
      <w:r>
        <w:fldChar w:fldCharType="end"/>
      </w:r>
      <w:r>
        <w:t xml:space="preserve"> изложить в </w:t>
      </w:r>
      <w:r>
        <w:t>следующей редакции:</w:t>
      </w:r>
    </w:p>
    <w:bookmarkEnd w:id="43"/>
    <w:p w:rsidR="00000000" w:rsidRDefault="00366BD1">
      <w:r>
        <w:lastRenderedPageBreak/>
        <w:t>"</w:t>
      </w:r>
    </w:p>
    <w:p w:rsidR="00000000" w:rsidRDefault="00366BD1">
      <w:bookmarkStart w:id="44" w:name="sub_6011"/>
      <w:r>
        <w:t>1.1. Недвижимое имущество</w:t>
      </w:r>
    </w:p>
    <w:bookmarkEnd w:id="44"/>
    <w:p w:rsidR="00000000" w:rsidRDefault="00366B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Основание приобретения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Площадь (кв. метров)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Земельные участки **: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</w:tbl>
    <w:p w:rsidR="00000000" w:rsidRDefault="00366BD1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</w:t>
      </w:r>
      <w:r>
        <w:rPr>
          <w:sz w:val="22"/>
          <w:szCs w:val="22"/>
        </w:rPr>
        <w:t>──────────────────────────</w:t>
      </w:r>
    </w:p>
    <w:p w:rsidR="00000000" w:rsidRDefault="00366BD1">
      <w:pPr>
        <w:pStyle w:val="a8"/>
      </w:pPr>
      <w:bookmarkStart w:id="45" w:name="sub_61111"/>
      <w:r>
        <w:rPr>
          <w:vertAlign w:val="superscript"/>
        </w:rPr>
        <w:t>*</w:t>
      </w:r>
      <w:r>
        <w:t xml:space="preserve">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000000" w:rsidRDefault="00366BD1">
      <w:pPr>
        <w:pStyle w:val="a8"/>
      </w:pPr>
      <w:bookmarkStart w:id="46" w:name="sub_62222"/>
      <w:bookmarkEnd w:id="45"/>
      <w:r>
        <w:rPr>
          <w:vertAlign w:val="superscript"/>
        </w:rPr>
        <w:t>**</w:t>
      </w:r>
      <w:r>
        <w:t xml:space="preserve"> Указывается вид земельного участка (пая, д</w:t>
      </w:r>
      <w:r>
        <w:t>оли): под индивидуальное жилищное строительство, садовый, приусадебный, огородный и другие виды.</w:t>
      </w:r>
    </w:p>
    <w:bookmarkEnd w:id="46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66BD1">
      <w:pPr>
        <w:ind w:firstLine="698"/>
        <w:jc w:val="right"/>
      </w:pPr>
      <w:r>
        <w:t>";</w:t>
      </w:r>
    </w:p>
    <w:p w:rsidR="00000000" w:rsidRDefault="00366BD1">
      <w:bookmarkStart w:id="47" w:name="sub_17103"/>
      <w:r>
        <w:t xml:space="preserve">в </w:t>
      </w:r>
      <w:hyperlink r:id="rId38" w:history="1">
        <w:r>
          <w:rPr>
            <w:rStyle w:val="a4"/>
          </w:rPr>
          <w:t>позиции 1 пункта 4</w:t>
        </w:r>
      </w:hyperlink>
      <w:r>
        <w:t xml:space="preserve"> таблицы слово "дач," исключить;</w:t>
      </w:r>
    </w:p>
    <w:p w:rsidR="00000000" w:rsidRDefault="00366BD1">
      <w:bookmarkStart w:id="48" w:name="sub_100702"/>
      <w:bookmarkEnd w:id="47"/>
      <w:r>
        <w:t xml:space="preserve">б) в </w:t>
      </w:r>
      <w:hyperlink r:id="rId39" w:history="1">
        <w:r>
          <w:rPr>
            <w:rStyle w:val="a4"/>
          </w:rPr>
          <w:t>форме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</w:t>
      </w:r>
      <w:r>
        <w:t xml:space="preserve">ществом, утвержденной указанным </w:t>
      </w:r>
      <w:hyperlink r:id="rId40" w:history="1">
        <w:r>
          <w:rPr>
            <w:rStyle w:val="a4"/>
          </w:rPr>
          <w:t>постановлением</w:t>
        </w:r>
      </w:hyperlink>
      <w:r>
        <w:t>:</w:t>
      </w:r>
    </w:p>
    <w:bookmarkStart w:id="49" w:name="sub_17202"/>
    <w:bookmarkEnd w:id="48"/>
    <w:p w:rsidR="00000000" w:rsidRDefault="00366BD1">
      <w:r>
        <w:fldChar w:fldCharType="begin"/>
      </w:r>
      <w:r>
        <w:instrText>HYPERLINK "http://mobileonline.garant.ru/document?id=99774&amp;sub=7011"</w:instrText>
      </w:r>
      <w:r>
        <w:fldChar w:fldCharType="separate"/>
      </w:r>
      <w:r>
        <w:rPr>
          <w:rStyle w:val="a4"/>
        </w:rPr>
        <w:t>подпункт 1.1 пункта 1</w:t>
      </w:r>
      <w:r>
        <w:fldChar w:fldCharType="end"/>
      </w:r>
      <w:r>
        <w:t xml:space="preserve"> изложить в следующей редакци</w:t>
      </w:r>
      <w:r>
        <w:t>и:</w:t>
      </w:r>
    </w:p>
    <w:bookmarkEnd w:id="49"/>
    <w:p w:rsidR="00000000" w:rsidRDefault="00366BD1">
      <w:r>
        <w:t>"</w:t>
      </w:r>
    </w:p>
    <w:p w:rsidR="00000000" w:rsidRDefault="00366BD1">
      <w:bookmarkStart w:id="50" w:name="sub_7011"/>
      <w:r>
        <w:t>1.1. Недвижимое имущество</w:t>
      </w:r>
    </w:p>
    <w:bookmarkEnd w:id="50"/>
    <w:p w:rsidR="00000000" w:rsidRDefault="00366B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960"/>
        <w:gridCol w:w="168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Основание приобретения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Площадь (кв. метров)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Земельные участки **: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Жилые дома: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Квартиры: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Гаражи: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  <w:jc w:val="center"/>
            </w:pPr>
            <w: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Иное недвижимое имущество: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7"/>
            </w:pPr>
            <w:r>
              <w:t>3)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BD1">
            <w:pPr>
              <w:pStyle w:val="a5"/>
            </w:pPr>
          </w:p>
        </w:tc>
      </w:tr>
    </w:tbl>
    <w:p w:rsidR="00000000" w:rsidRDefault="00366BD1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</w:t>
      </w:r>
      <w:r>
        <w:rPr>
          <w:sz w:val="22"/>
          <w:szCs w:val="22"/>
        </w:rPr>
        <w:t>──────────────────────────</w:t>
      </w:r>
    </w:p>
    <w:p w:rsidR="00000000" w:rsidRDefault="00366BD1">
      <w:pPr>
        <w:pStyle w:val="a8"/>
      </w:pPr>
      <w:bookmarkStart w:id="51" w:name="sub_7111"/>
      <w:r>
        <w:rPr>
          <w:vertAlign w:val="superscript"/>
        </w:rPr>
        <w:t>*</w:t>
      </w:r>
      <w:r>
        <w:t xml:space="preserve">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000000" w:rsidRDefault="00366BD1">
      <w:pPr>
        <w:pStyle w:val="a8"/>
      </w:pPr>
      <w:bookmarkStart w:id="52" w:name="sub_7222"/>
      <w:bookmarkEnd w:id="51"/>
      <w:r>
        <w:rPr>
          <w:vertAlign w:val="superscript"/>
        </w:rPr>
        <w:t>**</w:t>
      </w:r>
      <w:r>
        <w:t xml:space="preserve"> Указывается вид земельного участка (пая, доли</w:t>
      </w:r>
      <w:r>
        <w:t>): под индивидуальное жилищное строительство, садовый, приусадебный, огородный и другие виды.</w:t>
      </w:r>
    </w:p>
    <w:bookmarkEnd w:id="52"/>
    <w:p w:rsidR="00000000" w:rsidRDefault="00366BD1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366BD1">
      <w:pPr>
        <w:ind w:firstLine="698"/>
        <w:jc w:val="right"/>
      </w:pPr>
      <w:r>
        <w:t>";</w:t>
      </w:r>
    </w:p>
    <w:p w:rsidR="00000000" w:rsidRDefault="00366BD1">
      <w:bookmarkStart w:id="53" w:name="sub_17203"/>
      <w:r>
        <w:t xml:space="preserve">в </w:t>
      </w:r>
      <w:hyperlink r:id="rId41" w:history="1">
        <w:r>
          <w:rPr>
            <w:rStyle w:val="a4"/>
          </w:rPr>
          <w:t>позиции 1 пункта 4</w:t>
        </w:r>
      </w:hyperlink>
      <w:r>
        <w:t xml:space="preserve"> таблицы слово "дач,</w:t>
      </w:r>
      <w:r>
        <w:t>" исключить.</w:t>
      </w:r>
    </w:p>
    <w:p w:rsidR="00000000" w:rsidRDefault="00366BD1">
      <w:bookmarkStart w:id="54" w:name="sub_1008"/>
      <w:bookmarkEnd w:id="53"/>
      <w:r>
        <w:t xml:space="preserve">8. В </w:t>
      </w:r>
      <w:hyperlink r:id="rId42" w:history="1">
        <w:r>
          <w:rPr>
            <w:rStyle w:val="a4"/>
          </w:rPr>
          <w:t>подпункте "г" пункта 6</w:t>
        </w:r>
      </w:hyperlink>
      <w:r>
        <w:t xml:space="preserve"> Правил осуществления государственного контроля (надзора) за соблюдением требований законодательства об энергосбережении и о</w:t>
      </w:r>
      <w:r>
        <w:t xml:space="preserve"> повышении энергетической эффективности, утвержденных </w:t>
      </w:r>
      <w:hyperlink r:id="rId4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апреля 2011 г. N 318 "Об утверждении Правил осуществления государственного </w:t>
      </w:r>
      <w:r>
        <w:t xml:space="preserve">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Федерации" (Собрание законодательства Российской Федерации, 2011, </w:t>
      </w:r>
      <w:r>
        <w:t>N 18, ст. 2645; 2012, N 49, ст. 6874; 2013, N 24, ст. 2999), слова "дачных домов," исключить.</w:t>
      </w:r>
    </w:p>
    <w:p w:rsidR="00000000" w:rsidRDefault="00366BD1">
      <w:bookmarkStart w:id="55" w:name="sub_1009"/>
      <w:bookmarkEnd w:id="54"/>
      <w:r>
        <w:t xml:space="preserve">9. В </w:t>
      </w:r>
      <w:hyperlink r:id="rId44" w:history="1">
        <w:r>
          <w:rPr>
            <w:rStyle w:val="a4"/>
          </w:rPr>
          <w:t>Правилах</w:t>
        </w:r>
      </w:hyperlink>
      <w:r>
        <w:t xml:space="preserve"> предоставления коммунальных услуг собственникам и пользова</w:t>
      </w:r>
      <w:r>
        <w:t xml:space="preserve">телям помещений в многоквартирных домах и жилых домов, утвержденных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мая 2011 г. N 354 "О предоставлении коммунальных услуг собстве</w:t>
      </w:r>
      <w:r>
        <w:t>нникам и пользователям помещений в многоквартирных домах и жилых домов" (Собрание законодательства Российской Федерации, 2011, N 22, ст. 3168; 2017, N 11, ст. 1557):</w:t>
      </w:r>
    </w:p>
    <w:p w:rsidR="00000000" w:rsidRDefault="00366BD1">
      <w:bookmarkStart w:id="56" w:name="sub_100901"/>
      <w:bookmarkEnd w:id="55"/>
      <w:r>
        <w:t xml:space="preserve">а) в </w:t>
      </w:r>
      <w:hyperlink r:id="rId46" w:history="1">
        <w:r>
          <w:rPr>
            <w:rStyle w:val="a4"/>
          </w:rPr>
          <w:t>подпункте "б" пункта 10</w:t>
        </w:r>
      </w:hyperlink>
      <w:r>
        <w:t xml:space="preserve"> слова "некоммерческим объединением" заменить словами "садоводческим или огородническим некоммерческим товариществом";</w:t>
      </w:r>
    </w:p>
    <w:p w:rsidR="00000000" w:rsidRDefault="00366BD1">
      <w:bookmarkStart w:id="57" w:name="sub_100902"/>
      <w:bookmarkEnd w:id="56"/>
      <w:r>
        <w:t xml:space="preserve">б) </w:t>
      </w:r>
      <w:hyperlink r:id="rId47" w:history="1">
        <w:r>
          <w:rPr>
            <w:rStyle w:val="a4"/>
          </w:rPr>
          <w:t>подпункт "и"</w:t>
        </w:r>
        <w:r>
          <w:rPr>
            <w:rStyle w:val="a4"/>
          </w:rPr>
          <w:t xml:space="preserve"> пункта 93</w:t>
        </w:r>
      </w:hyperlink>
      <w:r>
        <w:t xml:space="preserve"> изложить в следующей редакции:</w:t>
      </w:r>
    </w:p>
    <w:p w:rsidR="00000000" w:rsidRDefault="00366BD1">
      <w:bookmarkStart w:id="58" w:name="sub_9310"/>
      <w:bookmarkEnd w:id="57"/>
      <w:r>
        <w:t xml:space="preserve">"и)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</w:t>
      </w:r>
      <w:r>
        <w:lastRenderedPageBreak/>
        <w:t>садовом или огородном земел</w:t>
      </w:r>
      <w:r>
        <w:t>ьном участке, расположенном в границах территории ведения гражданами садоводства или огородничества для собственных нужд;";</w:t>
      </w:r>
    </w:p>
    <w:p w:rsidR="00000000" w:rsidRDefault="00366BD1">
      <w:bookmarkStart w:id="59" w:name="sub_100903"/>
      <w:bookmarkEnd w:id="58"/>
      <w:r>
        <w:t xml:space="preserve">в) в </w:t>
      </w:r>
      <w:hyperlink r:id="rId48" w:history="1">
        <w:r>
          <w:rPr>
            <w:rStyle w:val="a4"/>
          </w:rPr>
          <w:t>подпункте "б" пункта 148.5</w:t>
        </w:r>
      </w:hyperlink>
      <w:r>
        <w:t xml:space="preserve"> слова </w:t>
      </w:r>
      <w:r>
        <w:t>"некоммерческим объединением" заменить словами "садоводческим или огородническим некоммерческим товариществом".</w:t>
      </w:r>
    </w:p>
    <w:p w:rsidR="00000000" w:rsidRDefault="00366BD1">
      <w:bookmarkStart w:id="60" w:name="sub_1010"/>
      <w:bookmarkEnd w:id="59"/>
      <w:r>
        <w:t xml:space="preserve">10. </w:t>
      </w:r>
      <w:hyperlink r:id="rId49" w:history="1">
        <w:r>
          <w:rPr>
            <w:rStyle w:val="a4"/>
          </w:rPr>
          <w:t>Пункт 2</w:t>
        </w:r>
      </w:hyperlink>
      <w:r>
        <w:t xml:space="preserve"> приложения N 1 к Основам ценообразовани</w:t>
      </w:r>
      <w:r>
        <w:t xml:space="preserve">я в области регулируемых цен (тарифов) в электроэнергетике, утвержденным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2011 г. N 1178 "О ценообразовании в области регу</w:t>
      </w:r>
      <w:r>
        <w:t>лируемых цен (тарифов) в электроэнергетике" (Собрание законодательства Российской Федерации, 2012, N 4, ст. 504; 2013, N 31, ст. 4216), изложить в следующей редакции:</w:t>
      </w:r>
    </w:p>
    <w:p w:rsidR="00000000" w:rsidRDefault="00366BD1">
      <w:bookmarkStart w:id="61" w:name="sub_10112"/>
      <w:bookmarkEnd w:id="60"/>
      <w:r>
        <w:t>"2. Садоводческие или огороднические некоммерческие товарищества.".</w:t>
      </w:r>
    </w:p>
    <w:p w:rsidR="00000000" w:rsidRDefault="00366BD1">
      <w:bookmarkStart w:id="62" w:name="sub_1011"/>
      <w:bookmarkEnd w:id="61"/>
      <w:r>
        <w:t xml:space="preserve">11. В </w:t>
      </w:r>
      <w:hyperlink r:id="rId51" w:history="1">
        <w:r>
          <w:rPr>
            <w:rStyle w:val="a4"/>
          </w:rPr>
          <w:t>абзаце седьмом подпункта "в"</w:t>
        </w:r>
      </w:hyperlink>
      <w:r>
        <w:t xml:space="preserve"> и </w:t>
      </w:r>
      <w:hyperlink r:id="rId52" w:history="1">
        <w:r>
          <w:rPr>
            <w:rStyle w:val="a4"/>
          </w:rPr>
          <w:t>абзаце десятом подпункта "г" пункта 2</w:t>
        </w:r>
      </w:hyperlink>
      <w:r>
        <w:t xml:space="preserve"> приложения к </w:t>
      </w:r>
      <w:hyperlink r:id="rId53" w:history="1">
        <w:r>
          <w:rPr>
            <w:rStyle w:val="a4"/>
          </w:rPr>
          <w:t>Положению</w:t>
        </w:r>
      </w:hyperlink>
      <w:r>
        <w:t xml:space="preserve"> о федеральном государственном пожарном надзоре, утвержденному </w:t>
      </w:r>
      <w:hyperlink r:id="rId5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</w:t>
      </w:r>
      <w:r>
        <w:t>ерации от 12 апреля 2012 г. N 290 "О федеральном государственном пожарном надзоре" (Собрание законодательства Российской Федерации, 2012, N 17, ст. 1964; 2016, N 35, ст. 5326), слова "садовые, огороднические и дачные некоммерческие объединения граждан" зам</w:t>
      </w:r>
      <w:r>
        <w:t>енить словами "садоводческие или огороднические некоммерческие товарищества".</w:t>
      </w:r>
    </w:p>
    <w:p w:rsidR="00000000" w:rsidRDefault="00366BD1">
      <w:bookmarkStart w:id="63" w:name="sub_401714"/>
      <w:bookmarkEnd w:id="62"/>
      <w:r>
        <w:t xml:space="preserve">12. В </w:t>
      </w:r>
      <w:hyperlink r:id="rId55" w:history="1">
        <w:r>
          <w:rPr>
            <w:rStyle w:val="a4"/>
          </w:rPr>
          <w:t>Правилах</w:t>
        </w:r>
      </w:hyperlink>
      <w:r>
        <w:t xml:space="preserve"> противопожарного режима в Российской Федерации, утвержденных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апреля 2012 г. N 390 "О противопожарном режиме" (Собрание законодательства Российской Федерации, 2012, N 19, ст. 2415; 2014, N 9, ст. 906; </w:t>
      </w:r>
      <w:r>
        <w:t>2016, N 40, ст. 5733; 2018, N 3, ст. 553):</w:t>
      </w:r>
    </w:p>
    <w:p w:rsidR="00000000" w:rsidRDefault="00366BD1">
      <w:bookmarkStart w:id="64" w:name="sub_101201"/>
      <w:bookmarkEnd w:id="63"/>
      <w:r>
        <w:t xml:space="preserve">а) в </w:t>
      </w:r>
      <w:hyperlink r:id="rId57" w:history="1">
        <w:r>
          <w:rPr>
            <w:rStyle w:val="a4"/>
          </w:rPr>
          <w:t>абзаце первом пункта 15</w:t>
        </w:r>
      </w:hyperlink>
      <w:r>
        <w:t xml:space="preserve"> слова "садоводческих, огороднических и дачных некоммерческих объединений граждан" заменить</w:t>
      </w:r>
      <w:r>
        <w:t xml:space="preserve"> словами "в границах территории ведения гражданами садоводства или огородничества для собственных нужд (далее - территория садоводства или огородничества)";</w:t>
      </w:r>
    </w:p>
    <w:p w:rsidR="00000000" w:rsidRDefault="00366BD1">
      <w:bookmarkStart w:id="65" w:name="sub_101202"/>
      <w:bookmarkEnd w:id="64"/>
      <w:r>
        <w:t xml:space="preserve">б) в </w:t>
      </w:r>
      <w:hyperlink r:id="rId58" w:history="1">
        <w:r>
          <w:rPr>
            <w:rStyle w:val="a4"/>
          </w:rPr>
          <w:t>пун</w:t>
        </w:r>
        <w:r>
          <w:rPr>
            <w:rStyle w:val="a4"/>
          </w:rPr>
          <w:t>кте 16</w:t>
        </w:r>
      </w:hyperlink>
      <w:r>
        <w:t xml:space="preserve"> слова "садоводческих, огороднических и дачных некоммерческих объединений граждан" заменить словами "территории садоводства или огородничества";</w:t>
      </w:r>
    </w:p>
    <w:p w:rsidR="00000000" w:rsidRDefault="00366BD1">
      <w:bookmarkStart w:id="66" w:name="sub_101203"/>
      <w:bookmarkEnd w:id="65"/>
      <w:r>
        <w:t xml:space="preserve">в) в </w:t>
      </w:r>
      <w:hyperlink r:id="rId59" w:history="1">
        <w:r>
          <w:rPr>
            <w:rStyle w:val="a4"/>
          </w:rPr>
          <w:t>пунк</w:t>
        </w:r>
        <w:r>
          <w:rPr>
            <w:rStyle w:val="a4"/>
          </w:rPr>
          <w:t>те 17.1</w:t>
        </w:r>
      </w:hyperlink>
      <w:r>
        <w:t xml:space="preserve"> слова "садоводческих, огороднических или дачных некоммерческих объединений" заменить словами "территории садоводства или огородничества";</w:t>
      </w:r>
    </w:p>
    <w:p w:rsidR="00000000" w:rsidRDefault="00366BD1">
      <w:bookmarkStart w:id="67" w:name="sub_101204"/>
      <w:bookmarkEnd w:id="66"/>
      <w:r>
        <w:t xml:space="preserve">г) в </w:t>
      </w:r>
      <w:hyperlink r:id="rId60" w:history="1">
        <w:r>
          <w:rPr>
            <w:rStyle w:val="a4"/>
          </w:rPr>
          <w:t>пункте 18</w:t>
        </w:r>
      </w:hyperlink>
      <w:r>
        <w:t xml:space="preserve"> слова "а также к объектам садоводческих, огороднических и дачных некоммерческих объединений граждан," заменить словами "садовым домам, объектам недвижимого имущества, относящимся к имуществу общего пользования садоводческого или огороднического некоммерч</w:t>
      </w:r>
      <w:r>
        <w:t>еского товарищества,";</w:t>
      </w:r>
    </w:p>
    <w:p w:rsidR="00000000" w:rsidRDefault="00366BD1">
      <w:bookmarkStart w:id="68" w:name="sub_101205"/>
      <w:bookmarkEnd w:id="67"/>
      <w:r>
        <w:t xml:space="preserve">д) в </w:t>
      </w:r>
      <w:hyperlink r:id="rId61" w:history="1">
        <w:r>
          <w:rPr>
            <w:rStyle w:val="a4"/>
          </w:rPr>
          <w:t>пункте 19</w:t>
        </w:r>
      </w:hyperlink>
      <w:r>
        <w:t xml:space="preserve"> слова "на объектах садоводческих, огороднических и дачных некоммерческих объединений граждан" заменить словами "на территори</w:t>
      </w:r>
      <w:r>
        <w:t>и садоводства или огородничества";</w:t>
      </w:r>
    </w:p>
    <w:p w:rsidR="00000000" w:rsidRDefault="00366BD1">
      <w:bookmarkStart w:id="69" w:name="sub_101206"/>
      <w:bookmarkEnd w:id="68"/>
      <w:r>
        <w:t xml:space="preserve">е) в </w:t>
      </w:r>
      <w:hyperlink r:id="rId62" w:history="1">
        <w:r>
          <w:rPr>
            <w:rStyle w:val="a4"/>
          </w:rPr>
          <w:t>пункте 492</w:t>
        </w:r>
      </w:hyperlink>
      <w:r>
        <w:t xml:space="preserve"> слова "садоводческих, огороднических и дачных некоммерческих объединений граждан" заменить словами "на территор</w:t>
      </w:r>
      <w:r>
        <w:t>ию садоводства или огородничества".</w:t>
      </w:r>
    </w:p>
    <w:p w:rsidR="00000000" w:rsidRDefault="00366BD1">
      <w:bookmarkStart w:id="70" w:name="sub_1013"/>
      <w:bookmarkEnd w:id="69"/>
      <w:r>
        <w:t xml:space="preserve">13. В </w:t>
      </w:r>
      <w:hyperlink r:id="rId63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4 мая 2012 г. N 442 "О функционировании розничных рынков электрической эн</w:t>
      </w:r>
      <w:r>
        <w:t xml:space="preserve">ергии, полном и (или) частичном ограничении режима потребления электрической энергии" (Собрание законодательства Российской Федерации, 2012, N 23, ст. 3008; 2013, N 1, ст. 68; 2014, N 7, ст. 689; 2016, N 51, ст. 7372; 2017, N 21, ст. 3009; N 23, ст. 3323; </w:t>
      </w:r>
      <w:r>
        <w:t>N 29, ст. 4372; N 47, ст. 6987; 2018, N 34, ст. 5483):</w:t>
      </w:r>
    </w:p>
    <w:p w:rsidR="00000000" w:rsidRDefault="00366BD1">
      <w:bookmarkStart w:id="71" w:name="sub_101301"/>
      <w:bookmarkEnd w:id="70"/>
      <w:r>
        <w:t xml:space="preserve">а) в </w:t>
      </w:r>
      <w:hyperlink r:id="rId64" w:history="1">
        <w:r>
          <w:rPr>
            <w:rStyle w:val="a4"/>
          </w:rPr>
          <w:t>Основных положениях</w:t>
        </w:r>
      </w:hyperlink>
      <w:r>
        <w:t xml:space="preserve"> функционирования розничных рынков электрической энергии, утвержденных указанным постановлением:</w:t>
      </w:r>
    </w:p>
    <w:p w:rsidR="00000000" w:rsidRDefault="00366BD1">
      <w:bookmarkStart w:id="72" w:name="sub_113102"/>
      <w:bookmarkEnd w:id="71"/>
      <w:r>
        <w:t xml:space="preserve">в </w:t>
      </w:r>
      <w:hyperlink r:id="rId65" w:history="1">
        <w:r>
          <w:rPr>
            <w:rStyle w:val="a4"/>
          </w:rPr>
          <w:t>пункте 34</w:t>
        </w:r>
      </w:hyperlink>
      <w:r>
        <w:t>:</w:t>
      </w:r>
    </w:p>
    <w:bookmarkStart w:id="73" w:name="sub_113103"/>
    <w:bookmarkEnd w:id="72"/>
    <w:p w:rsidR="00000000" w:rsidRDefault="00366BD1">
      <w:r>
        <w:fldChar w:fldCharType="begin"/>
      </w:r>
      <w:r>
        <w:instrText>HYPERLINK "http://mobileonline.g</w:instrText>
      </w:r>
      <w:r>
        <w:instrText>arant.ru/document?id=70083216&amp;sub=43412"</w:instrText>
      </w:r>
      <w:r>
        <w:fldChar w:fldCharType="separate"/>
      </w:r>
      <w:r>
        <w:rPr>
          <w:rStyle w:val="a4"/>
        </w:rPr>
        <w:t>абзац четырнадцатый</w:t>
      </w:r>
      <w:r>
        <w:fldChar w:fldCharType="end"/>
      </w:r>
      <w:r>
        <w:t xml:space="preserve"> изложить в следующей редакции:</w:t>
      </w:r>
    </w:p>
    <w:p w:rsidR="00000000" w:rsidRDefault="00366BD1">
      <w:bookmarkStart w:id="74" w:name="sub_43412"/>
      <w:bookmarkEnd w:id="73"/>
      <w:r>
        <w:t>"В случае направления заявления о заключении договора энергоснабжения гражданином, осуществляющим ведение садоводства или огородничества на зем</w:t>
      </w:r>
      <w:r>
        <w:t>ельном участке, расположенном в границах территории ведения гражданами садоводства или огородничества для собственных нужд (далее - территория садоводства или огородничества), энергопринимающие устройства которого ранее были подключены к электрическим сетя</w:t>
      </w:r>
      <w:r>
        <w:t xml:space="preserve">м в рамках технологического </w:t>
      </w:r>
      <w:r>
        <w:lastRenderedPageBreak/>
        <w:t>присоединения садоводческого или огороднического некоммерческого товарищества, при отсутствии документов, предусмотренных абзацем шестым настоящего пункта, представляются документы, подтверждающие наличие членства в таком товари</w:t>
      </w:r>
      <w:r>
        <w:t>ществе на дату осуществления сетевой организацией мероприятий по технологическому присоединению энергопринимающих устройств, принадлежащих такому товариществу, или иные документы, подтверждающие наличие фактического технологического присоединения энергопри</w:t>
      </w:r>
      <w:r>
        <w:t>нимающих устройств заявителя к объектам электросетевого хозяйства.";</w:t>
      </w:r>
    </w:p>
    <w:p w:rsidR="00000000" w:rsidRDefault="00366BD1">
      <w:bookmarkStart w:id="75" w:name="sub_113104"/>
      <w:bookmarkEnd w:id="74"/>
      <w:r>
        <w:t xml:space="preserve">дополнить </w:t>
      </w:r>
      <w:hyperlink r:id="rId66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366BD1">
      <w:bookmarkStart w:id="76" w:name="sub_43413"/>
      <w:bookmarkEnd w:id="75"/>
      <w:r>
        <w:t xml:space="preserve">"В случае направления заявления о заключении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садоводства или огородничества, энергопринимающие устройства </w:t>
      </w:r>
      <w:r>
        <w:t>которого ранее были подключены к электрическим сетям в рамках технологического присоединения некоммерческой организации, созданной гражданами для ведения садоводства, огородничества и дачного хозяйства до 1 января 2019 г. (не являющейся садоводческим или о</w:t>
      </w:r>
      <w:r>
        <w:t>городническим некоммерческим товариществом), при отсутствии документов, предусмотренных абзацем шестым настоящего пункта, представляются документы, подтверждающие наличие членства в такой некоммерческой организации на дату осуществления сетевой организацие</w:t>
      </w:r>
      <w:r>
        <w:t xml:space="preserve">й мероприятий по технологическому присоединению энергопринимающих устройств, принадлежащих указанной некоммерческой организации, или иные документы, подтверждающие наличие фактического технологического присоединения энергопринимающих устройств заявителя к </w:t>
      </w:r>
      <w:r>
        <w:t>объектам электросетевого хозяйства.";</w:t>
      </w:r>
    </w:p>
    <w:p w:rsidR="00000000" w:rsidRDefault="00366BD1">
      <w:bookmarkStart w:id="77" w:name="sub_113105"/>
      <w:bookmarkEnd w:id="76"/>
      <w:r>
        <w:t xml:space="preserve">в </w:t>
      </w:r>
      <w:hyperlink r:id="rId67" w:history="1">
        <w:r>
          <w:rPr>
            <w:rStyle w:val="a4"/>
          </w:rPr>
          <w:t>пункте 144</w:t>
        </w:r>
      </w:hyperlink>
      <w:r>
        <w:t>:</w:t>
      </w:r>
    </w:p>
    <w:p w:rsidR="00000000" w:rsidRDefault="00366BD1">
      <w:bookmarkStart w:id="78" w:name="sub_113106"/>
      <w:bookmarkEnd w:id="77"/>
      <w:r>
        <w:t xml:space="preserve">в </w:t>
      </w:r>
      <w:hyperlink r:id="rId68" w:history="1">
        <w:r>
          <w:rPr>
            <w:rStyle w:val="a4"/>
          </w:rPr>
          <w:t>абзаце первом</w:t>
        </w:r>
      </w:hyperlink>
      <w:r>
        <w:t>:</w:t>
      </w:r>
    </w:p>
    <w:p w:rsidR="00000000" w:rsidRDefault="00366BD1">
      <w:bookmarkStart w:id="79" w:name="sub_113107"/>
      <w:bookmarkEnd w:id="78"/>
      <w:r>
        <w:t>в предложении первом слова "членов садоводческого, огороднического или дачного некоммерческого объединения либо граждан, ведущих садоводство, огородничество или дачное хозяйство в индивидуальном порядке на территории садоводческого, ого</w:t>
      </w:r>
      <w:r>
        <w:t>роднического или дачного некоммерческого объединения" заменить словами "граждан, осуществляющих ведение садоводства или огородничества на земельных участках, расположенных в границах территории садоводства или огородничества";</w:t>
      </w:r>
    </w:p>
    <w:p w:rsidR="00000000" w:rsidRDefault="00366BD1">
      <w:bookmarkStart w:id="80" w:name="sub_113108"/>
      <w:bookmarkEnd w:id="79"/>
      <w:r>
        <w:t>в предлож</w:t>
      </w:r>
      <w:r>
        <w:t>ении втором слова "члена садоводческого, огороднического или дачного некоммерческого объединения либо гражданина, ведущего садоводство, огородничество или дачное хозяйство в индивидуальном порядке на территории садоводческого, огороднического или дачного н</w:t>
      </w:r>
      <w:r>
        <w:t>екоммерческого объединения, - на границе" заменить словами "гражданина, осуществляющего ведение садоводства или огородничества на земельном участке, расположенном в границах территории садоводства или огородничества, - на границе", слова "члена садоводческ</w:t>
      </w:r>
      <w:r>
        <w:t>ого, огороднического или дачного некоммерческого объединения либо гражданина, ведущего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- к гран</w:t>
      </w:r>
      <w:r>
        <w:t>ице" заменить словами "гражданина, осуществляющего ведение садоводства или огородничества на земельном участке, расположенном в границах территории садоводства или огородничества, - к границе";</w:t>
      </w:r>
    </w:p>
    <w:bookmarkStart w:id="81" w:name="sub_113109"/>
    <w:bookmarkEnd w:id="80"/>
    <w:p w:rsidR="00000000" w:rsidRDefault="00366BD1">
      <w:r>
        <w:fldChar w:fldCharType="begin"/>
      </w:r>
      <w:r>
        <w:instrText>HYPERLINK "http://mobileonline.garant.ru/d</w:instrText>
      </w:r>
      <w:r>
        <w:instrText>ocument?id=70083216&amp;sub=101443"</w:instrText>
      </w:r>
      <w:r>
        <w:fldChar w:fldCharType="separate"/>
      </w:r>
      <w:r>
        <w:rPr>
          <w:rStyle w:val="a4"/>
        </w:rPr>
        <w:t>абзацы третий</w:t>
      </w:r>
      <w:r>
        <w:fldChar w:fldCharType="end"/>
      </w:r>
      <w:r>
        <w:t xml:space="preserve"> и </w:t>
      </w:r>
      <w:hyperlink r:id="rId69" w:history="1">
        <w:r>
          <w:rPr>
            <w:rStyle w:val="a4"/>
          </w:rPr>
          <w:t>четвертый</w:t>
        </w:r>
      </w:hyperlink>
      <w:r>
        <w:t xml:space="preserve"> изложить в следующей редакции:</w:t>
      </w:r>
    </w:p>
    <w:p w:rsidR="00000000" w:rsidRDefault="00366BD1">
      <w:bookmarkStart w:id="82" w:name="sub_101443"/>
      <w:bookmarkEnd w:id="81"/>
      <w:r>
        <w:t>"В случае заключения договора энергоснабжения гражданином, осуществля</w:t>
      </w:r>
      <w:r>
        <w:t>ющим ведение садоводства или огородничества на земельном участке, расположенном в границах территории садоводства или огородничества, такое лицо обязано оплачивать часть стоимости электрической энергии, потребленной при использовании объектов инфраструктур</w:t>
      </w:r>
      <w:r>
        <w:t>ы и другого имущества общего пользования садоводческих или огороднических некоммерческих товариществ, и часть потерь электрической энергии, возникающих в объектах электросетевого хозяйства, принадлежащих садоводческому или огородническому некоммерческому т</w:t>
      </w:r>
      <w:r>
        <w:t>овариществу, в адрес такого садоводческого или огороднического некоммерческого товарищества.</w:t>
      </w:r>
    </w:p>
    <w:p w:rsidR="00000000" w:rsidRDefault="00366BD1">
      <w:bookmarkStart w:id="83" w:name="sub_101444"/>
      <w:bookmarkEnd w:id="82"/>
      <w:r>
        <w:lastRenderedPageBreak/>
        <w:t>При этом порядок расчета подлежащей оплате гражданином, осуществляющим ведение садоводства или огородничества на земельном участке, расположенн</w:t>
      </w:r>
      <w:r>
        <w:t>ом в границах территории садоводства или огородничества,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товарищества, и части потерь электрической энерги</w:t>
      </w:r>
      <w:r>
        <w:t xml:space="preserve">и, возникающих в объектах электросетевого хозяйства, относящихся к имуществу общего пользования садоводческого или огороднического некоммерческого товарищества, должен быть одинаковым для всех граждан, осуществляющих ведение садоводства или огородничества </w:t>
      </w:r>
      <w:r>
        <w:t>на земельных участках, расположенных в границах территории садоводства или огородничества, вне зависимости от наличия договора энергоснабжения, заключенного в соответствии с настоящим документом между гражданином, осуществляющим ведение садоводства или ого</w:t>
      </w:r>
      <w:r>
        <w:t>родничества на земельном участке, расположенном в границах территории садоводства или огородничества, и гарантирующим поставщиком или энергосбытовой (энергоснабжающей) организацией.";</w:t>
      </w:r>
    </w:p>
    <w:p w:rsidR="00000000" w:rsidRDefault="00366BD1">
      <w:bookmarkStart w:id="84" w:name="sub_113110"/>
      <w:bookmarkEnd w:id="83"/>
      <w:r>
        <w:t xml:space="preserve">в </w:t>
      </w:r>
      <w:hyperlink r:id="rId70" w:history="1">
        <w:r>
          <w:rPr>
            <w:rStyle w:val="a4"/>
          </w:rPr>
          <w:t>абзаце четвертом пункта 150</w:t>
        </w:r>
      </w:hyperlink>
      <w:r>
        <w:t xml:space="preserve"> слова "дачного дома или" исключить;</w:t>
      </w:r>
    </w:p>
    <w:p w:rsidR="00000000" w:rsidRDefault="00366BD1">
      <w:bookmarkStart w:id="85" w:name="sub_101302"/>
      <w:bookmarkEnd w:id="84"/>
      <w:r>
        <w:t xml:space="preserve">б) в </w:t>
      </w:r>
      <w:hyperlink r:id="rId71" w:history="1">
        <w:r>
          <w:rPr>
            <w:rStyle w:val="a4"/>
          </w:rPr>
          <w:t>Правилах</w:t>
        </w:r>
      </w:hyperlink>
      <w:r>
        <w:t xml:space="preserve"> полного и (или) частичного ограничения режима потребления </w:t>
      </w:r>
      <w:r>
        <w:t>электрической энергии, утвержденных указанным постановлением:</w:t>
      </w:r>
    </w:p>
    <w:p w:rsidR="00000000" w:rsidRDefault="00366BD1">
      <w:bookmarkStart w:id="86" w:name="sub_113202"/>
      <w:bookmarkEnd w:id="85"/>
      <w:r>
        <w:t xml:space="preserve">в </w:t>
      </w:r>
      <w:hyperlink r:id="rId72" w:history="1">
        <w:r>
          <w:rPr>
            <w:rStyle w:val="a4"/>
          </w:rPr>
          <w:t>абзаце восьмом подпункта 1.1</w:t>
        </w:r>
      </w:hyperlink>
      <w:r>
        <w:t xml:space="preserve"> слова "садоводческие, огороднические и дачные некоммерческие объедин</w:t>
      </w:r>
      <w:r>
        <w:t>ения" заменить словами "садоводческие и огороднические некоммерческие товарищества";</w:t>
      </w:r>
    </w:p>
    <w:bookmarkStart w:id="87" w:name="sub_113203"/>
    <w:bookmarkEnd w:id="86"/>
    <w:p w:rsidR="00000000" w:rsidRDefault="00366BD1">
      <w:r>
        <w:fldChar w:fldCharType="begin"/>
      </w:r>
      <w:r>
        <w:instrText>HYPERLINK "http://mobileonline.garant.ru/document?id=70083216&amp;sub=43016"</w:instrText>
      </w:r>
      <w:r>
        <w:fldChar w:fldCharType="separate"/>
      </w:r>
      <w:r>
        <w:rPr>
          <w:rStyle w:val="a4"/>
        </w:rPr>
        <w:t>абзац шестой подпункта "б" пункта 2</w:t>
      </w:r>
      <w:r>
        <w:fldChar w:fldCharType="end"/>
      </w:r>
      <w:r>
        <w:t xml:space="preserve"> изложить в следующей редакции:</w:t>
      </w:r>
    </w:p>
    <w:p w:rsidR="00000000" w:rsidRDefault="00366BD1">
      <w:bookmarkStart w:id="88" w:name="sub_43016"/>
      <w:bookmarkEnd w:id="87"/>
      <w:r>
        <w:t>"возникновение у граждан, ведущих садоводство или огородничество на земельных участках, расположенных в границах территории садоводства или огородничества, задолженности по оплате электрической энергии по договору энергоснабжения или перед садово</w:t>
      </w:r>
      <w:r>
        <w:t>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энергии, потребленной при использовании имущества общего пользования садоводческого или огородничес</w:t>
      </w:r>
      <w:r>
        <w:t>кого некоммерческого товарищества, и части потерь электрической энергии, возникших в объектах электросетевого хозяйства, принадлежащих садоводческому или огородническому некоммерческому товариществу;";</w:t>
      </w:r>
    </w:p>
    <w:p w:rsidR="00000000" w:rsidRDefault="00366BD1">
      <w:bookmarkStart w:id="89" w:name="sub_113204"/>
      <w:bookmarkEnd w:id="88"/>
      <w:r>
        <w:t xml:space="preserve">в </w:t>
      </w:r>
      <w:hyperlink r:id="rId73" w:history="1">
        <w:r>
          <w:rPr>
            <w:rStyle w:val="a4"/>
          </w:rPr>
          <w:t>подпункте "в.1" пункта 4</w:t>
        </w:r>
      </w:hyperlink>
      <w:r>
        <w:t xml:space="preserve"> слова "садоводческого, огороднического или дачного некоммерческого объединения" заменить словами "садоводческого или огороднического некоммерческого товарищества".</w:t>
      </w:r>
    </w:p>
    <w:p w:rsidR="00000000" w:rsidRDefault="00366BD1">
      <w:bookmarkStart w:id="90" w:name="sub_1014"/>
      <w:bookmarkEnd w:id="89"/>
      <w:r>
        <w:t xml:space="preserve">14. В </w:t>
      </w:r>
      <w:hyperlink r:id="rId74" w:history="1">
        <w:r>
          <w:rPr>
            <w:rStyle w:val="a4"/>
          </w:rPr>
          <w:t>абзаце четвертом подпункта "а" пункта 1</w:t>
        </w:r>
      </w:hyperlink>
      <w:r>
        <w:t xml:space="preserve"> постановления Правительства Российской Федерации от 10 сентября 2012 г. N 909 "Об определении официального сайта Российской Федерации в информа</w:t>
      </w:r>
      <w:r>
        <w:t>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 (Собрание законодательства Российской Федерации, 2012, N 38, ст. 5121; 2013, N 29, ст. 3974;</w:t>
      </w:r>
      <w:r>
        <w:t xml:space="preserve"> 2014, N 8, ст. 819; 2015, N 7, ст. 1045; N 41, ст. 5654; N 49, ст. 6979; 2016, N 37, ст. 5501; N 47, ст. 6675; 2017, N 44, ст. 6514; 2018, N 31, ст. 5002) слова "дачного хозяйства," исключить.</w:t>
      </w:r>
    </w:p>
    <w:p w:rsidR="00000000" w:rsidRDefault="00366BD1">
      <w:bookmarkStart w:id="91" w:name="sub_1015"/>
      <w:bookmarkEnd w:id="90"/>
      <w:r>
        <w:t xml:space="preserve">15. В </w:t>
      </w:r>
      <w:hyperlink r:id="rId75" w:history="1">
        <w:r>
          <w:rPr>
            <w:rStyle w:val="a4"/>
          </w:rPr>
          <w:t>Положении</w:t>
        </w:r>
      </w:hyperlink>
      <w:r>
        <w:t xml:space="preserve"> об установлении и применении социальной нормы потребления электрической энергии (мощности), утвержденном </w:t>
      </w:r>
      <w:hyperlink r:id="rId76" w:history="1">
        <w:r>
          <w:rPr>
            <w:rStyle w:val="a4"/>
          </w:rPr>
          <w:t>постановлением</w:t>
        </w:r>
      </w:hyperlink>
      <w:r>
        <w:t xml:space="preserve"> Правительства Российс</w:t>
      </w:r>
      <w:r>
        <w:t>кой Федерации от 22 июля 2013 г. N 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</w:t>
      </w:r>
      <w:r>
        <w:t>льной нормы потребления электрической энергии (мощности)" (Собрание законодательства Российской Федерации, 2013, N 31, ст. 4216; 2014, N 9, ст. 919):</w:t>
      </w:r>
    </w:p>
    <w:p w:rsidR="00000000" w:rsidRDefault="00366BD1">
      <w:bookmarkStart w:id="92" w:name="sub_101501"/>
      <w:bookmarkEnd w:id="91"/>
      <w:r>
        <w:t xml:space="preserve">а) </w:t>
      </w:r>
      <w:hyperlink r:id="rId77" w:history="1">
        <w:r>
          <w:rPr>
            <w:rStyle w:val="a4"/>
          </w:rPr>
          <w:t xml:space="preserve">подпункт "а" </w:t>
        </w:r>
        <w:r>
          <w:rPr>
            <w:rStyle w:val="a4"/>
          </w:rPr>
          <w:t>пункта 18</w:t>
        </w:r>
      </w:hyperlink>
      <w:r>
        <w:t xml:space="preserve"> изложить в следующей редакции:</w:t>
      </w:r>
    </w:p>
    <w:p w:rsidR="00000000" w:rsidRDefault="00366BD1">
      <w:bookmarkStart w:id="93" w:name="sub_10181"/>
      <w:bookmarkEnd w:id="92"/>
      <w:r>
        <w:t xml:space="preserve">"а) в отношении садоводческих или огороднических некоммерческих товариществ - принимается равной произведению социальной нормы для первой группы домохозяйств и </w:t>
      </w:r>
      <w:r>
        <w:lastRenderedPageBreak/>
        <w:t xml:space="preserve">количества садовых или огородных </w:t>
      </w:r>
      <w:r>
        <w:t>земельных участков, расположенных в границах территории ведения гражданами садоводства или огородничества для собственных нужд (далее - территория садоводства или огородничества), за вычетом земельных участков, на которых расположены жилые дома, и земельны</w:t>
      </w:r>
      <w:r>
        <w:t xml:space="preserve">х участков, правообладатели которых заключили договоры энергоснабжения непосредственно с поставщиком электрической энергии, а в случае, если на таком садовом земельном участке расположен жилой дом, в котором зарегистрированы граждане, - принимается равной </w:t>
      </w:r>
      <w:r>
        <w:t>социальной норме для соответствующей группы домохозяйств (с первой группы по пятую);";</w:t>
      </w:r>
    </w:p>
    <w:p w:rsidR="00000000" w:rsidRDefault="00366BD1">
      <w:bookmarkStart w:id="94" w:name="sub_101502"/>
      <w:bookmarkEnd w:id="93"/>
      <w:r>
        <w:t xml:space="preserve">б) в </w:t>
      </w:r>
      <w:hyperlink r:id="rId78" w:history="1">
        <w:r>
          <w:rPr>
            <w:rStyle w:val="a4"/>
          </w:rPr>
          <w:t>подпункте "а" пункта 40</w:t>
        </w:r>
      </w:hyperlink>
      <w:r>
        <w:t xml:space="preserve"> слова "садоводческих, огороднических или дачны</w:t>
      </w:r>
      <w:r>
        <w:t>х некоммерческих объединений граждан" заменить словами "садоводства или огородничества";</w:t>
      </w:r>
    </w:p>
    <w:p w:rsidR="00000000" w:rsidRDefault="00366BD1">
      <w:bookmarkStart w:id="95" w:name="sub_101503"/>
      <w:bookmarkEnd w:id="94"/>
      <w:r>
        <w:t xml:space="preserve">в) в </w:t>
      </w:r>
      <w:hyperlink r:id="rId79" w:history="1">
        <w:r>
          <w:rPr>
            <w:rStyle w:val="a4"/>
          </w:rPr>
          <w:t>пункте 45</w:t>
        </w:r>
      </w:hyperlink>
      <w:r>
        <w:t>:</w:t>
      </w:r>
    </w:p>
    <w:p w:rsidR="00000000" w:rsidRDefault="00366BD1">
      <w:bookmarkStart w:id="96" w:name="sub_115302"/>
      <w:bookmarkEnd w:id="95"/>
      <w:r>
        <w:t xml:space="preserve">в предложении втором </w:t>
      </w:r>
      <w:hyperlink r:id="rId80" w:history="1">
        <w:r>
          <w:rPr>
            <w:rStyle w:val="a4"/>
          </w:rPr>
          <w:t>абзаца первого</w:t>
        </w:r>
      </w:hyperlink>
      <w:r>
        <w:t xml:space="preserve"> слова "количества членов объединения граждан либо" исключить;</w:t>
      </w:r>
    </w:p>
    <w:bookmarkStart w:id="97" w:name="sub_115303"/>
    <w:bookmarkEnd w:id="96"/>
    <w:p w:rsidR="00000000" w:rsidRDefault="00366BD1">
      <w:r>
        <w:fldChar w:fldCharType="begin"/>
      </w:r>
      <w:r>
        <w:instrText>HYPERLINK "http://mobileonline.garant.ru/document?id=70322296&amp;sub=10451"</w:instrText>
      </w:r>
      <w:r>
        <w:fldChar w:fldCharType="separate"/>
      </w:r>
      <w:r>
        <w:rPr>
          <w:rStyle w:val="a4"/>
        </w:rPr>
        <w:t>подпункты "а"</w:t>
      </w:r>
      <w:r>
        <w:fldChar w:fldCharType="end"/>
      </w:r>
      <w:r>
        <w:t xml:space="preserve"> и </w:t>
      </w:r>
      <w:hyperlink r:id="rId81" w:history="1">
        <w:r>
          <w:rPr>
            <w:rStyle w:val="a4"/>
          </w:rPr>
          <w:t>"б"</w:t>
        </w:r>
      </w:hyperlink>
      <w:r>
        <w:t xml:space="preserve"> признать утратившими силу;</w:t>
      </w:r>
    </w:p>
    <w:p w:rsidR="00000000" w:rsidRDefault="00366BD1">
      <w:bookmarkStart w:id="98" w:name="sub_101504"/>
      <w:bookmarkEnd w:id="97"/>
      <w:r>
        <w:t xml:space="preserve">г) в </w:t>
      </w:r>
      <w:hyperlink r:id="rId82" w:history="1">
        <w:r>
          <w:rPr>
            <w:rStyle w:val="a4"/>
          </w:rPr>
          <w:t>разделе 3</w:t>
        </w:r>
      </w:hyperlink>
      <w:r>
        <w:t xml:space="preserve"> приложения N 5 к указанному Положению:</w:t>
      </w:r>
    </w:p>
    <w:bookmarkStart w:id="99" w:name="sub_115402"/>
    <w:bookmarkEnd w:id="98"/>
    <w:p w:rsidR="00000000" w:rsidRDefault="00366BD1">
      <w:r>
        <w:fldChar w:fldCharType="begin"/>
      </w:r>
      <w:r>
        <w:instrText>HYPERLINK "http://mobileonline.garant.ru/document?id=70322296&amp;sub=15031"</w:instrText>
      </w:r>
      <w:r>
        <w:fldChar w:fldCharType="separate"/>
      </w:r>
      <w:r>
        <w:rPr>
          <w:rStyle w:val="a4"/>
        </w:rPr>
        <w:t>позицию</w:t>
      </w:r>
      <w:r>
        <w:fldChar w:fldCharType="end"/>
      </w:r>
      <w:r>
        <w:t xml:space="preserve"> "Садоводческие, огороднические или дачные некоммерческие объединения граждан </w:t>
      </w:r>
      <w:r>
        <w:rPr>
          <w:vertAlign w:val="superscript"/>
        </w:rPr>
        <w:t>4</w:t>
      </w:r>
      <w:r>
        <w:t>" изложить в следующей редакции:</w:t>
      </w:r>
    </w:p>
    <w:bookmarkEnd w:id="99"/>
    <w:p w:rsidR="00000000" w:rsidRDefault="00366BD1">
      <w:pPr>
        <w:ind w:firstLine="0"/>
        <w:jc w:val="left"/>
        <w:sectPr w:rsidR="00000000">
          <w:headerReference w:type="default" r:id="rId83"/>
          <w:footerReference w:type="default" r:id="rId8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66BD1">
      <w: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2860"/>
        <w:gridCol w:w="1442"/>
        <w:gridCol w:w="1350"/>
        <w:gridCol w:w="1299"/>
        <w:gridCol w:w="1453"/>
        <w:gridCol w:w="1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7"/>
            </w:pPr>
            <w:bookmarkStart w:id="100" w:name="sub_15031"/>
            <w:r>
              <w:t>Садоводческие или огороднические некоммерческие товарищества</w:t>
            </w:r>
            <w:r>
              <w:rPr>
                <w:vertAlign w:val="superscript"/>
              </w:rPr>
              <w:t>4</w:t>
            </w:r>
            <w:bookmarkEnd w:id="10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7"/>
            </w:pPr>
            <w:r>
              <w:t>кВт·ч в месяц на 1 земельный участок, расположенный в границах территории садоводства или огородничества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BD1">
            <w:pPr>
              <w:pStyle w:val="a5"/>
            </w:pPr>
          </w:p>
        </w:tc>
      </w:tr>
    </w:tbl>
    <w:p w:rsidR="00000000" w:rsidRDefault="00366BD1">
      <w:pPr>
        <w:ind w:firstLine="698"/>
        <w:jc w:val="right"/>
      </w:pPr>
      <w:r>
        <w:t>";</w:t>
      </w:r>
    </w:p>
    <w:p w:rsidR="00000000" w:rsidRDefault="00366BD1">
      <w:pPr>
        <w:ind w:firstLine="0"/>
        <w:jc w:val="left"/>
        <w:sectPr w:rsidR="00000000">
          <w:headerReference w:type="default" r:id="rId85"/>
          <w:footerReference w:type="default" r:id="rId8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bookmarkStart w:id="101" w:name="sub_115403"/>
    <w:p w:rsidR="00000000" w:rsidRDefault="00366BD1">
      <w:r>
        <w:lastRenderedPageBreak/>
        <w:fldChar w:fldCharType="begin"/>
      </w:r>
      <w:r>
        <w:instrText>HYPERLINK "http://mobileonl</w:instrText>
      </w:r>
      <w:r>
        <w:instrText>ine.garant.ru/document?id=70322296&amp;sub=1544"</w:instrText>
      </w:r>
      <w:r>
        <w:fldChar w:fldCharType="separate"/>
      </w:r>
      <w:r>
        <w:rPr>
          <w:rStyle w:val="a4"/>
        </w:rPr>
        <w:t xml:space="preserve">сноску </w:t>
      </w:r>
      <w:r>
        <w:fldChar w:fldCharType="end"/>
      </w:r>
      <w:hyperlink r:id="rId87" w:history="1">
        <w:r>
          <w:rPr>
            <w:rStyle w:val="a4"/>
            <w:vertAlign w:val="superscript"/>
          </w:rPr>
          <w:t>4</w:t>
        </w:r>
      </w:hyperlink>
      <w:r>
        <w:t xml:space="preserve"> изложить в следующей редакции:</w:t>
      </w:r>
    </w:p>
    <w:p w:rsidR="00000000" w:rsidRDefault="00366BD1">
      <w:bookmarkStart w:id="102" w:name="sub_1544"/>
      <w:bookmarkEnd w:id="101"/>
      <w:r>
        <w:t>"</w:t>
      </w:r>
      <w:r>
        <w:rPr>
          <w:vertAlign w:val="superscript"/>
        </w:rPr>
        <w:t>4</w:t>
      </w:r>
      <w:r>
        <w:t>. В случае если на садовом земельном участке, расположенном в границах терр</w:t>
      </w:r>
      <w:r>
        <w:t>итории садоводства или огородничества, расположен жилой дом, в котором зарегистрированы граждане, - принимается равной социальной норме потребления электрической энергии (мощности) для соответствующей группы домохозяйств (с первой группы по пятую).".</w:t>
      </w:r>
    </w:p>
    <w:p w:rsidR="00000000" w:rsidRDefault="00366BD1">
      <w:bookmarkStart w:id="103" w:name="sub_1016"/>
      <w:bookmarkEnd w:id="102"/>
      <w:r>
        <w:t xml:space="preserve">16. В </w:t>
      </w:r>
      <w:hyperlink r:id="rId88" w:history="1">
        <w:r>
          <w:rPr>
            <w:rStyle w:val="a4"/>
          </w:rPr>
          <w:t>подпункте "а" пункта 4</w:t>
        </w:r>
      </w:hyperlink>
      <w:r>
        <w:t xml:space="preserve"> приложения N 7 к федеральной целевой программе "Развитие единой государственной системы регистрации прав и кадастрового учета недвижимости (20</w:t>
      </w:r>
      <w:r>
        <w:t xml:space="preserve">14 - 2020 годы)", утвержденной </w:t>
      </w:r>
      <w:hyperlink r:id="rId8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10 октября 2013 г. N 903 "О федеральной целевой программе "Развитие единой государственной системы ре</w:t>
      </w:r>
      <w:r>
        <w:t>гистрации прав и кадастрового учета недвижимости (2014 - 2020 годы)" (Собрание законодательства Российской Федерации, 2013, N 42, ст. 5364; 2015, N 50, ст. 7157; 2017, N 2, ст. 333; 2018, N 9, ст. 1392), слова "и дачного хозяйства" исключить.</w:t>
      </w:r>
    </w:p>
    <w:p w:rsidR="00000000" w:rsidRDefault="00366BD1">
      <w:bookmarkStart w:id="104" w:name="sub_1017"/>
      <w:bookmarkEnd w:id="103"/>
      <w:r>
        <w:t xml:space="preserve">17. В </w:t>
      </w:r>
      <w:hyperlink r:id="rId90" w:history="1">
        <w:r>
          <w:rPr>
            <w:rStyle w:val="a4"/>
          </w:rPr>
          <w:t>Положении</w:t>
        </w:r>
      </w:hyperlink>
      <w:r>
        <w:t xml:space="preserve"> о Министерстве строительства и жилищно-коммунального хозяйства Российской Федерации, утвержденном </w:t>
      </w:r>
      <w:hyperlink r:id="rId9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 г. N 1038 "О Министерстве строительства и жилищно-коммунального хозяйства Российской Федерации" (Собрание законодательства Российской Федерации, 2013, N 47, ст. 6117; 2014, N 40, ст.</w:t>
      </w:r>
      <w:r>
        <w:t> 5426; 2015, N 23, ст. 3334; N 46, ст. 6393; 2016, N 47, ст. 6673):</w:t>
      </w:r>
    </w:p>
    <w:p w:rsidR="00000000" w:rsidRDefault="00366BD1">
      <w:bookmarkStart w:id="105" w:name="sub_101701"/>
      <w:bookmarkEnd w:id="104"/>
      <w:r>
        <w:t xml:space="preserve">а) в </w:t>
      </w:r>
      <w:hyperlink r:id="rId92" w:history="1">
        <w:r>
          <w:rPr>
            <w:rStyle w:val="a4"/>
          </w:rPr>
          <w:t>пункте 1</w:t>
        </w:r>
      </w:hyperlink>
      <w:r>
        <w:t xml:space="preserve"> слова "садоводческих, огороднических и дачных некоммерческих объединениях граждан"</w:t>
      </w:r>
      <w:r>
        <w:t xml:space="preserve"> заменить словами "садоводческих или огороднических некоммерческих товариществах";</w:t>
      </w:r>
    </w:p>
    <w:p w:rsidR="00000000" w:rsidRDefault="00366BD1">
      <w:bookmarkStart w:id="106" w:name="sub_101702"/>
      <w:bookmarkEnd w:id="105"/>
      <w:r>
        <w:t xml:space="preserve">б) в </w:t>
      </w:r>
      <w:hyperlink r:id="rId93" w:history="1">
        <w:r>
          <w:rPr>
            <w:rStyle w:val="a4"/>
          </w:rPr>
          <w:t>подпункте 5.2.80 пункта 5</w:t>
        </w:r>
      </w:hyperlink>
      <w:r>
        <w:t xml:space="preserve"> слова "пользования садоводческих, огородническ</w:t>
      </w:r>
      <w:r>
        <w:t>их и дачных некоммерческих объединений граждан" заменить словами "пользования, расположенных в границах территории ведения гражданами садоводства или огородничества для собственных нужд".</w:t>
      </w:r>
    </w:p>
    <w:p w:rsidR="00000000" w:rsidRDefault="00366BD1">
      <w:bookmarkStart w:id="107" w:name="sub_1018"/>
      <w:bookmarkEnd w:id="106"/>
      <w:r>
        <w:t xml:space="preserve">18. В </w:t>
      </w:r>
      <w:hyperlink r:id="rId94" w:history="1">
        <w:r>
          <w:rPr>
            <w:rStyle w:val="a4"/>
          </w:rPr>
          <w:t>Правилах</w:t>
        </w:r>
      </w:hyperlink>
      <w:r>
        <w:t xml:space="preserve"> подключения (технологического присоединения) объектов капитального строительства к сетям газораспределения, утвержденных </w:t>
      </w:r>
      <w:hyperlink r:id="rId95" w:history="1">
        <w:r>
          <w:rPr>
            <w:rStyle w:val="a4"/>
          </w:rPr>
          <w:t>постановлением</w:t>
        </w:r>
      </w:hyperlink>
      <w:r>
        <w:t xml:space="preserve"> Правительс</w:t>
      </w:r>
      <w:r>
        <w:t>тва Российской Федерации от 30 декабря 2013 г. N 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</w:t>
      </w:r>
      <w:r>
        <w:t>тельства Российской Федерации" (Собрание законодательства Российской Федерации, 2014, N 2, ст. 137; 2016, N 48, ст. 6768; 2018, N 6, ст. 897):</w:t>
      </w:r>
    </w:p>
    <w:p w:rsidR="00000000" w:rsidRDefault="00366BD1">
      <w:bookmarkStart w:id="108" w:name="sub_101801"/>
      <w:bookmarkEnd w:id="107"/>
      <w:r>
        <w:t xml:space="preserve">а) </w:t>
      </w:r>
      <w:hyperlink r:id="rId96" w:history="1">
        <w:r>
          <w:rPr>
            <w:rStyle w:val="a4"/>
          </w:rPr>
          <w:t xml:space="preserve">подпункт "з" пункта </w:t>
        </w:r>
        <w:r>
          <w:rPr>
            <w:rStyle w:val="a4"/>
          </w:rPr>
          <w:t>8</w:t>
        </w:r>
      </w:hyperlink>
      <w:r>
        <w:t xml:space="preserve"> признать утратившим силу;</w:t>
      </w:r>
    </w:p>
    <w:p w:rsidR="00000000" w:rsidRDefault="00366BD1">
      <w:bookmarkStart w:id="109" w:name="sub_101802"/>
      <w:bookmarkEnd w:id="108"/>
      <w:r>
        <w:t xml:space="preserve">б) </w:t>
      </w:r>
      <w:hyperlink r:id="rId97" w:history="1">
        <w:r>
          <w:rPr>
            <w:rStyle w:val="a4"/>
          </w:rPr>
          <w:t>пункт 34</w:t>
        </w:r>
      </w:hyperlink>
      <w:r>
        <w:t xml:space="preserve"> дополнить </w:t>
      </w:r>
      <w:hyperlink r:id="rId9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366BD1">
      <w:bookmarkStart w:id="110" w:name="sub_10342"/>
      <w:bookmarkEnd w:id="109"/>
      <w:r>
        <w:t>"Садоводческое или огородническое некоммерческое товарищество не вправе отказать гражданину, ведущему садоводство или огородничество на земельном участке, расположенном в границах территории ведения гражданами садоводства или огородничества</w:t>
      </w:r>
      <w:r>
        <w:t xml:space="preserve"> для собственных нужд (далее - территория садоводства или огородничества), в даче согласия на подключение (технологическое присоединение) объекта капитального строительства, принадлежащего такому гражданину, к сети газораспределения и (или) газопотребления</w:t>
      </w:r>
      <w:r>
        <w:t>, являющейся имуществом общего пользования садоводческого или огороднического некоммерческого товарищества.";</w:t>
      </w:r>
    </w:p>
    <w:p w:rsidR="00000000" w:rsidRDefault="00366BD1">
      <w:bookmarkStart w:id="111" w:name="sub_101803"/>
      <w:bookmarkEnd w:id="110"/>
      <w:r>
        <w:t xml:space="preserve">в) </w:t>
      </w:r>
      <w:hyperlink r:id="rId99" w:history="1">
        <w:r>
          <w:rPr>
            <w:rStyle w:val="a4"/>
          </w:rPr>
          <w:t>подпункт "и" пункта 69</w:t>
        </w:r>
      </w:hyperlink>
      <w:r>
        <w:t xml:space="preserve"> признать утратившим силу;</w:t>
      </w:r>
    </w:p>
    <w:p w:rsidR="00000000" w:rsidRDefault="00366BD1">
      <w:bookmarkStart w:id="112" w:name="sub_101804"/>
      <w:bookmarkEnd w:id="111"/>
      <w:r>
        <w:t xml:space="preserve">г) в </w:t>
      </w:r>
      <w:hyperlink r:id="rId100" w:history="1">
        <w:r>
          <w:rPr>
            <w:rStyle w:val="a4"/>
          </w:rPr>
          <w:t>пункте 70</w:t>
        </w:r>
      </w:hyperlink>
      <w:r>
        <w:t xml:space="preserve"> слова "подпунктах "а", "е" - "и" заменить словами "подпунктах "а" и "е" - "з";</w:t>
      </w:r>
    </w:p>
    <w:p w:rsidR="00000000" w:rsidRDefault="00366BD1">
      <w:bookmarkStart w:id="113" w:name="sub_101805"/>
      <w:bookmarkEnd w:id="112"/>
      <w:r>
        <w:t xml:space="preserve">д) в </w:t>
      </w:r>
      <w:hyperlink r:id="rId101" w:history="1">
        <w:r>
          <w:rPr>
            <w:rStyle w:val="a4"/>
          </w:rPr>
          <w:t>наименовании раздела VIII</w:t>
        </w:r>
      </w:hyperlink>
      <w:r>
        <w:t xml:space="preserve"> слова "в пределах территории некоммерческого объединения" заменить словами "в границах территории садоводства или огородничества";</w:t>
      </w:r>
    </w:p>
    <w:p w:rsidR="00000000" w:rsidRDefault="00366BD1">
      <w:bookmarkStart w:id="114" w:name="sub_101806"/>
      <w:bookmarkEnd w:id="113"/>
      <w:r>
        <w:t xml:space="preserve">е) </w:t>
      </w:r>
      <w:hyperlink r:id="rId102" w:history="1">
        <w:r>
          <w:rPr>
            <w:rStyle w:val="a4"/>
          </w:rPr>
          <w:t>пункт 115</w:t>
        </w:r>
      </w:hyperlink>
      <w:r>
        <w:t xml:space="preserve"> изложить в следующей редакции:</w:t>
      </w:r>
    </w:p>
    <w:p w:rsidR="00000000" w:rsidRDefault="00366BD1">
      <w:bookmarkStart w:id="115" w:name="sub_10115"/>
      <w:bookmarkEnd w:id="114"/>
      <w:r>
        <w:t>"115. В случае необходимости подключения (технологического присоединения) к сетям газораспределения объектов капитального строительства, расположенных в границах терри</w:t>
      </w:r>
      <w:r>
        <w:t>тории садоводства и огородничества, запрос о предоставлении технических условий и (или) заявка о подключении (технологическом присоединении) таких объектов подаются исполнителю собственником такого объекта или садоводческим или огородническим некоммерчески</w:t>
      </w:r>
      <w:r>
        <w:t xml:space="preserve">м </w:t>
      </w:r>
      <w:r>
        <w:lastRenderedPageBreak/>
        <w:t>товариществом в случае необходимости подключения (технологического присоединения) к сети газораспределения нескольких объектов капитального строительства, принадлежащих различным лицам и расположенных в пределах территории садоводства или огородничества.</w:t>
      </w:r>
      <w:r>
        <w:t>";</w:t>
      </w:r>
    </w:p>
    <w:p w:rsidR="00000000" w:rsidRDefault="00366BD1">
      <w:bookmarkStart w:id="116" w:name="sub_101807"/>
      <w:bookmarkEnd w:id="115"/>
      <w:r>
        <w:t xml:space="preserve">ж) в </w:t>
      </w:r>
      <w:hyperlink r:id="rId103" w:history="1">
        <w:r>
          <w:rPr>
            <w:rStyle w:val="a4"/>
          </w:rPr>
          <w:t>пункте 116</w:t>
        </w:r>
      </w:hyperlink>
      <w:r>
        <w:t xml:space="preserve"> слова "находящемся на территории некоммерческого объединения" заменить словами "расположенном в границах территории садоводства или огородничес</w:t>
      </w:r>
      <w:r>
        <w:t>тва";</w:t>
      </w:r>
    </w:p>
    <w:p w:rsidR="00000000" w:rsidRDefault="00366BD1">
      <w:bookmarkStart w:id="117" w:name="sub_101808"/>
      <w:bookmarkEnd w:id="116"/>
      <w:r>
        <w:t xml:space="preserve">з) </w:t>
      </w:r>
      <w:hyperlink r:id="rId104" w:history="1">
        <w:r>
          <w:rPr>
            <w:rStyle w:val="a4"/>
          </w:rPr>
          <w:t>пункты 117</w:t>
        </w:r>
      </w:hyperlink>
      <w:r>
        <w:t xml:space="preserve"> и </w:t>
      </w:r>
      <w:hyperlink r:id="rId105" w:history="1">
        <w:r>
          <w:rPr>
            <w:rStyle w:val="a4"/>
          </w:rPr>
          <w:t>118</w:t>
        </w:r>
      </w:hyperlink>
      <w:r>
        <w:t xml:space="preserve"> изложить в следующей редакции:</w:t>
      </w:r>
    </w:p>
    <w:p w:rsidR="00000000" w:rsidRDefault="00366BD1">
      <w:bookmarkStart w:id="118" w:name="sub_10117"/>
      <w:bookmarkEnd w:id="117"/>
      <w:r>
        <w:t>"117. По д</w:t>
      </w:r>
      <w:r>
        <w:t>оговору о подключении в случаях, указанных в пункте 115 настоящих Правил, исполнитель обязуется осуществить подключение (технологическое присоединение) объектов капитального строительства, расположенных в границах территории садоводства или огородничества,</w:t>
      </w:r>
      <w:r>
        <w:t xml:space="preserve">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присоединению), включающие в себя мероприятия по строител</w:t>
      </w:r>
      <w:r>
        <w:t>ьству сети газораспределения от существующей сети газораспределения до границы земельного участка общего назначения, расположенного в границах территории садоводства или огородничества.</w:t>
      </w:r>
    </w:p>
    <w:p w:rsidR="00000000" w:rsidRDefault="00366BD1">
      <w:bookmarkStart w:id="119" w:name="sub_10118"/>
      <w:bookmarkEnd w:id="118"/>
      <w:r>
        <w:t>118. Подключение (технологическое присоединение) объ</w:t>
      </w:r>
      <w:r>
        <w:t>ектов капитального строительства, принадлежащих гражданам, ведущим садоводство или огородничество на земельных участках, расположенных в границах территории садоводства или огородничества, осуществляется к сетям газораспределения исполнителя непосредственн</w:t>
      </w:r>
      <w:r>
        <w:t>о или с использованием сети газораспределения и (или) газопотребления, относящейся к имуществу общего пользования садоводческого или огороднического некоммерческого товарищества, с учетом положений пункта 34 настоящих Правил.</w:t>
      </w:r>
    </w:p>
    <w:bookmarkEnd w:id="119"/>
    <w:p w:rsidR="00000000" w:rsidRDefault="00366BD1">
      <w:r>
        <w:t>Подключение (технолог</w:t>
      </w:r>
      <w:r>
        <w:t>ическое присоединение) объектов капитального строительства, расположенных в границах территории садоводства или огородничества и принадлежащих иным лицам, в собственности которых находятся объекты капитального строительства, осуществляется к сетям газорасп</w:t>
      </w:r>
      <w:r>
        <w:t>ределения исполнителя непосредственно или с использованием сети газораспределения и (или) газопотребления, относящейся к имуществу общего пользования садоводческого или огороднического некоммерческого товарищества, при наличии его согласия на такое подключ</w:t>
      </w:r>
      <w:r>
        <w:t>ение (технологическое присоединение) с приложением документов, указанных в пункте 8 настоящих Правил, или документов, указанных в пункте 69 настоящих Правил.".</w:t>
      </w:r>
    </w:p>
    <w:p w:rsidR="00000000" w:rsidRDefault="00366BD1">
      <w:bookmarkStart w:id="120" w:name="sub_1019"/>
      <w:r>
        <w:t xml:space="preserve">19. В </w:t>
      </w:r>
      <w:hyperlink r:id="rId106" w:history="1">
        <w:r>
          <w:rPr>
            <w:rStyle w:val="a4"/>
          </w:rPr>
          <w:t>Правилах</w:t>
        </w:r>
      </w:hyperlink>
      <w:r>
        <w:t xml:space="preserve"> присвоения, изменения и аннулирования адресов, утвержденных </w:t>
      </w:r>
      <w:hyperlink r:id="rId10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ноября 2014 г. N 1221 "Об утверждении Правил присвоения, изменения и</w:t>
      </w:r>
      <w:r>
        <w:t xml:space="preserve"> аннулирования адресов" (Собрание законодательства Российской Федерации, 2014, N 48, ст. 6861):</w:t>
      </w:r>
    </w:p>
    <w:p w:rsidR="00000000" w:rsidRDefault="00366BD1">
      <w:bookmarkStart w:id="121" w:name="sub_101901"/>
      <w:bookmarkEnd w:id="120"/>
      <w:r>
        <w:t xml:space="preserve">а) в </w:t>
      </w:r>
      <w:hyperlink r:id="rId108" w:history="1">
        <w:r>
          <w:rPr>
            <w:rStyle w:val="a4"/>
          </w:rPr>
          <w:t>абзаце пятом пункта 2</w:t>
        </w:r>
      </w:hyperlink>
      <w:r>
        <w:t xml:space="preserve"> слова "территории размещения садоводческих, огороднических и дачных некоммерческих объединений" заменить словами "территория ведения гражданами садоводства или огородничества для собственных нужд";</w:t>
      </w:r>
    </w:p>
    <w:p w:rsidR="00000000" w:rsidRDefault="00366BD1">
      <w:bookmarkStart w:id="122" w:name="sub_101902"/>
      <w:bookmarkEnd w:id="121"/>
      <w:r>
        <w:t xml:space="preserve">б) </w:t>
      </w:r>
      <w:hyperlink r:id="rId109" w:history="1">
        <w:r>
          <w:rPr>
            <w:rStyle w:val="a4"/>
          </w:rPr>
          <w:t>абзац третий пункта 29</w:t>
        </w:r>
      </w:hyperlink>
      <w:r>
        <w:t xml:space="preserve"> изложить в следующей редакции:</w:t>
      </w:r>
    </w:p>
    <w:p w:rsidR="00000000" w:rsidRDefault="00366BD1">
      <w:bookmarkStart w:id="123" w:name="sub_10293"/>
      <w:bookmarkEnd w:id="122"/>
      <w:r>
        <w:t>"От имени членов садоводческого или огороднического некоммерческого товарищества с заявлением вправе обратиться представитель товарищества, уп</w:t>
      </w:r>
      <w:r>
        <w:t>олномоченный на подачу такого заявления принятым решением общего собрания членов такого товарищества.".</w:t>
      </w:r>
    </w:p>
    <w:p w:rsidR="00000000" w:rsidRDefault="00366BD1">
      <w:bookmarkStart w:id="124" w:name="sub_1020"/>
      <w:bookmarkEnd w:id="123"/>
      <w:r>
        <w:t xml:space="preserve">20. В </w:t>
      </w:r>
      <w:hyperlink r:id="rId110" w:history="1">
        <w:r>
          <w:rPr>
            <w:rStyle w:val="a4"/>
          </w:rPr>
          <w:t>абзаце пятом пункта 4</w:t>
        </w:r>
      </w:hyperlink>
      <w:r>
        <w:t xml:space="preserve"> Правил создания охранных зон отд</w:t>
      </w:r>
      <w:r>
        <w:t xml:space="preserve">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зон, утвержденных </w:t>
      </w:r>
      <w:hyperlink r:id="rId1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февраля 2015 г. N </w:t>
      </w:r>
      <w:r>
        <w:t>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 (Собрание законодательс</w:t>
      </w:r>
      <w:r>
        <w:t>тва Российской Федерации, 2015, N 9, ст. 1323), слово ", дачного" исключить.</w:t>
      </w:r>
    </w:p>
    <w:p w:rsidR="00000000" w:rsidRDefault="00366BD1">
      <w:bookmarkStart w:id="125" w:name="sub_1021"/>
      <w:bookmarkEnd w:id="124"/>
      <w:r>
        <w:t xml:space="preserve">21. В </w:t>
      </w:r>
      <w:hyperlink r:id="rId112" w:history="1">
        <w:r>
          <w:rPr>
            <w:rStyle w:val="a4"/>
          </w:rPr>
          <w:t>подпункте "а" пункта 3</w:t>
        </w:r>
      </w:hyperlink>
      <w:r>
        <w:t xml:space="preserve"> Правил определения цены земельного участка, находящегося в </w:t>
      </w:r>
      <w:r>
        <w:lastRenderedPageBreak/>
        <w:t>ф</w:t>
      </w:r>
      <w:r>
        <w:t xml:space="preserve">едеральной собственности, при заключении договора купли-продажи такого земельного участка без проведения торгов, утвержденных </w:t>
      </w:r>
      <w:hyperlink r:id="rId1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мар</w:t>
      </w:r>
      <w:r>
        <w:t>та 2015 г. N 279 "Об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торгов" (Собрание законодательства Российской Федерации, 2</w:t>
      </w:r>
      <w:r>
        <w:t>015, N 14, ст. 2124), слово ", дачного" исключить.</w:t>
      </w:r>
    </w:p>
    <w:p w:rsidR="00000000" w:rsidRDefault="00366BD1">
      <w:bookmarkStart w:id="126" w:name="sub_1022"/>
      <w:bookmarkEnd w:id="125"/>
      <w:r>
        <w:t xml:space="preserve">22. В </w:t>
      </w:r>
      <w:hyperlink r:id="rId114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15 июня 2017 г. N 713 "Об утверждении типовых форм документо</w:t>
      </w:r>
      <w:r>
        <w:t>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</w:t>
      </w:r>
      <w:r>
        <w:t>ределения" (Собрание законодательства Российской Федерации, 2017, N 26, ст. 3844):</w:t>
      </w:r>
    </w:p>
    <w:p w:rsidR="00000000" w:rsidRDefault="00366BD1">
      <w:bookmarkStart w:id="127" w:name="sub_102201"/>
      <w:bookmarkEnd w:id="126"/>
      <w:r>
        <w:t xml:space="preserve">а) в </w:t>
      </w:r>
      <w:hyperlink r:id="rId115" w:history="1">
        <w:r>
          <w:rPr>
            <w:rStyle w:val="a4"/>
          </w:rPr>
          <w:t>пункте 7</w:t>
        </w:r>
      </w:hyperlink>
      <w:r>
        <w:t xml:space="preserve"> типовой формы запроса о предоставлении технических условий на подкл</w:t>
      </w:r>
      <w:r>
        <w:t>ючение (технологическое присоединение) объектов капитального строительства к сетям газораспределения, утвержденной указанным постановлением:</w:t>
      </w:r>
    </w:p>
    <w:bookmarkStart w:id="128" w:name="sub_122102"/>
    <w:bookmarkEnd w:id="127"/>
    <w:p w:rsidR="00000000" w:rsidRDefault="00366BD1">
      <w:r>
        <w:fldChar w:fldCharType="begin"/>
      </w:r>
      <w:r>
        <w:instrText>HYPERLINK "http://mobileonline.garant.ru/document?id=71600644&amp;sub=10179"</w:instrText>
      </w:r>
      <w:r>
        <w:fldChar w:fldCharType="separate"/>
      </w:r>
      <w:r>
        <w:rPr>
          <w:rStyle w:val="a4"/>
        </w:rPr>
        <w:t>абзац девятый</w:t>
      </w:r>
      <w:r>
        <w:fldChar w:fldCharType="end"/>
      </w:r>
      <w:r>
        <w:t xml:space="preserve"> призна</w:t>
      </w:r>
      <w:r>
        <w:t>ть утратившим силу;</w:t>
      </w:r>
    </w:p>
    <w:p w:rsidR="00000000" w:rsidRDefault="00366BD1">
      <w:bookmarkStart w:id="129" w:name="sub_122103"/>
      <w:bookmarkEnd w:id="128"/>
      <w:r>
        <w:t xml:space="preserve">в </w:t>
      </w:r>
      <w:hyperlink r:id="rId116" w:history="1">
        <w:r>
          <w:rPr>
            <w:rStyle w:val="a4"/>
          </w:rPr>
          <w:t>абзаце десятом</w:t>
        </w:r>
      </w:hyperlink>
      <w:r>
        <w:t xml:space="preserve"> слова "некоммерческого объединения" заменить словами "садоводческого или огороднического некоммерческого товарищества";</w:t>
      </w:r>
    </w:p>
    <w:p w:rsidR="00000000" w:rsidRDefault="00366BD1">
      <w:bookmarkStart w:id="130" w:name="sub_102202"/>
      <w:bookmarkEnd w:id="129"/>
      <w:r>
        <w:t xml:space="preserve">б) в </w:t>
      </w:r>
      <w:hyperlink r:id="rId117" w:history="1">
        <w:r>
          <w:rPr>
            <w:rStyle w:val="a4"/>
          </w:rPr>
          <w:t>пункте 11</w:t>
        </w:r>
      </w:hyperlink>
      <w:r>
        <w:t xml:space="preserve"> типовой формы заявки о заключении договора о подключении (технологическом присоединении) объектов капитального строительства к сети газораспределения,</w:t>
      </w:r>
      <w:r>
        <w:t xml:space="preserve"> утвержденной указанным постановлением:</w:t>
      </w:r>
    </w:p>
    <w:bookmarkStart w:id="131" w:name="sub_122202"/>
    <w:bookmarkEnd w:id="130"/>
    <w:p w:rsidR="00000000" w:rsidRDefault="00366BD1">
      <w:r>
        <w:fldChar w:fldCharType="begin"/>
      </w:r>
      <w:r>
        <w:instrText>HYPERLINK "http://mobileonline.garant.ru/document?id=71600644&amp;sub=30117"</w:instrText>
      </w:r>
      <w:r>
        <w:fldChar w:fldCharType="separate"/>
      </w:r>
      <w:r>
        <w:rPr>
          <w:rStyle w:val="a4"/>
        </w:rPr>
        <w:t>абзац седьмой</w:t>
      </w:r>
      <w:r>
        <w:fldChar w:fldCharType="end"/>
      </w:r>
      <w:r>
        <w:t xml:space="preserve"> признать утратившим силу;</w:t>
      </w:r>
    </w:p>
    <w:p w:rsidR="00000000" w:rsidRDefault="00366BD1">
      <w:bookmarkStart w:id="132" w:name="sub_122203"/>
      <w:bookmarkEnd w:id="131"/>
      <w:r>
        <w:t xml:space="preserve">в </w:t>
      </w:r>
      <w:hyperlink r:id="rId118" w:history="1">
        <w:r>
          <w:rPr>
            <w:rStyle w:val="a4"/>
          </w:rPr>
          <w:t>абзаце девятом</w:t>
        </w:r>
      </w:hyperlink>
      <w:r>
        <w:t xml:space="preserve"> слова "некоммерческого объединения" заменить словами "садоводческого или огороднического некоммерческого товарищества".</w:t>
      </w:r>
    </w:p>
    <w:p w:rsidR="00000000" w:rsidRDefault="00366BD1">
      <w:bookmarkStart w:id="133" w:name="sub_1023"/>
      <w:bookmarkEnd w:id="132"/>
      <w:r>
        <w:t xml:space="preserve">23. В </w:t>
      </w:r>
      <w:hyperlink r:id="rId119" w:history="1">
        <w:r>
          <w:rPr>
            <w:rStyle w:val="a4"/>
          </w:rPr>
          <w:t>подпункте</w:t>
        </w:r>
        <w:r>
          <w:rPr>
            <w:rStyle w:val="a4"/>
          </w:rPr>
          <w:t xml:space="preserve"> "а" пункта 5</w:t>
        </w:r>
      </w:hyperlink>
      <w:r>
        <w:t xml:space="preserve"> Правил установления санитарно-защитных зон и использования земельных участков, расположенных в границах санитарно-защитных зон, утвержденных </w:t>
      </w:r>
      <w:hyperlink r:id="rId120" w:history="1">
        <w:r>
          <w:rPr>
            <w:rStyle w:val="a4"/>
          </w:rPr>
          <w:t>постановлением</w:t>
        </w:r>
      </w:hyperlink>
      <w:r>
        <w:t xml:space="preserve"> Правительств</w:t>
      </w:r>
      <w:r>
        <w:t>а Российской Федерации от 3 марта 2018 г. N 222 "Об утверждении Правил установления санитарно-защитных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 11, ст.</w:t>
      </w:r>
      <w:r>
        <w:t> 1636), слова "дачного хозяйства и" исключить.</w:t>
      </w:r>
    </w:p>
    <w:bookmarkEnd w:id="133"/>
    <w:p w:rsidR="00366BD1" w:rsidRDefault="00366BD1"/>
    <w:sectPr w:rsidR="00366BD1">
      <w:headerReference w:type="default" r:id="rId121"/>
      <w:footerReference w:type="default" r:id="rId12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D1" w:rsidRDefault="00366BD1">
      <w:r>
        <w:separator/>
      </w:r>
    </w:p>
  </w:endnote>
  <w:endnote w:type="continuationSeparator" w:id="0">
    <w:p w:rsidR="00366BD1" w:rsidRDefault="0036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10.01.2019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10.01.2019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10.01.2019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6B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10E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0E4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D1" w:rsidRDefault="00366BD1">
      <w:r>
        <w:separator/>
      </w:r>
    </w:p>
  </w:footnote>
  <w:footnote w:type="continuationSeparator" w:id="0">
    <w:p w:rsidR="00366BD1" w:rsidRDefault="0036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6B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21 декабря 2018 г. N 1622 "О внесении изменений и признании утратившими…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6B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</w:t>
    </w:r>
    <w:r>
      <w:rPr>
        <w:rFonts w:ascii="Times New Roman" w:hAnsi="Times New Roman" w:cs="Times New Roman"/>
        <w:sz w:val="20"/>
        <w:szCs w:val="20"/>
      </w:rPr>
      <w:t>ства РФ от 21 декабря 2018 г. N 1622 "О внесении изменений и признании утратившими силу некоторых актов Правительст…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6BD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21 декабря 2018 г. N 1622 "О внесении изменений и признании…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4B"/>
    <w:rsid w:val="00366BD1"/>
    <w:rsid w:val="007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F133F7-89ED-4E9C-B1BA-6FB89B8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87740&amp;sub=401712" TargetMode="External"/><Relationship Id="rId117" Type="http://schemas.openxmlformats.org/officeDocument/2006/relationships/hyperlink" Target="http://mobileonline.garant.ru/document?id=71600644&amp;sub=3011" TargetMode="External"/><Relationship Id="rId21" Type="http://schemas.openxmlformats.org/officeDocument/2006/relationships/hyperlink" Target="http://mobileonline.garant.ru/document?id=87740&amp;sub=0" TargetMode="External"/><Relationship Id="rId42" Type="http://schemas.openxmlformats.org/officeDocument/2006/relationships/hyperlink" Target="http://mobileonline.garant.ru/document?id=12085272&amp;sub=10064" TargetMode="External"/><Relationship Id="rId47" Type="http://schemas.openxmlformats.org/officeDocument/2006/relationships/hyperlink" Target="http://mobileonline.garant.ru/document?id=12086043&amp;sub=9310" TargetMode="External"/><Relationship Id="rId63" Type="http://schemas.openxmlformats.org/officeDocument/2006/relationships/hyperlink" Target="http://mobileonline.garant.ru/document?id=70083216&amp;sub=0" TargetMode="External"/><Relationship Id="rId68" Type="http://schemas.openxmlformats.org/officeDocument/2006/relationships/hyperlink" Target="http://mobileonline.garant.ru/document?id=70083216&amp;sub=4172" TargetMode="External"/><Relationship Id="rId84" Type="http://schemas.openxmlformats.org/officeDocument/2006/relationships/footer" Target="footer1.xml"/><Relationship Id="rId89" Type="http://schemas.openxmlformats.org/officeDocument/2006/relationships/hyperlink" Target="http://mobileonline.garant.ru/document?id=70374300&amp;sub=0" TargetMode="External"/><Relationship Id="rId112" Type="http://schemas.openxmlformats.org/officeDocument/2006/relationships/hyperlink" Target="http://mobileonline.garant.ru/document?id=70820058&amp;sub=1031" TargetMode="External"/><Relationship Id="rId16" Type="http://schemas.openxmlformats.org/officeDocument/2006/relationships/hyperlink" Target="http://mobileonline.garant.ru/document?id=87740&amp;sub=1000" TargetMode="External"/><Relationship Id="rId107" Type="http://schemas.openxmlformats.org/officeDocument/2006/relationships/hyperlink" Target="http://mobileonline.garant.ru/document?id=70703770&amp;sub=0" TargetMode="External"/><Relationship Id="rId11" Type="http://schemas.openxmlformats.org/officeDocument/2006/relationships/hyperlink" Target="http://mobileonline.garant.ru/document?id=12019184&amp;sub=1007" TargetMode="External"/><Relationship Id="rId32" Type="http://schemas.openxmlformats.org/officeDocument/2006/relationships/hyperlink" Target="http://mobileonline.garant.ru/document?id=95610&amp;sub=7071" TargetMode="External"/><Relationship Id="rId37" Type="http://schemas.openxmlformats.org/officeDocument/2006/relationships/hyperlink" Target="http://mobileonline.garant.ru/document?id=99774&amp;sub=0" TargetMode="External"/><Relationship Id="rId53" Type="http://schemas.openxmlformats.org/officeDocument/2006/relationships/hyperlink" Target="http://mobileonline.garant.ru/document?id=70061266&amp;sub=77" TargetMode="External"/><Relationship Id="rId58" Type="http://schemas.openxmlformats.org/officeDocument/2006/relationships/hyperlink" Target="http://mobileonline.garant.ru/document?id=70070244&amp;sub=1016" TargetMode="External"/><Relationship Id="rId74" Type="http://schemas.openxmlformats.org/officeDocument/2006/relationships/hyperlink" Target="http://mobileonline.garant.ru/document?id=70127688&amp;sub=1104" TargetMode="External"/><Relationship Id="rId79" Type="http://schemas.openxmlformats.org/officeDocument/2006/relationships/hyperlink" Target="http://mobileonline.garant.ru/document?id=70322296&amp;sub=1045" TargetMode="External"/><Relationship Id="rId102" Type="http://schemas.openxmlformats.org/officeDocument/2006/relationships/hyperlink" Target="http://mobileonline.garant.ru/document?id=70455592&amp;sub=1011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mobileonline.garant.ru/document?id=70070244&amp;sub=1019" TargetMode="External"/><Relationship Id="rId82" Type="http://schemas.openxmlformats.org/officeDocument/2006/relationships/hyperlink" Target="http://mobileonline.garant.ru/document?id=70322296&amp;sub=1503" TargetMode="External"/><Relationship Id="rId90" Type="http://schemas.openxmlformats.org/officeDocument/2006/relationships/hyperlink" Target="http://mobileonline.garant.ru/document?id=70409708&amp;sub=1000" TargetMode="External"/><Relationship Id="rId95" Type="http://schemas.openxmlformats.org/officeDocument/2006/relationships/hyperlink" Target="http://mobileonline.garant.ru/document?id=70455592&amp;sub=0" TargetMode="External"/><Relationship Id="rId19" Type="http://schemas.openxmlformats.org/officeDocument/2006/relationships/hyperlink" Target="http://mobileonline.garant.ru/document?id=87740&amp;sub=1019" TargetMode="External"/><Relationship Id="rId14" Type="http://schemas.openxmlformats.org/officeDocument/2006/relationships/hyperlink" Target="http://mobileonline.garant.ru/document?id=12021555&amp;sub=0" TargetMode="External"/><Relationship Id="rId22" Type="http://schemas.openxmlformats.org/officeDocument/2006/relationships/hyperlink" Target="http://mobileonline.garant.ru/document?id=87740&amp;sub=40108" TargetMode="External"/><Relationship Id="rId27" Type="http://schemas.openxmlformats.org/officeDocument/2006/relationships/hyperlink" Target="http://mobileonline.garant.ru/document?id=12065555&amp;sub=10111" TargetMode="External"/><Relationship Id="rId30" Type="http://schemas.openxmlformats.org/officeDocument/2006/relationships/hyperlink" Target="http://mobileonline.garant.ru/document?id=95610&amp;sub=0" TargetMode="External"/><Relationship Id="rId35" Type="http://schemas.openxmlformats.org/officeDocument/2006/relationships/hyperlink" Target="http://mobileonline.garant.ru/document?id=99774&amp;sub=0" TargetMode="External"/><Relationship Id="rId43" Type="http://schemas.openxmlformats.org/officeDocument/2006/relationships/hyperlink" Target="http://mobileonline.garant.ru/document?id=12085272&amp;sub=0" TargetMode="External"/><Relationship Id="rId48" Type="http://schemas.openxmlformats.org/officeDocument/2006/relationships/hyperlink" Target="http://mobileonline.garant.ru/document?id=12086043&amp;sub=148502" TargetMode="External"/><Relationship Id="rId56" Type="http://schemas.openxmlformats.org/officeDocument/2006/relationships/hyperlink" Target="http://mobileonline.garant.ru/document?id=70070244&amp;sub=0" TargetMode="External"/><Relationship Id="rId64" Type="http://schemas.openxmlformats.org/officeDocument/2006/relationships/hyperlink" Target="http://mobileonline.garant.ru/document?id=70083216&amp;sub=1000" TargetMode="External"/><Relationship Id="rId69" Type="http://schemas.openxmlformats.org/officeDocument/2006/relationships/hyperlink" Target="http://mobileonline.garant.ru/document?id=70083216&amp;sub=101444" TargetMode="External"/><Relationship Id="rId77" Type="http://schemas.openxmlformats.org/officeDocument/2006/relationships/hyperlink" Target="http://mobileonline.garant.ru/document?id=70322296&amp;sub=10181" TargetMode="External"/><Relationship Id="rId100" Type="http://schemas.openxmlformats.org/officeDocument/2006/relationships/hyperlink" Target="http://mobileonline.garant.ru/document?id=70455592&amp;sub=1070" TargetMode="External"/><Relationship Id="rId105" Type="http://schemas.openxmlformats.org/officeDocument/2006/relationships/hyperlink" Target="http://mobileonline.garant.ru/document?id=70455592&amp;sub=10118" TargetMode="External"/><Relationship Id="rId113" Type="http://schemas.openxmlformats.org/officeDocument/2006/relationships/hyperlink" Target="http://mobileonline.garant.ru/document?id=70820058&amp;sub=0" TargetMode="External"/><Relationship Id="rId118" Type="http://schemas.openxmlformats.org/officeDocument/2006/relationships/hyperlink" Target="http://mobileonline.garant.ru/document?id=71600644&amp;sub=30119" TargetMode="External"/><Relationship Id="rId8" Type="http://schemas.openxmlformats.org/officeDocument/2006/relationships/hyperlink" Target="http://mobileonline.garant.ru/document?id=12051123&amp;sub=0" TargetMode="External"/><Relationship Id="rId51" Type="http://schemas.openxmlformats.org/officeDocument/2006/relationships/hyperlink" Target="http://mobileonline.garant.ru/document?id=70061266&amp;sub=101237" TargetMode="External"/><Relationship Id="rId72" Type="http://schemas.openxmlformats.org/officeDocument/2006/relationships/hyperlink" Target="http://mobileonline.garant.ru/document?id=70083216&amp;sub=20117" TargetMode="External"/><Relationship Id="rId80" Type="http://schemas.openxmlformats.org/officeDocument/2006/relationships/hyperlink" Target="http://mobileonline.garant.ru/document?id=70322296&amp;sub=1045" TargetMode="External"/><Relationship Id="rId85" Type="http://schemas.openxmlformats.org/officeDocument/2006/relationships/header" Target="header2.xml"/><Relationship Id="rId93" Type="http://schemas.openxmlformats.org/officeDocument/2006/relationships/hyperlink" Target="http://mobileonline.garant.ru/document?id=70409708&amp;sub=105280" TargetMode="External"/><Relationship Id="rId98" Type="http://schemas.openxmlformats.org/officeDocument/2006/relationships/hyperlink" Target="http://mobileonline.garant.ru/document?id=70455592&amp;sub=10342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?id=12019184&amp;sub=0" TargetMode="External"/><Relationship Id="rId17" Type="http://schemas.openxmlformats.org/officeDocument/2006/relationships/hyperlink" Target="http://mobileonline.garant.ru/document?id=87740&amp;sub=0" TargetMode="External"/><Relationship Id="rId25" Type="http://schemas.openxmlformats.org/officeDocument/2006/relationships/hyperlink" Target="http://mobileonline.garant.ru/document?id=87740&amp;sub=40179" TargetMode="External"/><Relationship Id="rId33" Type="http://schemas.openxmlformats.org/officeDocument/2006/relationships/hyperlink" Target="http://mobileonline.garant.ru/document?id=12068567&amp;sub=20332" TargetMode="External"/><Relationship Id="rId38" Type="http://schemas.openxmlformats.org/officeDocument/2006/relationships/hyperlink" Target="http://mobileonline.garant.ru/document?id=99774&amp;sub=6041" TargetMode="External"/><Relationship Id="rId46" Type="http://schemas.openxmlformats.org/officeDocument/2006/relationships/hyperlink" Target="http://mobileonline.garant.ru/document?id=12086043&amp;sub=10200" TargetMode="External"/><Relationship Id="rId59" Type="http://schemas.openxmlformats.org/officeDocument/2006/relationships/hyperlink" Target="http://mobileonline.garant.ru/document?id=70070244&amp;sub=101701" TargetMode="External"/><Relationship Id="rId67" Type="http://schemas.openxmlformats.org/officeDocument/2006/relationships/hyperlink" Target="http://mobileonline.garant.ru/document?id=70083216&amp;sub=4172" TargetMode="External"/><Relationship Id="rId103" Type="http://schemas.openxmlformats.org/officeDocument/2006/relationships/hyperlink" Target="http://mobileonline.garant.ru/document?id=70455592&amp;sub=10116" TargetMode="External"/><Relationship Id="rId108" Type="http://schemas.openxmlformats.org/officeDocument/2006/relationships/hyperlink" Target="http://mobileonline.garant.ru/document?id=70703770&amp;sub=10025" TargetMode="External"/><Relationship Id="rId116" Type="http://schemas.openxmlformats.org/officeDocument/2006/relationships/hyperlink" Target="http://mobileonline.garant.ru/document?id=71600644&amp;sub=101710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mobileonline.garant.ru/document?id=87740&amp;sub=40001" TargetMode="External"/><Relationship Id="rId41" Type="http://schemas.openxmlformats.org/officeDocument/2006/relationships/hyperlink" Target="http://mobileonline.garant.ru/document?id=99774&amp;sub=7041" TargetMode="External"/><Relationship Id="rId54" Type="http://schemas.openxmlformats.org/officeDocument/2006/relationships/hyperlink" Target="http://mobileonline.garant.ru/document?id=70061266&amp;sub=0" TargetMode="External"/><Relationship Id="rId62" Type="http://schemas.openxmlformats.org/officeDocument/2006/relationships/hyperlink" Target="http://mobileonline.garant.ru/document?id=70070244&amp;sub=1492" TargetMode="External"/><Relationship Id="rId70" Type="http://schemas.openxmlformats.org/officeDocument/2006/relationships/hyperlink" Target="http://mobileonline.garant.ru/document?id=70083216&amp;sub=101504" TargetMode="External"/><Relationship Id="rId75" Type="http://schemas.openxmlformats.org/officeDocument/2006/relationships/hyperlink" Target="http://mobileonline.garant.ru/document?id=70322296&amp;sub=1000" TargetMode="External"/><Relationship Id="rId83" Type="http://schemas.openxmlformats.org/officeDocument/2006/relationships/header" Target="header1.xml"/><Relationship Id="rId88" Type="http://schemas.openxmlformats.org/officeDocument/2006/relationships/hyperlink" Target="http://mobileonline.garant.ru/document?id=70374300&amp;sub=7041" TargetMode="External"/><Relationship Id="rId91" Type="http://schemas.openxmlformats.org/officeDocument/2006/relationships/hyperlink" Target="http://mobileonline.garant.ru/document?id=70409708&amp;sub=0" TargetMode="External"/><Relationship Id="rId96" Type="http://schemas.openxmlformats.org/officeDocument/2006/relationships/hyperlink" Target="http://mobileonline.garant.ru/document?id=70455592&amp;sub=10088" TargetMode="External"/><Relationship Id="rId111" Type="http://schemas.openxmlformats.org/officeDocument/2006/relationships/hyperlink" Target="http://mobileonline.garant.ru/document?id=70773384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?id=87740&amp;sub=0" TargetMode="External"/><Relationship Id="rId23" Type="http://schemas.openxmlformats.org/officeDocument/2006/relationships/hyperlink" Target="http://mobileonline.garant.ru/document?id=87740&amp;sub=4017" TargetMode="External"/><Relationship Id="rId28" Type="http://schemas.openxmlformats.org/officeDocument/2006/relationships/hyperlink" Target="http://mobileonline.garant.ru/document?id=12065555&amp;sub=0" TargetMode="External"/><Relationship Id="rId36" Type="http://schemas.openxmlformats.org/officeDocument/2006/relationships/hyperlink" Target="http://mobileonline.garant.ru/document?id=99774&amp;sub=6000" TargetMode="External"/><Relationship Id="rId49" Type="http://schemas.openxmlformats.org/officeDocument/2006/relationships/hyperlink" Target="http://mobileonline.garant.ru/document?id=70019304&amp;sub=10112" TargetMode="External"/><Relationship Id="rId57" Type="http://schemas.openxmlformats.org/officeDocument/2006/relationships/hyperlink" Target="http://mobileonline.garant.ru/document?id=70070244&amp;sub=1015" TargetMode="External"/><Relationship Id="rId106" Type="http://schemas.openxmlformats.org/officeDocument/2006/relationships/hyperlink" Target="http://mobileonline.garant.ru/document?id=70703770&amp;sub=1000" TargetMode="External"/><Relationship Id="rId114" Type="http://schemas.openxmlformats.org/officeDocument/2006/relationships/hyperlink" Target="http://mobileonline.garant.ru/document?id=71600644&amp;sub=0" TargetMode="External"/><Relationship Id="rId119" Type="http://schemas.openxmlformats.org/officeDocument/2006/relationships/hyperlink" Target="http://mobileonline.garant.ru/document?id=71792700&amp;sub=10051" TargetMode="External"/><Relationship Id="rId10" Type="http://schemas.openxmlformats.org/officeDocument/2006/relationships/hyperlink" Target="http://mobileonline.garant.ru/document?id=71442790&amp;sub=0" TargetMode="External"/><Relationship Id="rId31" Type="http://schemas.openxmlformats.org/officeDocument/2006/relationships/hyperlink" Target="http://mobileonline.garant.ru/document?id=95610&amp;sub=7041" TargetMode="External"/><Relationship Id="rId44" Type="http://schemas.openxmlformats.org/officeDocument/2006/relationships/hyperlink" Target="http://mobileonline.garant.ru/document?id=12086043&amp;sub=1000" TargetMode="External"/><Relationship Id="rId52" Type="http://schemas.openxmlformats.org/officeDocument/2006/relationships/hyperlink" Target="http://mobileonline.garant.ru/document?id=70061266&amp;sub=1012410" TargetMode="External"/><Relationship Id="rId60" Type="http://schemas.openxmlformats.org/officeDocument/2006/relationships/hyperlink" Target="http://mobileonline.garant.ru/document?id=70070244&amp;sub=1018" TargetMode="External"/><Relationship Id="rId65" Type="http://schemas.openxmlformats.org/officeDocument/2006/relationships/hyperlink" Target="http://mobileonline.garant.ru/document?id=70083216&amp;sub=4055" TargetMode="External"/><Relationship Id="rId73" Type="http://schemas.openxmlformats.org/officeDocument/2006/relationships/hyperlink" Target="http://mobileonline.garant.ru/document?id=70083216&amp;sub=43151" TargetMode="External"/><Relationship Id="rId78" Type="http://schemas.openxmlformats.org/officeDocument/2006/relationships/hyperlink" Target="http://mobileonline.garant.ru/document?id=70322296&amp;sub=10401" TargetMode="External"/><Relationship Id="rId81" Type="http://schemas.openxmlformats.org/officeDocument/2006/relationships/hyperlink" Target="http://mobileonline.garant.ru/document?id=70322296&amp;sub=10452" TargetMode="External"/><Relationship Id="rId86" Type="http://schemas.openxmlformats.org/officeDocument/2006/relationships/footer" Target="footer2.xml"/><Relationship Id="rId94" Type="http://schemas.openxmlformats.org/officeDocument/2006/relationships/hyperlink" Target="http://mobileonline.garant.ru/document?id=70455592&amp;sub=1000" TargetMode="External"/><Relationship Id="rId99" Type="http://schemas.openxmlformats.org/officeDocument/2006/relationships/hyperlink" Target="http://mobileonline.garant.ru/document?id=70455592&amp;sub=10699" TargetMode="External"/><Relationship Id="rId101" Type="http://schemas.openxmlformats.org/officeDocument/2006/relationships/hyperlink" Target="http://mobileonline.garant.ru/document?id=70455592&amp;sub=800" TargetMode="External"/><Relationship Id="rId12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1442790&amp;sub=10699" TargetMode="External"/><Relationship Id="rId13" Type="http://schemas.openxmlformats.org/officeDocument/2006/relationships/hyperlink" Target="http://mobileonline.garant.ru/document?id=12021555&amp;sub=297" TargetMode="External"/><Relationship Id="rId18" Type="http://schemas.openxmlformats.org/officeDocument/2006/relationships/hyperlink" Target="http://mobileonline.garant.ru/document?id=87740&amp;sub=10133" TargetMode="External"/><Relationship Id="rId39" Type="http://schemas.openxmlformats.org/officeDocument/2006/relationships/hyperlink" Target="http://mobileonline.garant.ru/document?id=99774&amp;sub=7000" TargetMode="External"/><Relationship Id="rId109" Type="http://schemas.openxmlformats.org/officeDocument/2006/relationships/hyperlink" Target="http://mobileonline.garant.ru/document?id=70703770&amp;sub=10293" TargetMode="External"/><Relationship Id="rId34" Type="http://schemas.openxmlformats.org/officeDocument/2006/relationships/hyperlink" Target="http://mobileonline.garant.ru/document?id=12068567&amp;sub=0" TargetMode="External"/><Relationship Id="rId50" Type="http://schemas.openxmlformats.org/officeDocument/2006/relationships/hyperlink" Target="http://mobileonline.garant.ru/document?id=70019304&amp;sub=0" TargetMode="External"/><Relationship Id="rId55" Type="http://schemas.openxmlformats.org/officeDocument/2006/relationships/hyperlink" Target="http://mobileonline.garant.ru/document?id=70070244&amp;sub=1000" TargetMode="External"/><Relationship Id="rId76" Type="http://schemas.openxmlformats.org/officeDocument/2006/relationships/hyperlink" Target="http://mobileonline.garant.ru/document?id=70322296&amp;sub=0" TargetMode="External"/><Relationship Id="rId97" Type="http://schemas.openxmlformats.org/officeDocument/2006/relationships/hyperlink" Target="http://mobileonline.garant.ru/document?id=70455592&amp;sub=1034" TargetMode="External"/><Relationship Id="rId104" Type="http://schemas.openxmlformats.org/officeDocument/2006/relationships/hyperlink" Target="http://mobileonline.garant.ru/document?id=70455592&amp;sub=10117" TargetMode="External"/><Relationship Id="rId120" Type="http://schemas.openxmlformats.org/officeDocument/2006/relationships/hyperlink" Target="http://mobileonline.garant.ru/document?id=71792700&amp;sub=0" TargetMode="External"/><Relationship Id="rId7" Type="http://schemas.openxmlformats.org/officeDocument/2006/relationships/hyperlink" Target="http://mobileonline.garant.ru/document?id=12046302&amp;sub=0" TargetMode="External"/><Relationship Id="rId71" Type="http://schemas.openxmlformats.org/officeDocument/2006/relationships/hyperlink" Target="http://mobileonline.garant.ru/document?id=70083216&amp;sub=2000" TargetMode="External"/><Relationship Id="rId92" Type="http://schemas.openxmlformats.org/officeDocument/2006/relationships/hyperlink" Target="http://mobileonline.garant.ru/document?id=70409708&amp;sub=1001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?id=95610&amp;sub=7000" TargetMode="External"/><Relationship Id="rId24" Type="http://schemas.openxmlformats.org/officeDocument/2006/relationships/hyperlink" Target="http://mobileonline.garant.ru/document?id=87740&amp;sub=40179" TargetMode="External"/><Relationship Id="rId40" Type="http://schemas.openxmlformats.org/officeDocument/2006/relationships/hyperlink" Target="http://mobileonline.garant.ru/document?id=99774&amp;sub=0" TargetMode="External"/><Relationship Id="rId45" Type="http://schemas.openxmlformats.org/officeDocument/2006/relationships/hyperlink" Target="http://mobileonline.garant.ru/document?id=12086043&amp;sub=0" TargetMode="External"/><Relationship Id="rId66" Type="http://schemas.openxmlformats.org/officeDocument/2006/relationships/hyperlink" Target="http://mobileonline.garant.ru/document?id=70083216&amp;sub=43413" TargetMode="External"/><Relationship Id="rId87" Type="http://schemas.openxmlformats.org/officeDocument/2006/relationships/hyperlink" Target="http://mobileonline.garant.ru/document?id=70322296&amp;sub=1544" TargetMode="External"/><Relationship Id="rId110" Type="http://schemas.openxmlformats.org/officeDocument/2006/relationships/hyperlink" Target="http://mobileonline.garant.ru/document?id=70773384&amp;sub=10045" TargetMode="External"/><Relationship Id="rId115" Type="http://schemas.openxmlformats.org/officeDocument/2006/relationships/hyperlink" Target="http://mobileonline.garant.ru/document?id=71600644&amp;sub=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7839</Words>
  <Characters>44688</Characters>
  <Application>Microsoft Office Word</Application>
  <DocSecurity>0</DocSecurity>
  <Lines>372</Lines>
  <Paragraphs>104</Paragraphs>
  <ScaleCrop>false</ScaleCrop>
  <Company>НПП "Гарант-Сервис"</Company>
  <LinksUpToDate>false</LinksUpToDate>
  <CharactersWithSpaces>52423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Кайгородова Валентина Викторовна</cp:lastModifiedBy>
  <cp:revision>2</cp:revision>
  <dcterms:created xsi:type="dcterms:W3CDTF">2019-01-10T07:02:00Z</dcterms:created>
  <dcterms:modified xsi:type="dcterms:W3CDTF">2019-01-10T07:02:00Z</dcterms:modified>
</cp:coreProperties>
</file>