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75" w:rsidRDefault="000C5F23">
      <w:pPr>
        <w:rPr>
          <w:rFonts w:ascii="Arial" w:hAnsi="Arial" w:cs="Arial"/>
          <w:b/>
        </w:rPr>
      </w:pPr>
      <w:bookmarkStart w:id="0" w:name="_GoBack"/>
      <w:bookmarkEnd w:id="0"/>
      <w:r w:rsidRPr="000C5F23">
        <w:rPr>
          <w:rFonts w:ascii="Arial" w:hAnsi="Arial" w:cs="Arial"/>
          <w:b/>
        </w:rPr>
        <w:t>Форма 2.2 Информация о величинах тарифов на питьевую воду (питьевое водоснабжение)</w:t>
      </w:r>
    </w:p>
    <w:p w:rsidR="00575CAA" w:rsidRDefault="00575CAA">
      <w:pPr>
        <w:rPr>
          <w:rFonts w:ascii="Arial" w:hAnsi="Arial" w:cs="Arial"/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62"/>
        <w:gridCol w:w="1959"/>
        <w:gridCol w:w="1640"/>
        <w:gridCol w:w="201"/>
        <w:gridCol w:w="1065"/>
        <w:gridCol w:w="84"/>
        <w:gridCol w:w="1345"/>
        <w:gridCol w:w="1256"/>
        <w:gridCol w:w="37"/>
        <w:gridCol w:w="1290"/>
      </w:tblGrid>
      <w:tr w:rsidR="000C5F23" w:rsidTr="0042512D">
        <w:tc>
          <w:tcPr>
            <w:tcW w:w="10039" w:type="dxa"/>
            <w:gridSpan w:val="10"/>
          </w:tcPr>
          <w:p w:rsidR="000C5F23" w:rsidRPr="000D71BC" w:rsidRDefault="00575CAA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0D71BC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59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 тарифа</w:t>
            </w:r>
          </w:p>
        </w:tc>
      </w:tr>
      <w:tr w:rsidR="0012741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494" w:type="dxa"/>
            <w:gridSpan w:val="3"/>
          </w:tcPr>
          <w:p w:rsidR="001B3CCE" w:rsidRPr="000D71BC" w:rsidRDefault="001B3CCE" w:rsidP="000D71BC">
            <w:pPr>
              <w:ind w:left="-16" w:firstLine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Двухставочный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583" w:type="dxa"/>
            <w:gridSpan w:val="3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</w:t>
            </w:r>
          </w:p>
        </w:tc>
      </w:tr>
      <w:tr w:rsidR="0012741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49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за объем поданной воды,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45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платы за содержание мощности 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в час</w:t>
            </w:r>
          </w:p>
        </w:tc>
        <w:tc>
          <w:tcPr>
            <w:tcW w:w="1256" w:type="dxa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начала</w:t>
            </w:r>
          </w:p>
        </w:tc>
        <w:tc>
          <w:tcPr>
            <w:tcW w:w="1327" w:type="dxa"/>
            <w:gridSpan w:val="2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окончания</w:t>
            </w:r>
          </w:p>
        </w:tc>
      </w:tr>
      <w:tr w:rsidR="000D71BC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тарифа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город Радужный  Ханты-Мансийский автономный округ-Югра</w:t>
            </w:r>
          </w:p>
        </w:tc>
      </w:tr>
      <w:tr w:rsidR="000D71BC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признака дифференциации</w:t>
            </w:r>
          </w:p>
        </w:tc>
        <w:tc>
          <w:tcPr>
            <w:tcW w:w="6918" w:type="dxa"/>
            <w:gridSpan w:val="8"/>
          </w:tcPr>
          <w:p w:rsidR="000D71BC" w:rsidRDefault="000D71BC" w:rsidP="000D71BC">
            <w:pPr>
              <w:ind w:left="-209"/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D7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F5FDE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</w:t>
            </w:r>
          </w:p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Группа потребителей</w:t>
            </w:r>
          </w:p>
        </w:tc>
        <w:tc>
          <w:tcPr>
            <w:tcW w:w="164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прочих потребителей – 54,89 руб. без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01.01.2020г      </w:t>
            </w:r>
          </w:p>
        </w:tc>
        <w:tc>
          <w:tcPr>
            <w:tcW w:w="1290" w:type="dxa"/>
          </w:tcPr>
          <w:p w:rsidR="001F5FDE" w:rsidRPr="001F5FDE" w:rsidRDefault="001F5FDE" w:rsidP="001274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30.06.2020г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65,87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01.01.2020г      </w:t>
            </w:r>
          </w:p>
        </w:tc>
        <w:tc>
          <w:tcPr>
            <w:tcW w:w="1290" w:type="dxa"/>
          </w:tcPr>
          <w:p w:rsidR="001F5FDE" w:rsidRPr="001F5FDE" w:rsidRDefault="001F5FDE" w:rsidP="001274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30.06.2020г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Для прочих потребителей – 56,81 руб. без НДС 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01.07.2020г</w:t>
            </w:r>
          </w:p>
        </w:tc>
        <w:tc>
          <w:tcPr>
            <w:tcW w:w="1290" w:type="dxa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31.12.2020г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68,17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01.07.2020г</w:t>
            </w:r>
          </w:p>
        </w:tc>
        <w:tc>
          <w:tcPr>
            <w:tcW w:w="1290" w:type="dxa"/>
          </w:tcPr>
          <w:p w:rsidR="001F5FDE" w:rsidRPr="001F5FDE" w:rsidRDefault="001F5FDE" w:rsidP="000C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31.12.2020г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прочих потребителей – 56,81 руб. без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01.01.2021г      </w:t>
            </w:r>
          </w:p>
        </w:tc>
        <w:tc>
          <w:tcPr>
            <w:tcW w:w="1290" w:type="dxa"/>
          </w:tcPr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30.06.2021г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68,17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01.01.2021г      </w:t>
            </w:r>
          </w:p>
        </w:tc>
        <w:tc>
          <w:tcPr>
            <w:tcW w:w="1290" w:type="dxa"/>
          </w:tcPr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30.06.2021г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Для прочих потребителей – 58,73 руб. без НДС 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01.07.2021г</w:t>
            </w:r>
          </w:p>
        </w:tc>
        <w:tc>
          <w:tcPr>
            <w:tcW w:w="129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31.12.2021г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425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70,48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01.07.2021г</w:t>
            </w:r>
          </w:p>
        </w:tc>
        <w:tc>
          <w:tcPr>
            <w:tcW w:w="1290" w:type="dxa"/>
          </w:tcPr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4251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31.12.2021г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прочих потребителей – 58,73 руб. без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01.01.2022г      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30.06.2022г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70,48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01.01.2022г      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30.06.2022г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Для прочих потребителей – 60,78 руб. без НДС 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01.07.2022г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31.12.2022г</w:t>
            </w:r>
          </w:p>
        </w:tc>
      </w:tr>
      <w:tr w:rsidR="001F5FDE" w:rsidTr="001F5FDE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72,94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01.07.2022г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31.12.2022г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прочих потребителей – 60,78 руб. без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01.01.2023г      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30.06.2023г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72,94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01.01.2023г      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30.06.2023г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Для прочих потребителей – 62,90 руб. без НДС 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01.07.2023г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31.12.2023г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75,48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01.07.2023г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31.12.2023г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прочих потребителей – 62,90 руб. без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01.01.2024г      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30.06.2024г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75,48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01.01.2024г      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30.06.2024г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Для прочих потребителей – 64,68 руб. без НДС 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01.07.2024г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31.12.2024г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Для населения – 77,62 руб. с НДС</w:t>
            </w:r>
          </w:p>
        </w:tc>
        <w:tc>
          <w:tcPr>
            <w:tcW w:w="1266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01.07.2024г</w:t>
            </w:r>
          </w:p>
        </w:tc>
        <w:tc>
          <w:tcPr>
            <w:tcW w:w="1290" w:type="dxa"/>
          </w:tcPr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5FDE" w:rsidRPr="001F5FDE" w:rsidRDefault="001F5FDE" w:rsidP="001F5F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5FD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31.12.2024г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1.1.1.1.1.1</w:t>
            </w: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Значение признака </w:t>
            </w:r>
          </w:p>
        </w:tc>
        <w:tc>
          <w:tcPr>
            <w:tcW w:w="6918" w:type="dxa"/>
            <w:gridSpan w:val="8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регулирования тарифов, принявшего решение об утверждении тарифа</w:t>
            </w:r>
          </w:p>
        </w:tc>
        <w:tc>
          <w:tcPr>
            <w:tcW w:w="6918" w:type="dxa"/>
            <w:gridSpan w:val="8"/>
          </w:tcPr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Региональная служба по тарифам Ханты-Мансийского автономного округа -Югры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документа об утверждении тарифа</w:t>
            </w:r>
          </w:p>
        </w:tc>
        <w:tc>
          <w:tcPr>
            <w:tcW w:w="6918" w:type="dxa"/>
            <w:gridSpan w:val="8"/>
          </w:tcPr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от 28.11.2019 года №101-нп</w:t>
            </w:r>
          </w:p>
        </w:tc>
      </w:tr>
      <w:tr w:rsidR="001F5FDE" w:rsidTr="0042512D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F5FDE" w:rsidRPr="000D71BC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</w:t>
            </w:r>
          </w:p>
        </w:tc>
        <w:tc>
          <w:tcPr>
            <w:tcW w:w="6918" w:type="dxa"/>
            <w:gridSpan w:val="8"/>
          </w:tcPr>
          <w:p w:rsidR="001F5FDE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FDE" w:rsidRPr="00BA5A92" w:rsidRDefault="001F5FDE" w:rsidP="001F5FDE">
            <w:pPr>
              <w:rPr>
                <w:rFonts w:ascii="Arial" w:hAnsi="Arial" w:cs="Arial"/>
                <w:sz w:val="20"/>
                <w:szCs w:val="20"/>
              </w:rPr>
            </w:pPr>
            <w:r w:rsidRPr="001F5FDE">
              <w:rPr>
                <w:rFonts w:ascii="Arial" w:hAnsi="Arial" w:cs="Arial"/>
                <w:sz w:val="20"/>
                <w:szCs w:val="20"/>
              </w:rPr>
              <w:t>http://www.pravo.gov.ru/</w:t>
            </w:r>
          </w:p>
        </w:tc>
      </w:tr>
    </w:tbl>
    <w:p w:rsidR="000C5F23" w:rsidRDefault="000C5F23">
      <w:pPr>
        <w:rPr>
          <w:rFonts w:ascii="Arial" w:hAnsi="Arial" w:cs="Arial"/>
          <w:b/>
        </w:rPr>
      </w:pPr>
    </w:p>
    <w:p w:rsidR="000C5F23" w:rsidRPr="000C5F23" w:rsidRDefault="000C5F23">
      <w:pPr>
        <w:rPr>
          <w:rFonts w:ascii="Arial" w:hAnsi="Arial" w:cs="Arial"/>
          <w:b/>
        </w:rPr>
      </w:pPr>
    </w:p>
    <w:sectPr w:rsidR="000C5F23" w:rsidRPr="000C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4"/>
    <w:rsid w:val="000C5F23"/>
    <w:rsid w:val="000D71BC"/>
    <w:rsid w:val="0012741E"/>
    <w:rsid w:val="001B3CCE"/>
    <w:rsid w:val="001F5FDE"/>
    <w:rsid w:val="0042512D"/>
    <w:rsid w:val="00575CAA"/>
    <w:rsid w:val="005B7375"/>
    <w:rsid w:val="006948B1"/>
    <w:rsid w:val="00AA4A0E"/>
    <w:rsid w:val="00B77C31"/>
    <w:rsid w:val="00BA5A92"/>
    <w:rsid w:val="00DB699A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2019-12-20T06:01:00Z</dcterms:created>
  <dcterms:modified xsi:type="dcterms:W3CDTF">2019-12-20T06:01:00Z</dcterms:modified>
</cp:coreProperties>
</file>