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841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>В соответствии с приложением №7</w:t>
      </w:r>
    </w:p>
    <w:p w:rsidR="00BF7841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Единым стандартам качества </w:t>
      </w:r>
    </w:p>
    <w:p w:rsidR="00BF7841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обслуживания сетевыми </w:t>
      </w:r>
    </w:p>
    <w:p w:rsidR="00BF7841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>организациями потребителей</w:t>
      </w:r>
    </w:p>
    <w:p w:rsidR="00BF7841" w:rsidRPr="00C02CF4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02CF4">
        <w:rPr>
          <w:rFonts w:ascii="Times New Roman" w:hAnsi="Times New Roman" w:cs="Times New Roman"/>
          <w:color w:val="000000" w:themeColor="text1"/>
          <w:sz w:val="20"/>
          <w:szCs w:val="20"/>
        </w:rPr>
        <w:t>услуг сетевых организаций</w:t>
      </w:r>
    </w:p>
    <w:p w:rsidR="00C02CF4" w:rsidRPr="00C02CF4" w:rsidRDefault="00C02CF4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2CF4">
        <w:rPr>
          <w:rFonts w:ascii="Times New Roman" w:hAnsi="Times New Roman" w:cs="Times New Roman"/>
          <w:color w:val="000000" w:themeColor="text1"/>
          <w:sz w:val="20"/>
          <w:szCs w:val="20"/>
        </w:rPr>
        <w:t>утв. Приказом Минэнерго РФ</w:t>
      </w:r>
    </w:p>
    <w:p w:rsidR="00C02CF4" w:rsidRPr="00C02CF4" w:rsidRDefault="00C02CF4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2CF4">
        <w:rPr>
          <w:rFonts w:ascii="Times New Roman" w:hAnsi="Times New Roman" w:cs="Times New Roman"/>
          <w:color w:val="000000" w:themeColor="text1"/>
          <w:sz w:val="20"/>
          <w:szCs w:val="20"/>
        </w:rPr>
        <w:t>от 15.04.14г. №186</w:t>
      </w:r>
    </w:p>
    <w:p w:rsidR="00BF7841" w:rsidRPr="00BF7841" w:rsidRDefault="00BF7841" w:rsidP="00BF784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FA39FA" w:rsidRPr="00685715" w:rsidRDefault="00FA39FA" w:rsidP="00E801B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7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 о качестве обслуживания потребителей услуг</w:t>
      </w:r>
    </w:p>
    <w:p w:rsidR="00FA39FA" w:rsidRPr="00D637D4" w:rsidRDefault="00FA39FA" w:rsidP="00FA39F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37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АО «</w:t>
      </w:r>
      <w:proofErr w:type="spellStart"/>
      <w:r w:rsidRPr="00D637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Горэлектросеть</w:t>
      </w:r>
      <w:proofErr w:type="spellEnd"/>
      <w:r w:rsidRPr="00D637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за </w:t>
      </w:r>
      <w:r w:rsidRPr="00D637D4">
        <w:rPr>
          <w:rFonts w:ascii="Times New Roman" w:hAnsi="Times New Roman" w:cs="Times New Roman"/>
          <w:b/>
          <w:sz w:val="28"/>
          <w:szCs w:val="28"/>
        </w:rPr>
        <w:t>20</w:t>
      </w:r>
      <w:r w:rsidR="00CF446F">
        <w:rPr>
          <w:rFonts w:ascii="Times New Roman" w:hAnsi="Times New Roman" w:cs="Times New Roman"/>
          <w:b/>
          <w:sz w:val="28"/>
          <w:szCs w:val="28"/>
        </w:rPr>
        <w:t>20</w:t>
      </w:r>
      <w:r w:rsidR="008977B9" w:rsidRPr="00D637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637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</w:t>
      </w:r>
    </w:p>
    <w:p w:rsidR="00E41BD5" w:rsidRDefault="00E41BD5">
      <w:pPr>
        <w:rPr>
          <w:rFonts w:ascii="Times New Roman" w:hAnsi="Times New Roman" w:cs="Times New Roman"/>
          <w:color w:val="000000" w:themeColor="text1"/>
          <w:sz w:val="18"/>
        </w:rPr>
      </w:pPr>
    </w:p>
    <w:p w:rsidR="00FD775D" w:rsidRPr="00EC601E" w:rsidRDefault="00FD775D" w:rsidP="00FD775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EC601E">
        <w:rPr>
          <w:rFonts w:ascii="Times New Roman" w:hAnsi="Times New Roman" w:cs="Times New Roman"/>
          <w:b/>
          <w:bCs/>
        </w:rPr>
        <w:t>3. ИНФОРМАЦИЯ О КАЧЕСТВЕ УСЛУГ ПО ТЕХНОЛОГИЧЕСКОМУ ПРИСОЕДИНЕНИЮ</w:t>
      </w:r>
    </w:p>
    <w:p w:rsidR="00FD775D" w:rsidRPr="00C02CF4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D775D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0" w:name="sub_17301"/>
      <w:r w:rsidRPr="00C02CF4">
        <w:rPr>
          <w:rFonts w:ascii="Times New Roman" w:hAnsi="Times New Roman" w:cs="Times New Roman"/>
        </w:rPr>
        <w:t xml:space="preserve">3.1. Информация о наличии невостребованной мощности (мощности, определяемой как разность между трансформаторной мощностью центров питания и суммарной мощностью </w:t>
      </w:r>
      <w:proofErr w:type="spellStart"/>
      <w:r w:rsidRPr="00C02CF4">
        <w:rPr>
          <w:rFonts w:ascii="Times New Roman" w:hAnsi="Times New Roman" w:cs="Times New Roman"/>
        </w:rPr>
        <w:t>энергопринимающих</w:t>
      </w:r>
      <w:proofErr w:type="spellEnd"/>
      <w:r w:rsidRPr="00C02CF4">
        <w:rPr>
          <w:rFonts w:ascii="Times New Roman" w:hAnsi="Times New Roman" w:cs="Times New Roman"/>
        </w:rPr>
        <w:t xml:space="preserve"> устройств, непосредственно (или опосредованно) присоединенных к таким центрам питания, и </w:t>
      </w:r>
      <w:proofErr w:type="spellStart"/>
      <w:r w:rsidRPr="00C02CF4">
        <w:rPr>
          <w:rFonts w:ascii="Times New Roman" w:hAnsi="Times New Roman" w:cs="Times New Roman"/>
        </w:rPr>
        <w:t>энергопринимающих</w:t>
      </w:r>
      <w:proofErr w:type="spellEnd"/>
      <w:r w:rsidRPr="00C02CF4">
        <w:rPr>
          <w:rFonts w:ascii="Times New Roman" w:hAnsi="Times New Roman" w:cs="Times New Roman"/>
        </w:rPr>
        <w:t xml:space="preserve"> устройств, в отношении которых имеются заявки на технологическое присоединение) для осуществления технологического присоединения в отчетном периоде, а также о прогнозах её увеличения с разбивкой по структурным единицам сетевой организации и по уровням напряжения на основании инвестиционной программы такой организации, заполняется в произвольной форме.</w:t>
      </w:r>
    </w:p>
    <w:p w:rsidR="00FD775D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016"/>
        <w:gridCol w:w="1102"/>
        <w:gridCol w:w="1252"/>
        <w:gridCol w:w="1932"/>
        <w:gridCol w:w="1377"/>
        <w:gridCol w:w="2254"/>
        <w:gridCol w:w="1244"/>
        <w:gridCol w:w="1693"/>
        <w:gridCol w:w="1482"/>
      </w:tblGrid>
      <w:tr w:rsidR="002D1D86" w:rsidRPr="00F85AA3" w:rsidTr="002D1D86">
        <w:trPr>
          <w:trHeight w:val="396"/>
        </w:trPr>
        <w:tc>
          <w:tcPr>
            <w:tcW w:w="14874" w:type="dxa"/>
            <w:gridSpan w:val="10"/>
            <w:shd w:val="clear" w:color="auto" w:fill="auto"/>
            <w:vAlign w:val="center"/>
          </w:tcPr>
          <w:p w:rsidR="002D1D86" w:rsidRDefault="002D1D86" w:rsidP="009B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Горэлектросеть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 г. Нижневартовск</w:t>
            </w:r>
          </w:p>
        </w:tc>
      </w:tr>
      <w:tr w:rsidR="00807220" w:rsidRPr="00F85AA3" w:rsidTr="009A4F41">
        <w:trPr>
          <w:trHeight w:val="1512"/>
        </w:trPr>
        <w:tc>
          <w:tcPr>
            <w:tcW w:w="522" w:type="dxa"/>
            <w:shd w:val="clear" w:color="auto" w:fill="auto"/>
            <w:vAlign w:val="center"/>
            <w:hideMark/>
          </w:tcPr>
          <w:p w:rsidR="009B4A86" w:rsidRPr="00F85AA3" w:rsidRDefault="009B4A86" w:rsidP="00F0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9B4A86" w:rsidRPr="00F85AA3" w:rsidRDefault="009B4A86" w:rsidP="00F0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9B4A86" w:rsidRPr="00F85AA3" w:rsidRDefault="009B4A86" w:rsidP="00F0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Uном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9B4A86" w:rsidRPr="00F85AA3" w:rsidRDefault="004B4E38" w:rsidP="00F0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Факт.макс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="009B4A86"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агр</w:t>
            </w:r>
            <w:proofErr w:type="spellEnd"/>
            <w:r w:rsidR="009B4A86"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</w:t>
            </w:r>
            <w:proofErr w:type="gramEnd"/>
            <w:r w:rsidR="009B4A86"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МВт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:rsidR="009B4A86" w:rsidRPr="00F85AA3" w:rsidRDefault="009B4A86" w:rsidP="00F0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Рмакс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по заключенным договорам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тех.присоединения</w:t>
            </w:r>
            <w:proofErr w:type="spellEnd"/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9B4A86" w:rsidRPr="00F85AA3" w:rsidRDefault="009B4A86" w:rsidP="00F8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9B4A86" w:rsidRPr="00F85AA3" w:rsidRDefault="009B4A86" w:rsidP="00F0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 ГПП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9B4A86" w:rsidRPr="00F85AA3" w:rsidRDefault="009B4A86" w:rsidP="00F0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Дата, </w:t>
            </w:r>
            <w:proofErr w:type="gram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  максимума</w:t>
            </w:r>
            <w:proofErr w:type="gramEnd"/>
          </w:p>
        </w:tc>
        <w:tc>
          <w:tcPr>
            <w:tcW w:w="1693" w:type="dxa"/>
            <w:vAlign w:val="center"/>
          </w:tcPr>
          <w:p w:rsidR="009B4A86" w:rsidRPr="00F85AA3" w:rsidRDefault="009B4A86" w:rsidP="009B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Структурная единица СО</w:t>
            </w:r>
          </w:p>
        </w:tc>
        <w:tc>
          <w:tcPr>
            <w:tcW w:w="1482" w:type="dxa"/>
            <w:vAlign w:val="center"/>
          </w:tcPr>
          <w:p w:rsidR="009B4A86" w:rsidRPr="00F85AA3" w:rsidRDefault="009B4A86" w:rsidP="009B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рогноз увеличения пропускной способности</w:t>
            </w:r>
          </w:p>
        </w:tc>
      </w:tr>
      <w:tr w:rsidR="008B4A48" w:rsidRPr="00F85AA3" w:rsidTr="00DD2C31">
        <w:trPr>
          <w:trHeight w:val="324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РПЖ-1,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10/0,4</w:t>
            </w:r>
            <w:r w:rsidR="004B4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5мкр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4B4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4,118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0,325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5,557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Обская,яч.103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804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8B4A48">
        <w:trPr>
          <w:trHeight w:val="465"/>
        </w:trPr>
        <w:tc>
          <w:tcPr>
            <w:tcW w:w="522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B4E3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  <w:r w:rsidR="004B4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sz w:val="20"/>
                <w:szCs w:val="20"/>
              </w:rPr>
              <w:t>0,046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sz w:val="20"/>
                <w:szCs w:val="20"/>
              </w:rPr>
              <w:t>1,315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DD2C31">
        <w:trPr>
          <w:trHeight w:val="377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РПЖ-2, 10/0,4</w:t>
            </w:r>
            <w:r w:rsidR="004B4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больн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к-с 2</w:t>
            </w:r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мкр.,</w:t>
            </w:r>
            <w:proofErr w:type="gram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(2х400)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4B4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3,153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0,722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6,125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Индустр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яч109,203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4E105B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DD2C31">
        <w:trPr>
          <w:trHeight w:val="397"/>
        </w:trPr>
        <w:tc>
          <w:tcPr>
            <w:tcW w:w="522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B4E3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  <w:r w:rsidR="004B4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sz w:val="20"/>
                <w:szCs w:val="20"/>
              </w:rPr>
              <w:t>0,496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sz w:val="20"/>
                <w:szCs w:val="20"/>
              </w:rPr>
              <w:t>0,059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8B4A48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РПЖ-3, 10/0,4</w:t>
            </w:r>
            <w:r w:rsidR="004B4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</w:t>
            </w:r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мкр.,</w:t>
            </w:r>
            <w:proofErr w:type="gram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4B4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3,96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0,164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5,876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Обская, яч.705, 208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DD2C31">
        <w:trPr>
          <w:trHeight w:val="465"/>
        </w:trPr>
        <w:tc>
          <w:tcPr>
            <w:tcW w:w="522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B4E3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  <w:r w:rsidR="004B4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sz w:val="20"/>
                <w:szCs w:val="20"/>
              </w:rPr>
              <w:t>0,461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sz w:val="20"/>
                <w:szCs w:val="20"/>
              </w:rPr>
              <w:t>1,425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sz w:val="20"/>
                <w:szCs w:val="20"/>
              </w:rPr>
              <w:t>0,421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DD2C31">
        <w:trPr>
          <w:trHeight w:val="263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РПЖ-4, 10/0,4кВ,11</w:t>
            </w:r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мкр.,</w:t>
            </w:r>
            <w:proofErr w:type="gram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4B4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5,885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1,453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2,662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Обская, яч.802,108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8B4A48">
        <w:trPr>
          <w:trHeight w:val="555"/>
        </w:trPr>
        <w:tc>
          <w:tcPr>
            <w:tcW w:w="522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B4E3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  <w:r w:rsidR="004B4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0,273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1,127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8B4A48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РПЖ-5, 10/0,4кВ,12</w:t>
            </w:r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мкр.,</w:t>
            </w:r>
            <w:proofErr w:type="gram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4B4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4,882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2,552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2,566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Центральная,яч.309</w:t>
            </w:r>
            <w:proofErr w:type="gramEnd"/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,409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340E69">
        <w:trPr>
          <w:trHeight w:val="487"/>
        </w:trPr>
        <w:tc>
          <w:tcPr>
            <w:tcW w:w="522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B4E3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  <w:r w:rsidR="004B4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0,263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1,137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DD2C31">
        <w:trPr>
          <w:trHeight w:val="30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РПЖ-6,10/0,4кВ, 15</w:t>
            </w:r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мкр.,</w:t>
            </w:r>
            <w:proofErr w:type="gram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4B4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6,394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3,337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Городская-</w:t>
            </w:r>
            <w:proofErr w:type="gramStart"/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5,яч.349</w:t>
            </w:r>
            <w:proofErr w:type="gramEnd"/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,210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8B4A48">
        <w:trPr>
          <w:trHeight w:val="585"/>
        </w:trPr>
        <w:tc>
          <w:tcPr>
            <w:tcW w:w="522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B4E3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  <w:r w:rsidR="004B4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0,602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8B4A48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РПЖ-7,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10/0,4кВ 9мкр. </w:t>
            </w:r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,(</w:t>
            </w:r>
            <w:proofErr w:type="gram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4B4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4,189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1,571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4,240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Городская-</w:t>
            </w:r>
            <w:proofErr w:type="gramStart"/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5,яч.105</w:t>
            </w:r>
            <w:proofErr w:type="gramEnd"/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,452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DD2C31">
        <w:trPr>
          <w:trHeight w:val="337"/>
        </w:trPr>
        <w:tc>
          <w:tcPr>
            <w:tcW w:w="522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B4E3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  <w:r w:rsidR="004B4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0,163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1,237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8B4A48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10/0,4</w:t>
            </w:r>
            <w:r w:rsidR="000C1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4B4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3,864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2,244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3,892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Городская-</w:t>
            </w:r>
            <w:proofErr w:type="gramStart"/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5,яч.103</w:t>
            </w:r>
            <w:proofErr w:type="gramEnd"/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,458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DD2C31">
        <w:trPr>
          <w:trHeight w:val="406"/>
        </w:trPr>
        <w:tc>
          <w:tcPr>
            <w:tcW w:w="522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B4E3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  <w:r w:rsidR="004B4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1,020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DD2C31">
        <w:trPr>
          <w:trHeight w:val="35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РПЖ-9, 10/0,4</w:t>
            </w:r>
            <w:r w:rsidR="004B4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4B4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10-А </w:t>
            </w:r>
            <w:proofErr w:type="spellStart"/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</w:t>
            </w:r>
            <w:proofErr w:type="gram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4B4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5,651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0,675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3,674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Центр-106, Восток-234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8B4A48">
        <w:trPr>
          <w:trHeight w:val="465"/>
        </w:trPr>
        <w:tc>
          <w:tcPr>
            <w:tcW w:w="522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B4E3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  <w:r w:rsidR="004B4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0,323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1,077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8B4A48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РПЖ-10,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10/0,4</w:t>
            </w:r>
            <w:r w:rsidR="004B4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ул. Северная,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4B4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5,884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2,204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Индустр.-</w:t>
            </w:r>
            <w:proofErr w:type="gramEnd"/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303,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Восток-113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DD2C31">
        <w:trPr>
          <w:trHeight w:val="315"/>
        </w:trPr>
        <w:tc>
          <w:tcPr>
            <w:tcW w:w="522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B4E3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  <w:r w:rsidR="004B4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0,013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0,869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8B4A48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РПЖ-11, 10/0,4</w:t>
            </w:r>
            <w:r w:rsidR="004B4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МЖК,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4B4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2,102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7,614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Западная-яч.9,6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21.01.2018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DD2C31">
        <w:trPr>
          <w:trHeight w:val="384"/>
        </w:trPr>
        <w:tc>
          <w:tcPr>
            <w:tcW w:w="522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B4E3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  <w:r w:rsidR="004B4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0,219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0,663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8B4A48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РПЖ-12, 10/0,4</w:t>
            </w:r>
            <w:r w:rsidR="004B4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квартал П-3,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4B4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4,31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0,658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5,032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Городская- 5-139,456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31.12.201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8B4A48">
        <w:trPr>
          <w:trHeight w:val="330"/>
        </w:trPr>
        <w:tc>
          <w:tcPr>
            <w:tcW w:w="522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B4E3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B4A48" w:rsidRPr="00F85AA3" w:rsidRDefault="008B4A48" w:rsidP="004B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  <w:r w:rsidR="004B4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0,412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0,050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0,420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8B4A48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РПЖ-13, 10/0,4</w:t>
            </w:r>
            <w:r w:rsidR="004B4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4B4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 </w:t>
            </w:r>
            <w:proofErr w:type="spellStart"/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</w:t>
            </w:r>
            <w:proofErr w:type="gram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4B4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5,94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2,120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1,940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Городская-5-107,450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8B4A48">
        <w:trPr>
          <w:trHeight w:val="330"/>
        </w:trPr>
        <w:tc>
          <w:tcPr>
            <w:tcW w:w="522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B4E3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  <w:r w:rsidR="004B4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0,444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0,188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DD2C31">
        <w:trPr>
          <w:trHeight w:val="313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РПЖ-14, 10/0,4</w:t>
            </w:r>
            <w:r w:rsidR="004B4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Мира,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4B4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5,287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3,023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Центральная-204, Индустриальная-211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2.2019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DD2C31">
        <w:trPr>
          <w:trHeight w:val="261"/>
        </w:trPr>
        <w:tc>
          <w:tcPr>
            <w:tcW w:w="522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4B4E3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  <w:r w:rsidR="004B4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0,424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0,976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DD2C31">
        <w:trPr>
          <w:trHeight w:val="354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РПЖ-15,10/0,4кВ, 10-Б </w:t>
            </w:r>
            <w:proofErr w:type="spellStart"/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</w:t>
            </w:r>
            <w:proofErr w:type="gram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0C1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4,396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0,011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5,593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Западная-9,6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DD2C31">
        <w:trPr>
          <w:trHeight w:val="360"/>
        </w:trPr>
        <w:tc>
          <w:tcPr>
            <w:tcW w:w="522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C1DF4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C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  <w:r w:rsidR="000C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0,433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0,434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DD2C31">
        <w:trPr>
          <w:trHeight w:val="207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РПЖ-16,10/0,4кВ, 1 </w:t>
            </w:r>
            <w:proofErr w:type="spellStart"/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</w:t>
            </w:r>
            <w:proofErr w:type="gram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(4х1000)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0C1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4,724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1,156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4,120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Индустриальная-410,106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.12.201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8B4A48">
        <w:trPr>
          <w:trHeight w:val="945"/>
        </w:trPr>
        <w:tc>
          <w:tcPr>
            <w:tcW w:w="522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C1DF4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  <w:r w:rsidR="000C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0,492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1,237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DD2C31">
        <w:trPr>
          <w:trHeight w:val="409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РПЖ-17,10/0,4</w:t>
            </w:r>
            <w:r w:rsidR="008C6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 (</w:t>
            </w:r>
            <w:proofErr w:type="gram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0C1D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2,431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1,422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6,147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Обская-510, 604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7.12.2019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DD2C31">
        <w:trPr>
          <w:trHeight w:val="556"/>
        </w:trPr>
        <w:tc>
          <w:tcPr>
            <w:tcW w:w="522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0C1DF4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  <w:r w:rsidR="000C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0,083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0,799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DD2C31">
        <w:trPr>
          <w:trHeight w:val="269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РПЖ-18, 10/0,4кВ,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Дел.центр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8C6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2,975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0,571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6,454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Обская-506,402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DD2C31">
        <w:trPr>
          <w:trHeight w:val="270"/>
        </w:trPr>
        <w:tc>
          <w:tcPr>
            <w:tcW w:w="522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C60BD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  <w:r w:rsidR="008C6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0,861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DD2C31">
        <w:trPr>
          <w:trHeight w:val="224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РПЖ-19,10/0,4</w:t>
            </w:r>
            <w:r w:rsidR="008C6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квартал 17,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8C6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3,446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0,054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6,500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Эмтор-107,208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DD2C31">
        <w:trPr>
          <w:trHeight w:val="393"/>
        </w:trPr>
        <w:tc>
          <w:tcPr>
            <w:tcW w:w="522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C60BD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  <w:r w:rsidR="008C6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0,068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1,324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DD2C31">
        <w:trPr>
          <w:trHeight w:val="333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РПЖ-20, 10/0,4</w:t>
            </w:r>
            <w:r w:rsidR="008C6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квартал 20,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8C6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2,18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0,288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7,532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 xml:space="preserve">яч.107,207 ПС </w:t>
            </w:r>
            <w:proofErr w:type="spellStart"/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Колмаковская</w:t>
            </w:r>
            <w:proofErr w:type="spellEnd"/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19.11.2019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8B4A48">
        <w:trPr>
          <w:trHeight w:val="450"/>
        </w:trPr>
        <w:tc>
          <w:tcPr>
            <w:tcW w:w="522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C60BD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  <w:r w:rsidR="008C6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0,116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0,766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DD2C31">
        <w:trPr>
          <w:trHeight w:val="217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РПЖ-21, 10/0,4кВ, Кв. Центральный,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8C6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2,766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1,072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6,162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 xml:space="preserve">Восток, </w:t>
            </w:r>
            <w:proofErr w:type="spellStart"/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Колмаковская</w:t>
            </w:r>
            <w:proofErr w:type="spellEnd"/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DD2C31">
        <w:trPr>
          <w:trHeight w:val="387"/>
        </w:trPr>
        <w:tc>
          <w:tcPr>
            <w:tcW w:w="522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C60BD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  <w:r w:rsidR="008C6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0,126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1,274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DD2C31">
        <w:trPr>
          <w:trHeight w:val="200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РПЖ-22, 10/0,4</w:t>
            </w:r>
            <w:r w:rsidR="008C6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квартал 22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8C6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0,967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0,554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8,479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Городская-5-208,323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.12.201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DD2C31">
        <w:trPr>
          <w:trHeight w:val="497"/>
        </w:trPr>
        <w:tc>
          <w:tcPr>
            <w:tcW w:w="522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C60BD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  <w:r w:rsidR="008C6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0,123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1,277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DD2C31">
        <w:trPr>
          <w:trHeight w:val="264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РПЖ-23, 10/0,4</w:t>
            </w:r>
            <w:r w:rsidR="008C6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квартал 23. 2х1000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8C6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2,921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0,876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6,203</w:t>
            </w:r>
          </w:p>
        </w:tc>
        <w:tc>
          <w:tcPr>
            <w:tcW w:w="2254" w:type="dxa"/>
            <w:vMerge w:val="restart"/>
            <w:shd w:val="clear" w:color="000000" w:fill="FFFFFF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 xml:space="preserve">яч.103,203 ПС </w:t>
            </w:r>
            <w:proofErr w:type="spellStart"/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Колмаковская</w:t>
            </w:r>
            <w:proofErr w:type="spellEnd"/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31.12.201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DD2C31">
        <w:trPr>
          <w:trHeight w:val="423"/>
        </w:trPr>
        <w:tc>
          <w:tcPr>
            <w:tcW w:w="522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  <w:r w:rsidR="008C6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0,356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1,264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DD2C31">
        <w:trPr>
          <w:trHeight w:val="273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РПЖ-25, 10/0,4</w:t>
            </w:r>
            <w:r w:rsidR="008C6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квартал 25,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8C6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2,426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0,378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7,074</w:t>
            </w:r>
          </w:p>
        </w:tc>
        <w:tc>
          <w:tcPr>
            <w:tcW w:w="2254" w:type="dxa"/>
            <w:vMerge w:val="restart"/>
            <w:shd w:val="clear" w:color="000000" w:fill="FFFFFF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Колмаковская</w:t>
            </w:r>
            <w:proofErr w:type="spellEnd"/>
            <w:r w:rsidRPr="008B4A48">
              <w:rPr>
                <w:rFonts w:ascii="Times New Roman" w:hAnsi="Times New Roman" w:cs="Times New Roman"/>
                <w:sz w:val="20"/>
                <w:szCs w:val="20"/>
              </w:rPr>
              <w:t xml:space="preserve"> яч.114 214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31.12.201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8B4A48">
        <w:trPr>
          <w:trHeight w:val="375"/>
        </w:trPr>
        <w:tc>
          <w:tcPr>
            <w:tcW w:w="522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C60BD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  <w:r w:rsidR="008C6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0,356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1,044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8B4A48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C60BD" w:rsidP="008C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РПП-1, 6/0,4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ЗПУ, </w:t>
            </w:r>
            <w:r w:rsidR="008B4A48"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пан.7, (2х400)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8C6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1,972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0,490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3,538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Нижневартовская-37,16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8B4A48">
        <w:trPr>
          <w:trHeight w:val="510"/>
        </w:trPr>
        <w:tc>
          <w:tcPr>
            <w:tcW w:w="522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C60BD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  <w:r w:rsidR="008C6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0,538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8B4A48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C60BD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РПП-2, 6/0,4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ЗПУ, пан.19</w:t>
            </w:r>
            <w:r w:rsidR="008B4A48"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2,352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3,548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Нижневартовская-14,33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06.02.2019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DD2C31">
        <w:trPr>
          <w:trHeight w:val="472"/>
        </w:trPr>
        <w:tc>
          <w:tcPr>
            <w:tcW w:w="522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C60BD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  <w:r w:rsidR="008C6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0,613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DD2C31">
        <w:trPr>
          <w:trHeight w:val="266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РПП-3, 6/0,4</w:t>
            </w:r>
            <w:r w:rsidR="008C6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8C6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1,9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0,071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4,029</w:t>
            </w:r>
          </w:p>
        </w:tc>
        <w:tc>
          <w:tcPr>
            <w:tcW w:w="2254" w:type="dxa"/>
            <w:vMerge w:val="restart"/>
            <w:shd w:val="clear" w:color="000000" w:fill="FFFFFF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Нижневартовская-35,12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8B4A48">
        <w:trPr>
          <w:trHeight w:val="465"/>
        </w:trPr>
        <w:tc>
          <w:tcPr>
            <w:tcW w:w="522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C60BD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  <w:r w:rsidR="008C6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0,326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0,040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DD2C31">
        <w:trPr>
          <w:trHeight w:val="248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РПП-5, 10/0,4</w:t>
            </w:r>
            <w:r w:rsidR="008C6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ЗПУ,</w:t>
            </w:r>
            <w:r w:rsidR="008C6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пан.6.,</w:t>
            </w:r>
            <w:proofErr w:type="gram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8C6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1,237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0,624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8,139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Западная-7,14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8B4A48">
        <w:trPr>
          <w:trHeight w:val="435"/>
        </w:trPr>
        <w:tc>
          <w:tcPr>
            <w:tcW w:w="522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C60BD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  <w:r w:rsidR="008C6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0,055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0,030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0,797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DD2C31">
        <w:trPr>
          <w:trHeight w:val="357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РПП-6, 6/0,4</w:t>
            </w:r>
            <w:r w:rsidR="008C6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1,223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4,777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Нижневартовская-17,22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8B4A48">
        <w:trPr>
          <w:trHeight w:val="435"/>
        </w:trPr>
        <w:tc>
          <w:tcPr>
            <w:tcW w:w="522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C60BD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  <w:r w:rsidR="008C6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0,154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0,728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DD2C31">
        <w:trPr>
          <w:trHeight w:val="267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РПП-7, 10/0,4</w:t>
            </w:r>
            <w:r w:rsidR="008C6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C6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(РП-1стр.) панель 16, ЗПУ,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8C60BD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60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8C60BD" w:rsidRPr="008C60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60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0,370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9,230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ПС Западная, ф.5,12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8B4A48">
        <w:trPr>
          <w:trHeight w:val="540"/>
        </w:trPr>
        <w:tc>
          <w:tcPr>
            <w:tcW w:w="522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C60BD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  <w:r w:rsidR="008C6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0,051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0,831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DD2C31">
        <w:trPr>
          <w:trHeight w:val="731"/>
        </w:trPr>
        <w:tc>
          <w:tcPr>
            <w:tcW w:w="52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РПП-9, 10/0,4</w:t>
            </w:r>
            <w:r w:rsidR="008C6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Кузоваткина</w:t>
            </w:r>
            <w:proofErr w:type="spellEnd"/>
            <w:r w:rsidR="008C6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39 (ЦТС), (2х25)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8C60BD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60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8C60BD" w:rsidRPr="008C60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60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</w:t>
            </w:r>
            <w:proofErr w:type="spellEnd"/>
          </w:p>
          <w:p w:rsidR="008C60BD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B4A48" w:rsidRPr="00F85AA3" w:rsidRDefault="008B4A48" w:rsidP="008C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  <w:r w:rsidR="008C6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1,428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0,046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8,526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ПС Индустриальная ф. 210,103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8B4A48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РП-10, 10/0,4</w:t>
            </w:r>
            <w:r w:rsidR="008C6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СПУ, ОРС,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8C6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1,962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0,178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7,860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Восток - 212,121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DD2C31">
        <w:trPr>
          <w:trHeight w:val="363"/>
        </w:trPr>
        <w:tc>
          <w:tcPr>
            <w:tcW w:w="522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C60BD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  <w:r w:rsidR="008C6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  <w:r w:rsidR="008C6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0,332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DD2C31">
        <w:trPr>
          <w:trHeight w:val="314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</w:tcPr>
          <w:p w:rsidR="008B4A48" w:rsidRPr="00F85AA3" w:rsidRDefault="008B4A48" w:rsidP="008C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72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РПП-11, 6/0,4 </w:t>
            </w:r>
            <w:proofErr w:type="spellStart"/>
            <w:r w:rsidRPr="008072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8072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8C6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ЗПУ, пан.18,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ул.</w:t>
            </w:r>
            <w:r w:rsidR="008C6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Индустриальная</w:t>
            </w:r>
            <w:r w:rsidRPr="008072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:rsidR="008B4A48" w:rsidRPr="00807220" w:rsidRDefault="008B4A48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2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proofErr w:type="spellStart"/>
            <w:r w:rsidRPr="00807220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2,626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0,100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5,274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Н-Варт-11,42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8B4A48">
        <w:trPr>
          <w:trHeight w:val="428"/>
        </w:trPr>
        <w:tc>
          <w:tcPr>
            <w:tcW w:w="522" w:type="dxa"/>
            <w:vMerge/>
            <w:shd w:val="clear" w:color="auto" w:fill="auto"/>
            <w:noWrap/>
            <w:vAlign w:val="center"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</w:tcPr>
          <w:p w:rsidR="008B4A48" w:rsidRPr="00807220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</w:tcPr>
          <w:p w:rsidR="008C60BD" w:rsidRDefault="008B4A48" w:rsidP="008C60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22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807220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8072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B4A48" w:rsidRPr="00807220" w:rsidRDefault="008B4A48" w:rsidP="008C60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22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8C60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22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0,101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1,299</w:t>
            </w:r>
          </w:p>
        </w:tc>
        <w:tc>
          <w:tcPr>
            <w:tcW w:w="2254" w:type="dxa"/>
            <w:vMerge/>
            <w:shd w:val="clear" w:color="auto" w:fill="auto"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8B4A48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РПП-12, 6/0,4кВ, ЗПУ, </w:t>
            </w:r>
            <w:proofErr w:type="gramStart"/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пан.18.,</w:t>
            </w:r>
            <w:proofErr w:type="gramEnd"/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3,821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0,629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1,550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Н-Варт-19,20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8B4A48">
        <w:trPr>
          <w:trHeight w:val="330"/>
        </w:trPr>
        <w:tc>
          <w:tcPr>
            <w:tcW w:w="522" w:type="dxa"/>
            <w:vMerge/>
            <w:vAlign w:val="center"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C60BD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  <w:r w:rsidR="008C6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  <w:r w:rsidR="008C6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0,145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1,135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DD2C31">
        <w:trPr>
          <w:trHeight w:val="368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РП-29, 10/0,4</w:t>
            </w:r>
            <w:r w:rsidR="008C6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пос.Энтузиастов</w:t>
            </w:r>
            <w:proofErr w:type="spellEnd"/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8C6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2,123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1,079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6,798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Городская-5-361,204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8B4A48">
        <w:trPr>
          <w:trHeight w:val="330"/>
        </w:trPr>
        <w:tc>
          <w:tcPr>
            <w:tcW w:w="522" w:type="dxa"/>
            <w:vMerge/>
            <w:vAlign w:val="center"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C60BD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  <w:r w:rsidR="008C6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0,847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DD2C31">
        <w:trPr>
          <w:trHeight w:val="379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РП-СТПС, 10/0,4кВ, </w:t>
            </w:r>
            <w:proofErr w:type="gramStart"/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Магистраль,   </w:t>
            </w:r>
            <w:proofErr w:type="gramEnd"/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8C6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1,813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0,647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7,540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Южная-20,27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DD2C31">
        <w:trPr>
          <w:trHeight w:val="413"/>
        </w:trPr>
        <w:tc>
          <w:tcPr>
            <w:tcW w:w="522" w:type="dxa"/>
            <w:vMerge/>
            <w:vAlign w:val="center"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C60BD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  <w:r w:rsidR="008C6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0,528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DD2C31">
        <w:trPr>
          <w:trHeight w:val="294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РП-Совхоз, 10/0,4кВ, (2х100)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8C6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3,029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0,726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6,245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Южная-25,22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8B4A48">
        <w:trPr>
          <w:trHeight w:val="330"/>
        </w:trPr>
        <w:tc>
          <w:tcPr>
            <w:tcW w:w="522" w:type="dxa"/>
            <w:vMerge/>
            <w:vAlign w:val="center"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C60BD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  <w:r w:rsidR="008C6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  <w:r w:rsidR="008C60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DD2C31">
        <w:trPr>
          <w:trHeight w:val="37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РП-Дагестан, 10/0,4кВ, </w:t>
            </w:r>
            <w:proofErr w:type="spellStart"/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Ст.Вартовск</w:t>
            </w:r>
            <w:proofErr w:type="spellEnd"/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8C6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2,096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0,277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7,627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Южная-1,29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DD2C31">
        <w:trPr>
          <w:trHeight w:val="565"/>
        </w:trPr>
        <w:tc>
          <w:tcPr>
            <w:tcW w:w="522" w:type="dxa"/>
            <w:vMerge/>
            <w:vAlign w:val="center"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C60BD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  <w:r w:rsidR="008C6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0,094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1,065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0,241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DD2C31">
        <w:trPr>
          <w:trHeight w:val="27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РПП-2С, 10/0,4кВ, СПУ,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8C6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2,026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2,884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5,090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Восток -101,226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DD2C31">
        <w:trPr>
          <w:trHeight w:val="394"/>
        </w:trPr>
        <w:tc>
          <w:tcPr>
            <w:tcW w:w="522" w:type="dxa"/>
            <w:vMerge/>
            <w:vAlign w:val="center"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C60BD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  <w:r w:rsidR="008C6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0,298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0,584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8B4A48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0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РП-3Х, 10/0,4кВ, кв.17П,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8C6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1,865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0,370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7,765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Южная-8,11</w:t>
            </w:r>
          </w:p>
        </w:tc>
        <w:tc>
          <w:tcPr>
            <w:tcW w:w="1244" w:type="dxa"/>
            <w:vMerge w:val="restart"/>
            <w:shd w:val="clear" w:color="auto" w:fill="auto"/>
            <w:vAlign w:val="bottom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DD2C31">
        <w:trPr>
          <w:trHeight w:hRule="exact" w:val="481"/>
        </w:trPr>
        <w:tc>
          <w:tcPr>
            <w:tcW w:w="522" w:type="dxa"/>
            <w:vMerge/>
            <w:vAlign w:val="center"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C60BD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  <w:r w:rsidR="008C6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0,028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B928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0,514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8B4A48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ПС- 35/6/0,4кВ №1 (2х6300), с РПП-4,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8C60BD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  <w:r w:rsidR="008C60BD" w:rsidRPr="008C6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6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C60BD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8C6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C60BD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C60BD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0BD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ГПП-7-Ф-6, Н-</w:t>
            </w:r>
            <w:proofErr w:type="spellStart"/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Варт</w:t>
            </w:r>
            <w:proofErr w:type="spellEnd"/>
            <w:r w:rsidRPr="008B4A48">
              <w:rPr>
                <w:rFonts w:ascii="Times New Roman" w:hAnsi="Times New Roman" w:cs="Times New Roman"/>
                <w:sz w:val="20"/>
                <w:szCs w:val="20"/>
              </w:rPr>
              <w:t xml:space="preserve"> оч.соор2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8B4A48">
        <w:trPr>
          <w:trHeight w:val="315"/>
        </w:trPr>
        <w:tc>
          <w:tcPr>
            <w:tcW w:w="522" w:type="dxa"/>
            <w:vMerge/>
            <w:vAlign w:val="center"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2,926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0,136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3,238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8B4A48">
        <w:trPr>
          <w:trHeight w:val="330"/>
        </w:trPr>
        <w:tc>
          <w:tcPr>
            <w:tcW w:w="522" w:type="dxa"/>
            <w:vMerge/>
            <w:vAlign w:val="center"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C60BD" w:rsidRDefault="008B4A48" w:rsidP="008C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B4A48" w:rsidRPr="00F85AA3" w:rsidRDefault="008B4A48" w:rsidP="008C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8C6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340E69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Cs/>
                <w:sz w:val="20"/>
                <w:szCs w:val="20"/>
              </w:rPr>
              <w:t>0,032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0,841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DD2C31">
        <w:trPr>
          <w:trHeight w:val="267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 </w:t>
            </w:r>
            <w:proofErr w:type="spellStart"/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БИО, ЮЗПУ,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8C6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ГПП-7-Ф-2,1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8B4A48">
        <w:trPr>
          <w:trHeight w:val="330"/>
        </w:trPr>
        <w:tc>
          <w:tcPr>
            <w:tcW w:w="522" w:type="dxa"/>
            <w:vMerge/>
            <w:vAlign w:val="center"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8C6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4,016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0,977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1,307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DD2C31">
        <w:trPr>
          <w:trHeight w:val="360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ПС-35/6кВ </w:t>
            </w:r>
            <w:proofErr w:type="spellStart"/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Энергонефть</w:t>
            </w:r>
            <w:proofErr w:type="spellEnd"/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ЗПУ,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8C6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Западная -Ф-2,3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DD2C31">
        <w:trPr>
          <w:trHeight w:val="279"/>
        </w:trPr>
        <w:tc>
          <w:tcPr>
            <w:tcW w:w="522" w:type="dxa"/>
            <w:vMerge/>
            <w:vAlign w:val="center"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8C6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3,708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0,561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2,031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DD2C31">
        <w:trPr>
          <w:trHeight w:val="370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 </w:t>
            </w:r>
            <w:proofErr w:type="spellStart"/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Базовая,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8C6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ГПП-7-Ф-3,4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8B4A48">
        <w:trPr>
          <w:trHeight w:val="330"/>
        </w:trPr>
        <w:tc>
          <w:tcPr>
            <w:tcW w:w="522" w:type="dxa"/>
            <w:vMerge/>
            <w:vAlign w:val="center"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8C6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2,326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0,987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2,987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8B4A48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ПС-35/10 </w:t>
            </w:r>
            <w:proofErr w:type="spellStart"/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Котельная, (2х10000) c РПЖ-1А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ГПП-7-Ф-4, ГПП-1-оч.соор-2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8B4A48">
        <w:trPr>
          <w:trHeight w:val="315"/>
        </w:trPr>
        <w:tc>
          <w:tcPr>
            <w:tcW w:w="522" w:type="dxa"/>
            <w:vMerge/>
            <w:vAlign w:val="center"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3,71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1,021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5,269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8B4A48">
        <w:trPr>
          <w:trHeight w:val="330"/>
        </w:trPr>
        <w:tc>
          <w:tcPr>
            <w:tcW w:w="522" w:type="dxa"/>
            <w:vMerge/>
            <w:vAlign w:val="center"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340E69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Cs/>
                <w:sz w:val="20"/>
                <w:szCs w:val="20"/>
              </w:rPr>
              <w:t>0,152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0,705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8B4A48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ПС-35кВ </w:t>
            </w:r>
            <w:proofErr w:type="spellStart"/>
            <w:r w:rsidRPr="00BC5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Татра</w:t>
            </w:r>
            <w:proofErr w:type="spellEnd"/>
            <w:r w:rsidRPr="00BC5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(2х4000)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Западная-Ф-2,3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8B4A48">
        <w:trPr>
          <w:trHeight w:val="330"/>
        </w:trPr>
        <w:tc>
          <w:tcPr>
            <w:tcW w:w="522" w:type="dxa"/>
            <w:vMerge/>
            <w:vAlign w:val="center"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3,439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1,347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DD2C31">
        <w:trPr>
          <w:trHeight w:val="27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 </w:t>
            </w:r>
            <w:proofErr w:type="spellStart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ПТВМ-2А, (2х4000)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ГПП-7-Ф-4, ГПП-1-оч.соор-2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8B4A48">
        <w:trPr>
          <w:trHeight w:val="330"/>
        </w:trPr>
        <w:tc>
          <w:tcPr>
            <w:tcW w:w="522" w:type="dxa"/>
            <w:vMerge/>
            <w:vAlign w:val="center"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1,084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2,916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DD2C31">
        <w:trPr>
          <w:trHeight w:val="341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 </w:t>
            </w:r>
            <w:proofErr w:type="spellStart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Литейная,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ГПП-7-Ф-4, ГПП-1-оч.соор-2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8B4A48">
        <w:trPr>
          <w:trHeight w:val="330"/>
        </w:trPr>
        <w:tc>
          <w:tcPr>
            <w:tcW w:w="522" w:type="dxa"/>
            <w:vMerge/>
            <w:vAlign w:val="center"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2,329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3,971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8B4A48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ПС-35/10 </w:t>
            </w:r>
            <w:proofErr w:type="spellStart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Тепловая, (2х10000)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ГПП-7-Ф-5,6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DD2C31">
        <w:trPr>
          <w:trHeight w:val="327"/>
        </w:trPr>
        <w:tc>
          <w:tcPr>
            <w:tcW w:w="522" w:type="dxa"/>
            <w:vMerge/>
            <w:vAlign w:val="center"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3,948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6,052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DD2C31">
        <w:trPr>
          <w:trHeight w:val="262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ПС-35/10 </w:t>
            </w:r>
            <w:proofErr w:type="spellStart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Галина,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Западная-Ф-2,3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DD2C31">
        <w:trPr>
          <w:trHeight w:val="280"/>
        </w:trPr>
        <w:tc>
          <w:tcPr>
            <w:tcW w:w="522" w:type="dxa"/>
            <w:vMerge/>
            <w:vAlign w:val="center"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3,052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0,255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2,993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8B4A48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 </w:t>
            </w:r>
            <w:proofErr w:type="spellStart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Дивный, (2х4000)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ГПП-7-Ф-4,3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8B4A48">
        <w:trPr>
          <w:trHeight w:val="330"/>
        </w:trPr>
        <w:tc>
          <w:tcPr>
            <w:tcW w:w="522" w:type="dxa"/>
            <w:vMerge/>
            <w:vAlign w:val="center"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1,739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0,660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1,601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1F6D5E">
        <w:trPr>
          <w:trHeight w:val="32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ПС-35кВ Совхозная,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Савкинская-Ф-2,4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8B4A48">
        <w:trPr>
          <w:trHeight w:val="330"/>
        </w:trPr>
        <w:tc>
          <w:tcPr>
            <w:tcW w:w="522" w:type="dxa"/>
            <w:vMerge/>
            <w:vAlign w:val="center"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1,229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1,028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4,043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8B4A48">
        <w:trPr>
          <w:trHeight w:val="352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 </w:t>
            </w:r>
            <w:proofErr w:type="spellStart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КОС,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Восток,Западная</w:t>
            </w:r>
            <w:proofErr w:type="spellEnd"/>
            <w:proofErr w:type="gramEnd"/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1F6D5E">
        <w:trPr>
          <w:trHeight w:val="270"/>
        </w:trPr>
        <w:tc>
          <w:tcPr>
            <w:tcW w:w="522" w:type="dxa"/>
            <w:vMerge/>
            <w:vAlign w:val="center"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2,532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0,351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3,417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DD2C31">
        <w:trPr>
          <w:trHeight w:val="269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 35/10кВ "Котельная 3А", (2х10000)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 xml:space="preserve">Восток-Ф-3, </w:t>
            </w:r>
            <w:proofErr w:type="spellStart"/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Колмаковская</w:t>
            </w:r>
            <w:proofErr w:type="spellEnd"/>
            <w:r w:rsidRPr="008B4A48">
              <w:rPr>
                <w:rFonts w:ascii="Times New Roman" w:hAnsi="Times New Roman" w:cs="Times New Roman"/>
                <w:sz w:val="20"/>
                <w:szCs w:val="20"/>
              </w:rPr>
              <w:t xml:space="preserve"> Ф-3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DD2C31">
        <w:trPr>
          <w:trHeight w:val="429"/>
        </w:trPr>
        <w:tc>
          <w:tcPr>
            <w:tcW w:w="522" w:type="dxa"/>
            <w:vMerge/>
            <w:vAlign w:val="center"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3,744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0,461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5,795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A48" w:rsidRPr="00F85AA3" w:rsidTr="00DD2C31">
        <w:trPr>
          <w:trHeight w:val="421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 35/10кВ Юбилейная, (2х16000)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 xml:space="preserve">Восток-Ф-3, </w:t>
            </w:r>
            <w:proofErr w:type="spellStart"/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Колмаковская</w:t>
            </w:r>
            <w:proofErr w:type="spellEnd"/>
            <w:r w:rsidRPr="008B4A48">
              <w:rPr>
                <w:rFonts w:ascii="Times New Roman" w:hAnsi="Times New Roman" w:cs="Times New Roman"/>
                <w:sz w:val="20"/>
                <w:szCs w:val="20"/>
              </w:rPr>
              <w:t xml:space="preserve"> Ф-3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8B4A48" w:rsidRPr="00D30718" w:rsidRDefault="008B4A48" w:rsidP="008B4A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23.08.2019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8B4A48" w:rsidRPr="00D3071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B4A48" w:rsidRPr="00F85AA3" w:rsidTr="00340E69">
        <w:trPr>
          <w:trHeight w:val="390"/>
        </w:trPr>
        <w:tc>
          <w:tcPr>
            <w:tcW w:w="522" w:type="dxa"/>
            <w:vMerge/>
            <w:vAlign w:val="center"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3,972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8B4A48" w:rsidRPr="008B4A48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2,840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8B4A48" w:rsidRPr="00340E69" w:rsidRDefault="008B4A48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9,188</w:t>
            </w:r>
          </w:p>
        </w:tc>
        <w:tc>
          <w:tcPr>
            <w:tcW w:w="2254" w:type="dxa"/>
            <w:vMerge/>
            <w:vAlign w:val="center"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</w:tcPr>
          <w:p w:rsidR="008B4A48" w:rsidRPr="00F85AA3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D775D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D2C31" w:rsidRDefault="00DD2C31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6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1868"/>
        <w:gridCol w:w="1023"/>
        <w:gridCol w:w="1242"/>
        <w:gridCol w:w="1502"/>
        <w:gridCol w:w="1458"/>
        <w:gridCol w:w="2221"/>
        <w:gridCol w:w="1300"/>
        <w:gridCol w:w="1967"/>
        <w:gridCol w:w="1555"/>
      </w:tblGrid>
      <w:tr w:rsidR="00A827D0" w:rsidRPr="00254F12" w:rsidTr="00DD2C31">
        <w:trPr>
          <w:trHeight w:val="384"/>
        </w:trPr>
        <w:tc>
          <w:tcPr>
            <w:tcW w:w="14602" w:type="dxa"/>
            <w:gridSpan w:val="10"/>
            <w:shd w:val="clear" w:color="auto" w:fill="auto"/>
            <w:noWrap/>
            <w:vAlign w:val="center"/>
          </w:tcPr>
          <w:p w:rsidR="00A827D0" w:rsidRDefault="00A827D0" w:rsidP="00BE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6E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Филиал АО «</w:t>
            </w:r>
            <w:proofErr w:type="spellStart"/>
            <w:r w:rsidRPr="00D66E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Горэлектросеть</w:t>
            </w:r>
            <w:proofErr w:type="spellEnd"/>
            <w:r w:rsidRPr="00D66E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 «РГЭС»</w:t>
            </w:r>
          </w:p>
        </w:tc>
      </w:tr>
      <w:tr w:rsidR="00A827D0" w:rsidRPr="00254F12" w:rsidTr="001F6D5E">
        <w:trPr>
          <w:trHeight w:val="1015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:rsidR="00A827D0" w:rsidRPr="008023EB" w:rsidRDefault="00A827D0" w:rsidP="00BE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A827D0" w:rsidRPr="008023EB" w:rsidRDefault="00A827D0" w:rsidP="00BE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A827D0" w:rsidRPr="008023EB" w:rsidRDefault="00A827D0" w:rsidP="00BE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02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Uном</w:t>
            </w:r>
            <w:proofErr w:type="spellEnd"/>
            <w:r w:rsidRPr="00802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02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A827D0" w:rsidRPr="008023EB" w:rsidRDefault="00A827D0" w:rsidP="00BE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02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Факт.макс</w:t>
            </w:r>
            <w:proofErr w:type="spellEnd"/>
            <w:r w:rsidRPr="00802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802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Нагр</w:t>
            </w:r>
            <w:proofErr w:type="spellEnd"/>
            <w:r w:rsidRPr="00802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</w:t>
            </w:r>
            <w:proofErr w:type="gramEnd"/>
            <w:r w:rsidRPr="00802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МВт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A827D0" w:rsidRPr="008023EB" w:rsidRDefault="00A827D0" w:rsidP="00BE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02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Рмакс</w:t>
            </w:r>
            <w:proofErr w:type="spellEnd"/>
            <w:r w:rsidRPr="00802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по заключенным</w:t>
            </w:r>
          </w:p>
          <w:p w:rsidR="00A827D0" w:rsidRPr="008023EB" w:rsidRDefault="00A827D0" w:rsidP="00BE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договорам </w:t>
            </w:r>
            <w:proofErr w:type="spellStart"/>
            <w:r w:rsidRPr="00802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Тех.прис</w:t>
            </w:r>
            <w:proofErr w:type="spellEnd"/>
            <w:r w:rsidRPr="00802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A827D0" w:rsidRPr="008023EB" w:rsidRDefault="00A827D0" w:rsidP="00BE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A827D0" w:rsidRPr="008023EB" w:rsidRDefault="00A827D0" w:rsidP="00BE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</w:t>
            </w:r>
          </w:p>
          <w:p w:rsidR="00A827D0" w:rsidRPr="008023EB" w:rsidRDefault="00A827D0" w:rsidP="00BE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(ГПП)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A827D0" w:rsidRPr="008023EB" w:rsidRDefault="00A827D0" w:rsidP="00BE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Дата, </w:t>
            </w:r>
            <w:proofErr w:type="gramStart"/>
            <w:r w:rsidRPr="00802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  максимума</w:t>
            </w:r>
            <w:proofErr w:type="gramEnd"/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A827D0" w:rsidRPr="008023EB" w:rsidRDefault="00A827D0" w:rsidP="00BE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Структурная единица СО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A827D0" w:rsidRPr="008023EB" w:rsidRDefault="00A827D0" w:rsidP="00BE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2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 увеличения пропускной способности</w:t>
            </w:r>
          </w:p>
        </w:tc>
      </w:tr>
      <w:tr w:rsidR="0055253F" w:rsidRPr="00254F12" w:rsidTr="001F6D5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55253F" w:rsidRPr="004363F0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35/10кВ "Город-1" 2х6,3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55253F" w:rsidRPr="004363F0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5253F" w:rsidRPr="004363F0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55253F" w:rsidRPr="004363F0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55253F" w:rsidRPr="004363F0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55253F" w:rsidRPr="000246A9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110/35/10кВ "Радужная"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55253F" w:rsidRPr="000246A9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Pr="000246A9">
              <w:rPr>
                <w:rFonts w:ascii="Times New Roman" w:hAnsi="Times New Roman" w:cs="Times New Roman"/>
                <w:color w:val="000000"/>
              </w:rPr>
              <w:t>.12.20</w:t>
            </w:r>
            <w:r>
              <w:rPr>
                <w:rFonts w:ascii="Times New Roman" w:hAnsi="Times New Roman" w:cs="Times New Roman"/>
                <w:color w:val="000000"/>
              </w:rPr>
              <w:t xml:space="preserve">20 </w:t>
            </w:r>
            <w:r w:rsidRPr="000246A9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0246A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55253F" w:rsidRPr="000246A9" w:rsidRDefault="0055253F" w:rsidP="001F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5253F" w:rsidRPr="00254F12" w:rsidTr="001F6D5E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55253F" w:rsidRPr="004363F0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5253F" w:rsidRPr="001D3151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1,75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55253F" w:rsidRPr="00EF5607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8,36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55253F" w:rsidRPr="00571B98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6,3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55253F" w:rsidRPr="000246A9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55253F" w:rsidRPr="000246A9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55253F" w:rsidRPr="000246A9" w:rsidRDefault="0055253F" w:rsidP="001F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53F" w:rsidRPr="00254F12" w:rsidTr="00DD2C31">
        <w:trPr>
          <w:trHeight w:val="218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55253F" w:rsidRPr="004363F0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"Город-2" 2х10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55253F" w:rsidRPr="004363F0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5253F" w:rsidRPr="004363F0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55253F" w:rsidRPr="004363F0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55253F" w:rsidRPr="004363F0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55253F" w:rsidRPr="000246A9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№4 ПС 110/35/10кВ "Радужная"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55253F" w:rsidRPr="000246A9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Pr="000246A9">
              <w:rPr>
                <w:rFonts w:ascii="Times New Roman" w:hAnsi="Times New Roman" w:cs="Times New Roman"/>
                <w:color w:val="000000"/>
              </w:rPr>
              <w:t>.12.20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0246A9">
              <w:rPr>
                <w:rFonts w:ascii="Times New Roman" w:hAnsi="Times New Roman" w:cs="Times New Roman"/>
                <w:color w:val="00000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0246A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55253F" w:rsidRPr="000246A9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5253F" w:rsidRPr="00254F12" w:rsidTr="001F6D5E">
        <w:trPr>
          <w:trHeight w:hRule="exact" w:val="487"/>
        </w:trPr>
        <w:tc>
          <w:tcPr>
            <w:tcW w:w="466" w:type="dxa"/>
            <w:vMerge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55253F" w:rsidRPr="004363F0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5253F" w:rsidRPr="001D3151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4,57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55253F" w:rsidRPr="00EF5607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21,93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55253F" w:rsidRPr="00571B98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55253F" w:rsidRPr="000246A9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55253F" w:rsidRPr="000246A9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55253F" w:rsidRPr="000246A9" w:rsidRDefault="0055253F" w:rsidP="001F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53F" w:rsidRPr="00254F12" w:rsidTr="00DD2C31">
        <w:trPr>
          <w:trHeight w:val="257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55253F" w:rsidRPr="004363F0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35/10кВ "Город-3" 2х10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55253F" w:rsidRPr="004363F0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5253F" w:rsidRPr="004363F0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55253F" w:rsidRPr="004363F0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55253F" w:rsidRPr="004363F0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55253F" w:rsidRPr="000246A9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110/35/10кВ "Радужная"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55253F" w:rsidRPr="000246A9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Pr="000246A9">
              <w:rPr>
                <w:rFonts w:ascii="Times New Roman" w:hAnsi="Times New Roman" w:cs="Times New Roman"/>
                <w:color w:val="000000"/>
              </w:rPr>
              <w:t>.12.20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0246A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0246A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55253F" w:rsidRPr="000246A9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5253F" w:rsidRPr="00254F12" w:rsidTr="001F6D5E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55253F" w:rsidRPr="004363F0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5253F" w:rsidRPr="001D3151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2,53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55253F" w:rsidRPr="00EF5607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12,04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55253F" w:rsidRPr="00571B98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55253F" w:rsidRPr="000246A9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55253F" w:rsidRPr="000246A9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55253F" w:rsidRPr="000246A9" w:rsidRDefault="0055253F" w:rsidP="001F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53F" w:rsidRPr="00254F12" w:rsidTr="00DD2C31">
        <w:trPr>
          <w:trHeight w:val="184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55253F" w:rsidRPr="004363F0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35/10кВ "Дачная" 2х6,3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55253F" w:rsidRPr="004363F0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5253F" w:rsidRPr="004363F0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55253F" w:rsidRPr="004363F0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55253F" w:rsidRPr="004363F0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55253F" w:rsidRPr="000246A9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110/35/10кВ "Радужная"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55253F" w:rsidRPr="000246A9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Pr="000246A9">
              <w:rPr>
                <w:rFonts w:ascii="Times New Roman" w:hAnsi="Times New Roman" w:cs="Times New Roman"/>
                <w:color w:val="000000"/>
              </w:rPr>
              <w:t>.12.20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0246A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0246A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55253F" w:rsidRPr="000246A9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5253F" w:rsidRPr="00254F12" w:rsidTr="001F6D5E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55253F" w:rsidRPr="004363F0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5253F" w:rsidRPr="001D3151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55253F" w:rsidRPr="00EF5607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1,94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55253F" w:rsidRPr="00571B98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6,3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55253F" w:rsidRPr="000246A9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55253F" w:rsidRPr="000246A9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55253F" w:rsidRPr="000246A9" w:rsidRDefault="0055253F" w:rsidP="001F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53F" w:rsidRPr="00254F12" w:rsidTr="00DD2C31">
        <w:trPr>
          <w:trHeight w:val="266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55253F" w:rsidRPr="004363F0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</w:t>
            </w:r>
            <w:proofErr w:type="gramStart"/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  "</w:t>
            </w:r>
            <w:proofErr w:type="gramEnd"/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ГТЭС-2" 1х6,3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55253F" w:rsidRPr="004363F0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5253F" w:rsidRPr="004363F0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55253F" w:rsidRPr="004363F0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55253F" w:rsidRPr="004363F0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55253F" w:rsidRPr="000246A9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ф.35кВ №1 ПС 110/35/10кВ "Радужная"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55253F" w:rsidRPr="000246A9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Pr="000246A9">
              <w:rPr>
                <w:rFonts w:ascii="Times New Roman" w:hAnsi="Times New Roman" w:cs="Times New Roman"/>
                <w:color w:val="000000"/>
              </w:rPr>
              <w:t>.12.20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0246A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Pr="000246A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55253F" w:rsidRPr="000246A9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5253F" w:rsidRPr="00254F12" w:rsidTr="001F6D5E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55253F" w:rsidRPr="004363F0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5253F" w:rsidRPr="001D3151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0,15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55253F" w:rsidRPr="00EF5607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0,52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55253F" w:rsidRPr="00571B98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6,3</w:t>
            </w:r>
          </w:p>
        </w:tc>
        <w:tc>
          <w:tcPr>
            <w:tcW w:w="2221" w:type="dxa"/>
            <w:vMerge/>
            <w:vAlign w:val="center"/>
            <w:hideMark/>
          </w:tcPr>
          <w:p w:rsidR="0055253F" w:rsidRPr="000246A9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55253F" w:rsidRPr="000246A9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55253F" w:rsidRPr="000246A9" w:rsidRDefault="0055253F" w:rsidP="001F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53F" w:rsidRPr="00254F12" w:rsidTr="001F6D5E">
        <w:trPr>
          <w:trHeight w:val="323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55253F" w:rsidRPr="004363F0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"Аэропорт" 2х4,0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55253F" w:rsidRPr="004363F0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5253F" w:rsidRPr="004363F0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55253F" w:rsidRPr="004363F0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55253F" w:rsidRPr="004363F0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55253F" w:rsidRPr="000246A9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№3, №6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55253F" w:rsidRPr="000246A9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Pr="000246A9">
              <w:rPr>
                <w:rFonts w:ascii="Times New Roman" w:hAnsi="Times New Roman" w:cs="Times New Roman"/>
                <w:color w:val="000000"/>
              </w:rPr>
              <w:t>.12.20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0246A9">
              <w:rPr>
                <w:rFonts w:ascii="Times New Roman" w:hAnsi="Times New Roman" w:cs="Times New Roman"/>
                <w:color w:val="00000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0246A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55253F" w:rsidRPr="000246A9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5253F" w:rsidRPr="00254F12" w:rsidTr="001F6D5E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55253F" w:rsidRPr="004363F0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5253F" w:rsidRPr="001D3151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0,48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55253F" w:rsidRPr="00EF5607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2,15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55253F" w:rsidRPr="00571B98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221" w:type="dxa"/>
            <w:vMerge/>
            <w:vAlign w:val="center"/>
            <w:hideMark/>
          </w:tcPr>
          <w:p w:rsidR="0055253F" w:rsidRPr="000246A9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55253F" w:rsidRPr="000246A9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55253F" w:rsidRPr="000246A9" w:rsidRDefault="0055253F" w:rsidP="001F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53F" w:rsidRPr="00254F12" w:rsidTr="00DD2C31">
        <w:trPr>
          <w:trHeight w:val="271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55253F" w:rsidRPr="004363F0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ПС35/6кВ "Причал" 2х4,0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55253F" w:rsidRPr="004363F0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5253F" w:rsidRPr="004363F0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55253F" w:rsidRPr="004363F0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55253F" w:rsidRPr="004363F0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55253F" w:rsidRPr="000246A9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№3, №6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55253F" w:rsidRPr="000246A9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55253F" w:rsidRPr="000246A9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5253F" w:rsidRPr="00254F12" w:rsidTr="001F6D5E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55253F" w:rsidRPr="004363F0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5253F" w:rsidRPr="001D3151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55253F" w:rsidRPr="00EF5607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0,66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55253F" w:rsidRPr="00571B98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221" w:type="dxa"/>
            <w:vMerge/>
            <w:vAlign w:val="center"/>
            <w:hideMark/>
          </w:tcPr>
          <w:p w:rsidR="0055253F" w:rsidRPr="000246A9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55253F" w:rsidRPr="000246A9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55253F" w:rsidRPr="000246A9" w:rsidRDefault="0055253F" w:rsidP="001F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53F" w:rsidRPr="00254F12" w:rsidTr="001F6D5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55253F" w:rsidRPr="004363F0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"Котельная-2" 2х6,3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55253F" w:rsidRPr="004363F0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5253F" w:rsidRPr="004363F0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55253F" w:rsidRPr="004363F0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55253F" w:rsidRPr="004363F0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55253F" w:rsidRPr="000246A9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ф.35кВ №2 ПС 110/35/10кВ "Радужная", ф.35кВ №6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55253F" w:rsidRPr="000246A9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Pr="000246A9">
              <w:rPr>
                <w:rFonts w:ascii="Times New Roman" w:hAnsi="Times New Roman" w:cs="Times New Roman"/>
                <w:color w:val="000000"/>
              </w:rPr>
              <w:t>.12.20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0246A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0246A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55253F" w:rsidRPr="000246A9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5253F" w:rsidRPr="00254F12" w:rsidTr="001F6D5E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55253F" w:rsidRPr="004363F0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5253F" w:rsidRPr="001D3151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55253F" w:rsidRPr="00EF5607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0,89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55253F" w:rsidRPr="00571B98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6,3</w:t>
            </w:r>
          </w:p>
        </w:tc>
        <w:tc>
          <w:tcPr>
            <w:tcW w:w="2221" w:type="dxa"/>
            <w:vMerge/>
            <w:vAlign w:val="center"/>
            <w:hideMark/>
          </w:tcPr>
          <w:p w:rsidR="0055253F" w:rsidRPr="000246A9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55253F" w:rsidRPr="000246A9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55253F" w:rsidRPr="000246A9" w:rsidRDefault="0055253F" w:rsidP="001F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53F" w:rsidRPr="00254F12" w:rsidTr="00DD2C31">
        <w:trPr>
          <w:trHeight w:val="244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55253F" w:rsidRPr="004363F0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35/10кВ "Котельная-3" 2х6,3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55253F" w:rsidRPr="004363F0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5253F" w:rsidRPr="004363F0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55253F" w:rsidRPr="004363F0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55253F" w:rsidRPr="004363F0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55253F" w:rsidRPr="000246A9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№3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55253F" w:rsidRPr="000246A9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Pr="000246A9">
              <w:rPr>
                <w:rFonts w:ascii="Times New Roman" w:hAnsi="Times New Roman" w:cs="Times New Roman"/>
                <w:color w:val="000000"/>
              </w:rPr>
              <w:t>.12.20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0246A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0246A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55253F" w:rsidRPr="000246A9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5253F" w:rsidRPr="00254F12" w:rsidTr="001F6D5E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55253F" w:rsidRPr="004363F0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5253F" w:rsidRPr="001D3151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1,19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55253F" w:rsidRPr="00EF5607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4,24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55253F" w:rsidRPr="00571B98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6,3</w:t>
            </w:r>
          </w:p>
        </w:tc>
        <w:tc>
          <w:tcPr>
            <w:tcW w:w="2221" w:type="dxa"/>
            <w:vMerge/>
            <w:vAlign w:val="center"/>
            <w:hideMark/>
          </w:tcPr>
          <w:p w:rsidR="0055253F" w:rsidRPr="000246A9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55253F" w:rsidRPr="000246A9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55253F" w:rsidRPr="000246A9" w:rsidRDefault="0055253F" w:rsidP="001F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53F" w:rsidRPr="00254F12" w:rsidTr="001F6D5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55253F" w:rsidRPr="004363F0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"Котельная-4" 2х4,0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55253F" w:rsidRPr="004363F0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5253F" w:rsidRPr="004363F0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55253F" w:rsidRPr="004363F0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55253F" w:rsidRPr="004363F0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55253F" w:rsidRPr="000246A9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220/110/35/6кВ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Варьеган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55253F" w:rsidRPr="000246A9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Pr="000246A9">
              <w:rPr>
                <w:rFonts w:ascii="Times New Roman" w:hAnsi="Times New Roman" w:cs="Times New Roman"/>
                <w:color w:val="000000"/>
              </w:rPr>
              <w:t>.12.20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0246A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0246A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55253F" w:rsidRPr="000246A9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5253F" w:rsidRPr="00254F12" w:rsidTr="001F6D5E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55253F" w:rsidRPr="004363F0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5253F" w:rsidRPr="001D3151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0,29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55253F" w:rsidRPr="00EF5607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1,87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55253F" w:rsidRPr="00571B98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1,84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55253F" w:rsidRPr="000246A9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55253F" w:rsidRPr="000246A9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55253F" w:rsidRPr="000246A9" w:rsidRDefault="0055253F" w:rsidP="001F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53F" w:rsidRPr="00254F12" w:rsidTr="001F6D5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55253F" w:rsidRPr="004363F0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"Кирпичная" 2х4,0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55253F" w:rsidRPr="004363F0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5253F" w:rsidRPr="004363F0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55253F" w:rsidRPr="004363F0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55253F" w:rsidRPr="004363F0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55253F" w:rsidRPr="000246A9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ф.35кВ №4 ПС 110/35/10кВ "Радужная", ф.35кВ №3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55253F" w:rsidRPr="000246A9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Pr="000246A9">
              <w:rPr>
                <w:rFonts w:ascii="Times New Roman" w:hAnsi="Times New Roman" w:cs="Times New Roman"/>
                <w:color w:val="000000"/>
              </w:rPr>
              <w:t>.12.20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0246A9">
              <w:rPr>
                <w:rFonts w:ascii="Times New Roman" w:hAnsi="Times New Roman" w:cs="Times New Roman"/>
                <w:color w:val="00000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0246A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55253F" w:rsidRPr="000246A9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5253F" w:rsidRPr="00254F12" w:rsidTr="001F6D5E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55253F" w:rsidRPr="004363F0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5253F" w:rsidRPr="001D3151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0,47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55253F" w:rsidRPr="00EF5607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1,69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55253F" w:rsidRPr="00571B98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221" w:type="dxa"/>
            <w:vMerge/>
            <w:vAlign w:val="center"/>
            <w:hideMark/>
          </w:tcPr>
          <w:p w:rsidR="0055253F" w:rsidRPr="000246A9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55253F" w:rsidRPr="000246A9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55253F" w:rsidRPr="000246A9" w:rsidRDefault="0055253F" w:rsidP="001F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53F" w:rsidRPr="00254F12" w:rsidTr="001F6D5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55253F" w:rsidRPr="004363F0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"Поселок" 2х4,0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55253F" w:rsidRPr="004363F0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5253F" w:rsidRPr="004363F0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55253F" w:rsidRPr="004363F0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55253F" w:rsidRPr="004363F0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55253F" w:rsidRPr="000246A9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220/110/35/6кВ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Варьеган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55253F" w:rsidRPr="000246A9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Pr="000246A9">
              <w:rPr>
                <w:rFonts w:ascii="Times New Roman" w:hAnsi="Times New Roman" w:cs="Times New Roman"/>
                <w:color w:val="000000"/>
              </w:rPr>
              <w:t>.12.20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0246A9">
              <w:rPr>
                <w:rFonts w:ascii="Times New Roman" w:hAnsi="Times New Roman" w:cs="Times New Roman"/>
                <w:color w:val="00000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0246A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55253F" w:rsidRPr="000246A9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5253F" w:rsidRPr="00254F12" w:rsidTr="001F6D5E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55253F" w:rsidRPr="004363F0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5253F" w:rsidRPr="001D3151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1,36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55253F" w:rsidRPr="00EF5607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8,70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55253F" w:rsidRPr="00571B98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221" w:type="dxa"/>
            <w:vMerge/>
            <w:vAlign w:val="center"/>
            <w:hideMark/>
          </w:tcPr>
          <w:p w:rsidR="0055253F" w:rsidRPr="000246A9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55253F" w:rsidRPr="000246A9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55253F" w:rsidRPr="000246A9" w:rsidRDefault="0055253F" w:rsidP="001F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53F" w:rsidRPr="00254F12" w:rsidTr="001F6D5E">
        <w:trPr>
          <w:trHeight w:val="258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55253F" w:rsidRPr="004363F0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"Лесная" 2х4,0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55253F" w:rsidRPr="004363F0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5253F" w:rsidRPr="004363F0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55253F" w:rsidRPr="004363F0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55253F" w:rsidRPr="004363F0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55253F" w:rsidRPr="000246A9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№5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55253F" w:rsidRPr="000246A9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Pr="000246A9">
              <w:rPr>
                <w:rFonts w:ascii="Times New Roman" w:hAnsi="Times New Roman" w:cs="Times New Roman"/>
                <w:color w:val="000000"/>
              </w:rPr>
              <w:t>.12.20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0246A9">
              <w:rPr>
                <w:rFonts w:ascii="Times New Roman" w:hAnsi="Times New Roman" w:cs="Times New Roman"/>
                <w:color w:val="00000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0246A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55253F" w:rsidRPr="000246A9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5253F" w:rsidRPr="00254F12" w:rsidTr="001F6D5E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55253F" w:rsidRPr="004363F0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5253F" w:rsidRPr="001D3151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0,61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55253F" w:rsidRPr="00EF5607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0,36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55253F" w:rsidRPr="00571B98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221" w:type="dxa"/>
            <w:vMerge/>
            <w:vAlign w:val="center"/>
            <w:hideMark/>
          </w:tcPr>
          <w:p w:rsidR="0055253F" w:rsidRPr="000246A9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55253F" w:rsidRPr="000246A9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55253F" w:rsidRPr="000246A9" w:rsidRDefault="0055253F" w:rsidP="001F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53F" w:rsidRPr="00254F12" w:rsidTr="001F6D5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55253F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5253F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55253F" w:rsidRPr="004363F0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35/10кВ "</w:t>
            </w:r>
            <w:proofErr w:type="spellStart"/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Новоаганская</w:t>
            </w:r>
            <w:proofErr w:type="spellEnd"/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" 2х6,3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55253F" w:rsidRPr="004363F0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5253F" w:rsidRPr="004363F0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55253F" w:rsidRPr="004363F0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55253F" w:rsidRPr="004363F0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55253F" w:rsidRPr="000246A9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№5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55253F" w:rsidRPr="000246A9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Pr="000246A9">
              <w:rPr>
                <w:rFonts w:ascii="Times New Roman" w:hAnsi="Times New Roman" w:cs="Times New Roman"/>
                <w:color w:val="000000"/>
              </w:rPr>
              <w:t>.12.20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0246A9">
              <w:rPr>
                <w:rFonts w:ascii="Times New Roman" w:hAnsi="Times New Roman" w:cs="Times New Roman"/>
                <w:color w:val="00000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0246A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55253F" w:rsidRPr="000246A9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5253F" w:rsidRPr="00254F12" w:rsidTr="001F6D5E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55253F" w:rsidRPr="004363F0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5253F" w:rsidRPr="001D3151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1,04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55253F" w:rsidRPr="00EF5607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55253F" w:rsidRPr="00571B98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6,3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55253F" w:rsidRPr="000246A9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55253F" w:rsidRPr="000246A9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55253F" w:rsidRPr="000246A9" w:rsidRDefault="0055253F" w:rsidP="001F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53F" w:rsidRPr="00254F12" w:rsidTr="001F6D5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55253F" w:rsidRPr="004363F0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</w:t>
            </w:r>
            <w:proofErr w:type="spellStart"/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Рославльская</w:t>
            </w:r>
            <w:proofErr w:type="spellEnd"/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" 2х6,3 + 2х10,0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55253F" w:rsidRPr="004363F0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5253F" w:rsidRPr="004363F0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55253F" w:rsidRPr="004363F0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55253F" w:rsidRPr="004363F0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55253F" w:rsidRPr="000246A9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110/35/6кВ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Истоминская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55253F" w:rsidRPr="000246A9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Pr="000246A9">
              <w:rPr>
                <w:rFonts w:ascii="Times New Roman" w:hAnsi="Times New Roman" w:cs="Times New Roman"/>
                <w:color w:val="000000"/>
              </w:rPr>
              <w:t>.12.20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0246A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0246A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55253F" w:rsidRPr="000246A9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5253F" w:rsidRPr="00254F12" w:rsidTr="001F6D5E">
        <w:trPr>
          <w:trHeight w:val="370"/>
        </w:trPr>
        <w:tc>
          <w:tcPr>
            <w:tcW w:w="466" w:type="dxa"/>
            <w:vMerge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55253F" w:rsidRPr="001D3151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2,45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55253F" w:rsidRPr="00EF5607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8,95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55253F" w:rsidRPr="00571B98" w:rsidRDefault="0055253F" w:rsidP="001F6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6,3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55253F" w:rsidRPr="00F57E1A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55253F" w:rsidRPr="00254F12" w:rsidRDefault="0055253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7D0" w:rsidRPr="00254F12" w:rsidTr="001F6D5E">
        <w:trPr>
          <w:trHeight w:val="320"/>
        </w:trPr>
        <w:tc>
          <w:tcPr>
            <w:tcW w:w="466" w:type="dxa"/>
            <w:vMerge/>
            <w:vAlign w:val="center"/>
            <w:hideMark/>
          </w:tcPr>
          <w:p w:rsidR="00A827D0" w:rsidRPr="00254F12" w:rsidRDefault="00A827D0" w:rsidP="00BE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A827D0" w:rsidRPr="00254F12" w:rsidRDefault="00A827D0" w:rsidP="00BE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A827D0" w:rsidRPr="00254F12" w:rsidRDefault="00A827D0" w:rsidP="00BE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A827D0" w:rsidRPr="001D3151" w:rsidRDefault="00A827D0" w:rsidP="001F6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5,73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A827D0" w:rsidRPr="00EF5607" w:rsidRDefault="00A827D0" w:rsidP="001F6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8,95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A827D0" w:rsidRPr="00571B98" w:rsidRDefault="00A827D0" w:rsidP="001F6D5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A827D0" w:rsidRPr="00254F12" w:rsidRDefault="00A827D0" w:rsidP="00BE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A827D0" w:rsidRPr="00F57E1A" w:rsidRDefault="00A827D0" w:rsidP="00BE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A827D0" w:rsidRPr="00254F12" w:rsidRDefault="00A827D0" w:rsidP="00BE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A827D0" w:rsidRPr="00254F12" w:rsidRDefault="00A827D0" w:rsidP="00BE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27D0" w:rsidRDefault="00A827D0" w:rsidP="00FD7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A827D0" w:rsidRDefault="00A827D0" w:rsidP="00FD7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tbl>
      <w:tblPr>
        <w:tblW w:w="143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3122"/>
        <w:gridCol w:w="1276"/>
        <w:gridCol w:w="1417"/>
        <w:gridCol w:w="1502"/>
        <w:gridCol w:w="1458"/>
        <w:gridCol w:w="2242"/>
        <w:gridCol w:w="1276"/>
        <w:gridCol w:w="1559"/>
      </w:tblGrid>
      <w:tr w:rsidR="00327AFD" w:rsidRPr="00254F12" w:rsidTr="00DD2C31">
        <w:trPr>
          <w:trHeight w:val="374"/>
        </w:trPr>
        <w:tc>
          <w:tcPr>
            <w:tcW w:w="14361" w:type="dxa"/>
            <w:gridSpan w:val="9"/>
            <w:shd w:val="clear" w:color="auto" w:fill="auto"/>
            <w:noWrap/>
            <w:vAlign w:val="center"/>
          </w:tcPr>
          <w:p w:rsidR="00327AFD" w:rsidRDefault="00327AFD" w:rsidP="00BE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Филиал АО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Горэлектросеть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 «П</w:t>
            </w:r>
            <w:r w:rsidRPr="00327A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ЭС»</w:t>
            </w:r>
          </w:p>
        </w:tc>
      </w:tr>
      <w:tr w:rsidR="00327AFD" w:rsidRPr="00254F12" w:rsidTr="0055253F">
        <w:trPr>
          <w:trHeight w:val="1300"/>
        </w:trPr>
        <w:tc>
          <w:tcPr>
            <w:tcW w:w="509" w:type="dxa"/>
            <w:shd w:val="clear" w:color="auto" w:fill="auto"/>
            <w:noWrap/>
            <w:vAlign w:val="center"/>
            <w:hideMark/>
          </w:tcPr>
          <w:p w:rsidR="00327AFD" w:rsidRPr="00254F12" w:rsidRDefault="00327AFD" w:rsidP="00BE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22" w:type="dxa"/>
            <w:shd w:val="clear" w:color="auto" w:fill="auto"/>
            <w:vAlign w:val="center"/>
            <w:hideMark/>
          </w:tcPr>
          <w:p w:rsidR="00327AFD" w:rsidRPr="00254F12" w:rsidRDefault="00327AFD" w:rsidP="00BE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AFD" w:rsidRPr="00254F12" w:rsidRDefault="00327AFD" w:rsidP="00BE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Uном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27AFD" w:rsidRPr="00254F12" w:rsidRDefault="00327AFD" w:rsidP="00BE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акт.макс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Нагр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МВт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327AFD" w:rsidRPr="00254F12" w:rsidRDefault="00327AFD" w:rsidP="00BE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Рмакс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по заключенным</w:t>
            </w:r>
          </w:p>
          <w:p w:rsidR="00327AFD" w:rsidRPr="00254F12" w:rsidRDefault="00327AFD" w:rsidP="00BE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договорам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Тех.прис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327AFD" w:rsidRPr="00254F12" w:rsidRDefault="00327AFD" w:rsidP="00BE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242" w:type="dxa"/>
            <w:shd w:val="clear" w:color="auto" w:fill="auto"/>
            <w:vAlign w:val="center"/>
            <w:hideMark/>
          </w:tcPr>
          <w:p w:rsidR="00327AFD" w:rsidRPr="00254F12" w:rsidRDefault="00327AFD" w:rsidP="00BE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сточник</w:t>
            </w:r>
          </w:p>
          <w:p w:rsidR="00327AFD" w:rsidRPr="00254F12" w:rsidRDefault="00327AFD" w:rsidP="00BE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(ГПП)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AFD" w:rsidRPr="00254F12" w:rsidRDefault="00327AFD" w:rsidP="00BE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ата, 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  максимума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AFD" w:rsidRPr="00254F12" w:rsidRDefault="00327AFD" w:rsidP="00BE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рогноз увеличения пропускной способности</w:t>
            </w:r>
          </w:p>
        </w:tc>
      </w:tr>
      <w:tr w:rsidR="0055253F" w:rsidRPr="0055253F" w:rsidTr="0055253F">
        <w:trPr>
          <w:trHeight w:val="300"/>
        </w:trPr>
        <w:tc>
          <w:tcPr>
            <w:tcW w:w="509" w:type="dxa"/>
            <w:vMerge w:val="restart"/>
            <w:shd w:val="clear" w:color="auto" w:fill="auto"/>
            <w:noWrap/>
            <w:vAlign w:val="center"/>
          </w:tcPr>
          <w:p w:rsidR="0055253F" w:rsidRPr="0055253F" w:rsidRDefault="0055253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53F" w:rsidRPr="004363F0" w:rsidRDefault="0055253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ПС-35/6кВ №8 2х6300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53F" w:rsidRPr="004363F0" w:rsidRDefault="0055253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35кВ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3F" w:rsidRPr="004363F0" w:rsidRDefault="0055253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3F" w:rsidRPr="004363F0" w:rsidRDefault="0055253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3F" w:rsidRPr="004363F0" w:rsidRDefault="0055253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53F" w:rsidRPr="0055253F" w:rsidRDefault="0055253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253F" w:rsidRPr="0055253F" w:rsidRDefault="0055253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21.12.2016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55253F" w:rsidRPr="0055253F" w:rsidRDefault="0055253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5253F" w:rsidRPr="0055253F" w:rsidTr="0055253F">
        <w:trPr>
          <w:trHeight w:val="300"/>
        </w:trPr>
        <w:tc>
          <w:tcPr>
            <w:tcW w:w="509" w:type="dxa"/>
            <w:vMerge/>
            <w:vAlign w:val="center"/>
          </w:tcPr>
          <w:p w:rsidR="0055253F" w:rsidRPr="0055253F" w:rsidRDefault="0055253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3F" w:rsidRPr="004363F0" w:rsidRDefault="0055253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3F" w:rsidRPr="004363F0" w:rsidRDefault="0055253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3F" w:rsidRPr="004363F0" w:rsidRDefault="0055253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3,00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3F" w:rsidRPr="004363F0" w:rsidRDefault="0055253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-0,19021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3F" w:rsidRPr="004363F0" w:rsidRDefault="0055253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3,49</w:t>
            </w: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3F" w:rsidRPr="0055253F" w:rsidRDefault="0055253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53F" w:rsidRPr="0055253F" w:rsidRDefault="0055253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5253F" w:rsidRPr="0055253F" w:rsidRDefault="0055253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53F" w:rsidRPr="0055253F" w:rsidTr="0055253F">
        <w:trPr>
          <w:trHeight w:val="300"/>
        </w:trPr>
        <w:tc>
          <w:tcPr>
            <w:tcW w:w="509" w:type="dxa"/>
            <w:vMerge w:val="restart"/>
            <w:shd w:val="clear" w:color="auto" w:fill="auto"/>
            <w:noWrap/>
            <w:vAlign w:val="center"/>
          </w:tcPr>
          <w:p w:rsidR="0055253F" w:rsidRPr="0055253F" w:rsidRDefault="0055253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53F" w:rsidRPr="004363F0" w:rsidRDefault="0055253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ПС-35/6кВ №13 2х4000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3F" w:rsidRPr="004363F0" w:rsidRDefault="0055253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35кВ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3F" w:rsidRPr="004363F0" w:rsidRDefault="0055253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3F" w:rsidRPr="004363F0" w:rsidRDefault="0055253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3F" w:rsidRPr="004363F0" w:rsidRDefault="0055253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53F" w:rsidRPr="0055253F" w:rsidRDefault="0055253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253F" w:rsidRPr="0055253F" w:rsidRDefault="0055253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21.12.2016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55253F" w:rsidRPr="0055253F" w:rsidRDefault="0055253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5253F" w:rsidRPr="0055253F" w:rsidTr="00DD2C31">
        <w:trPr>
          <w:trHeight w:val="376"/>
        </w:trPr>
        <w:tc>
          <w:tcPr>
            <w:tcW w:w="509" w:type="dxa"/>
            <w:vMerge/>
            <w:vAlign w:val="center"/>
          </w:tcPr>
          <w:p w:rsidR="0055253F" w:rsidRPr="0055253F" w:rsidRDefault="0055253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3F" w:rsidRPr="004363F0" w:rsidRDefault="0055253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3F" w:rsidRPr="004363F0" w:rsidRDefault="0055253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3F" w:rsidRPr="004363F0" w:rsidRDefault="0055253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3,44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3F" w:rsidRPr="004363F0" w:rsidRDefault="0055253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0,567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3F" w:rsidRPr="004363F0" w:rsidRDefault="0055253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3F" w:rsidRPr="0055253F" w:rsidRDefault="0055253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53F" w:rsidRPr="0055253F" w:rsidRDefault="0055253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5253F" w:rsidRPr="0055253F" w:rsidRDefault="0055253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53F" w:rsidRPr="0055253F" w:rsidTr="0055253F">
        <w:trPr>
          <w:trHeight w:val="300"/>
        </w:trPr>
        <w:tc>
          <w:tcPr>
            <w:tcW w:w="509" w:type="dxa"/>
            <w:vMerge w:val="restart"/>
            <w:shd w:val="clear" w:color="auto" w:fill="auto"/>
            <w:noWrap/>
            <w:vAlign w:val="center"/>
          </w:tcPr>
          <w:p w:rsidR="0055253F" w:rsidRPr="0055253F" w:rsidRDefault="0055253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53F" w:rsidRPr="004363F0" w:rsidRDefault="0055253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ПС-35/6кВ №14 2х4000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3F" w:rsidRPr="004363F0" w:rsidRDefault="0055253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35кВ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3F" w:rsidRPr="004363F0" w:rsidRDefault="0055253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3F" w:rsidRPr="004363F0" w:rsidRDefault="0055253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3F" w:rsidRPr="004363F0" w:rsidRDefault="0055253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53F" w:rsidRPr="0055253F" w:rsidRDefault="0055253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253F" w:rsidRPr="0055253F" w:rsidRDefault="0055253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21.12.2016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55253F" w:rsidRPr="0055253F" w:rsidRDefault="0055253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5253F" w:rsidRPr="0055253F" w:rsidTr="00DD2C31">
        <w:trPr>
          <w:trHeight w:val="321"/>
        </w:trPr>
        <w:tc>
          <w:tcPr>
            <w:tcW w:w="509" w:type="dxa"/>
            <w:vMerge/>
            <w:vAlign w:val="center"/>
          </w:tcPr>
          <w:p w:rsidR="0055253F" w:rsidRPr="0055253F" w:rsidRDefault="0055253F" w:rsidP="00552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3F" w:rsidRPr="004363F0" w:rsidRDefault="0055253F" w:rsidP="00552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3F" w:rsidRPr="004363F0" w:rsidRDefault="0055253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3F" w:rsidRPr="004363F0" w:rsidRDefault="0055253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2,97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3F" w:rsidRPr="004363F0" w:rsidRDefault="0055253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0,447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3F" w:rsidRPr="004363F0" w:rsidRDefault="0055253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0,58</w:t>
            </w:r>
          </w:p>
        </w:tc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3F" w:rsidRPr="0055253F" w:rsidRDefault="0055253F" w:rsidP="00552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53F" w:rsidRPr="0055253F" w:rsidRDefault="0055253F" w:rsidP="00552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5253F" w:rsidRPr="0055253F" w:rsidRDefault="0055253F" w:rsidP="00552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53F" w:rsidRPr="0055253F" w:rsidTr="0055253F">
        <w:trPr>
          <w:trHeight w:val="300"/>
        </w:trPr>
        <w:tc>
          <w:tcPr>
            <w:tcW w:w="509" w:type="dxa"/>
            <w:vMerge w:val="restart"/>
            <w:vAlign w:val="center"/>
          </w:tcPr>
          <w:p w:rsidR="0055253F" w:rsidRPr="0055253F" w:rsidRDefault="0055253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  <w:p w:rsidR="0055253F" w:rsidRPr="0055253F" w:rsidRDefault="0055253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53F" w:rsidRPr="004363F0" w:rsidRDefault="0055253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ПС-35/6кВ "Больничная" 2х6300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3F" w:rsidRPr="004363F0" w:rsidRDefault="0055253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35кВ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3F" w:rsidRPr="004363F0" w:rsidRDefault="0055253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3F" w:rsidRPr="004363F0" w:rsidRDefault="0055253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3F" w:rsidRPr="004363F0" w:rsidRDefault="0055253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53F" w:rsidRPr="0055253F" w:rsidRDefault="0055253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5253F" w:rsidRPr="0055253F" w:rsidRDefault="0055253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253F">
              <w:rPr>
                <w:rFonts w:ascii="Times New Roman" w:hAnsi="Times New Roman" w:cs="Times New Roman"/>
                <w:bCs/>
                <w:sz w:val="20"/>
                <w:szCs w:val="20"/>
              </w:rPr>
              <w:t>21.12.2016</w:t>
            </w:r>
          </w:p>
        </w:tc>
        <w:tc>
          <w:tcPr>
            <w:tcW w:w="1559" w:type="dxa"/>
            <w:vMerge w:val="restart"/>
            <w:vAlign w:val="center"/>
          </w:tcPr>
          <w:p w:rsidR="0055253F" w:rsidRPr="0055253F" w:rsidRDefault="0055253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5253F" w:rsidRPr="0055253F" w:rsidTr="0055253F">
        <w:trPr>
          <w:trHeight w:val="300"/>
        </w:trPr>
        <w:tc>
          <w:tcPr>
            <w:tcW w:w="509" w:type="dxa"/>
            <w:vMerge/>
            <w:vAlign w:val="center"/>
          </w:tcPr>
          <w:p w:rsidR="0055253F" w:rsidRPr="0055253F" w:rsidRDefault="0055253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3F" w:rsidRPr="0055253F" w:rsidRDefault="0055253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3F" w:rsidRPr="004363F0" w:rsidRDefault="0055253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3F" w:rsidRPr="004363F0" w:rsidRDefault="0055253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4,52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3F" w:rsidRPr="004363F0" w:rsidRDefault="0055253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1,057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3F" w:rsidRPr="004363F0" w:rsidRDefault="0055253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0,72</w:t>
            </w: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3F" w:rsidRPr="0055253F" w:rsidRDefault="0055253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53F" w:rsidRPr="0055253F" w:rsidRDefault="0055253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5253F" w:rsidRPr="0055253F" w:rsidRDefault="0055253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5253F" w:rsidRPr="0055253F" w:rsidRDefault="0055253F" w:rsidP="005525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D2C31" w:rsidRDefault="00DD2C31" w:rsidP="00FD7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DD2C31" w:rsidRDefault="00DD2C31" w:rsidP="00FD7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DD2C31" w:rsidRDefault="00DD2C31" w:rsidP="00FD7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DD2C31" w:rsidRDefault="00DD2C31" w:rsidP="00FD7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FD775D" w:rsidRDefault="00FD775D" w:rsidP="00FD7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0D79A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3.1 Анализ нагруз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ки центров питания 35кВ и ниже </w:t>
      </w:r>
      <w:r w:rsidRPr="000D79A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АО "</w:t>
      </w:r>
      <w:proofErr w:type="spellStart"/>
      <w:r w:rsidRPr="000D79A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Горэлектросеть</w:t>
      </w:r>
      <w:proofErr w:type="spellEnd"/>
      <w:r w:rsidRPr="000D79A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" г.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0D79A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Нижневартовска. Наличие свободной для технологического присоединения мощности с дифференциацией по уровням напряжения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</w:p>
    <w:p w:rsidR="00FD775D" w:rsidRPr="00340E69" w:rsidRDefault="00FD775D" w:rsidP="00FD7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12"/>
          <w:szCs w:val="12"/>
          <w:lang w:eastAsia="ru-RU"/>
        </w:rPr>
      </w:pPr>
    </w:p>
    <w:tbl>
      <w:tblPr>
        <w:tblW w:w="14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016"/>
        <w:gridCol w:w="1102"/>
        <w:gridCol w:w="1252"/>
        <w:gridCol w:w="1932"/>
        <w:gridCol w:w="1377"/>
        <w:gridCol w:w="2254"/>
        <w:gridCol w:w="1244"/>
        <w:gridCol w:w="1693"/>
        <w:gridCol w:w="1482"/>
      </w:tblGrid>
      <w:tr w:rsidR="00340E69" w:rsidRPr="00F85AA3" w:rsidTr="00340E69">
        <w:trPr>
          <w:trHeight w:val="396"/>
        </w:trPr>
        <w:tc>
          <w:tcPr>
            <w:tcW w:w="14874" w:type="dxa"/>
            <w:gridSpan w:val="10"/>
            <w:shd w:val="clear" w:color="auto" w:fill="auto"/>
            <w:vAlign w:val="center"/>
          </w:tcPr>
          <w:p w:rsidR="00340E69" w:rsidRDefault="00340E69" w:rsidP="0034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Горэлектросеть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 г. Нижневартовск</w:t>
            </w:r>
          </w:p>
        </w:tc>
      </w:tr>
      <w:tr w:rsidR="00340E69" w:rsidRPr="00F85AA3" w:rsidTr="00340E69">
        <w:trPr>
          <w:trHeight w:val="1050"/>
        </w:trPr>
        <w:tc>
          <w:tcPr>
            <w:tcW w:w="522" w:type="dxa"/>
            <w:shd w:val="clear" w:color="auto" w:fill="auto"/>
            <w:vAlign w:val="center"/>
            <w:hideMark/>
          </w:tcPr>
          <w:p w:rsidR="00340E69" w:rsidRPr="00F85AA3" w:rsidRDefault="00340E69" w:rsidP="0034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340E69" w:rsidRPr="00F85AA3" w:rsidRDefault="00340E69" w:rsidP="0034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340E69" w:rsidRPr="00F85AA3" w:rsidRDefault="00340E69" w:rsidP="0034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Uном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340E69" w:rsidRPr="00F85AA3" w:rsidRDefault="00340E69" w:rsidP="0034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Факт.макс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Нагр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</w:t>
            </w:r>
            <w:proofErr w:type="gramEnd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МВт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:rsidR="00340E69" w:rsidRPr="00F85AA3" w:rsidRDefault="00340E69" w:rsidP="0034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Рмакс</w:t>
            </w:r>
            <w:proofErr w:type="spellEnd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по заключенным договорам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тех.присоединения</w:t>
            </w:r>
            <w:proofErr w:type="spellEnd"/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340E69" w:rsidRPr="00F85AA3" w:rsidRDefault="00340E69" w:rsidP="0034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340E69" w:rsidRPr="00F85AA3" w:rsidRDefault="00340E69" w:rsidP="0034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 ГПП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340E69" w:rsidRPr="00F85AA3" w:rsidRDefault="00340E69" w:rsidP="0034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Дата, </w:t>
            </w:r>
            <w:proofErr w:type="gram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  максимума</w:t>
            </w:r>
            <w:proofErr w:type="gramEnd"/>
          </w:p>
        </w:tc>
        <w:tc>
          <w:tcPr>
            <w:tcW w:w="1693" w:type="dxa"/>
            <w:vAlign w:val="center"/>
          </w:tcPr>
          <w:p w:rsidR="00340E69" w:rsidRPr="00F85AA3" w:rsidRDefault="00340E69" w:rsidP="0034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4A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Структурная единица СО</w:t>
            </w:r>
          </w:p>
        </w:tc>
        <w:tc>
          <w:tcPr>
            <w:tcW w:w="1482" w:type="dxa"/>
            <w:vAlign w:val="center"/>
          </w:tcPr>
          <w:p w:rsidR="00340E69" w:rsidRPr="00F85AA3" w:rsidRDefault="00340E69" w:rsidP="0034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рогноз увеличения пропускной способности</w:t>
            </w:r>
          </w:p>
        </w:tc>
      </w:tr>
      <w:tr w:rsidR="00340E69" w:rsidRPr="00F85AA3" w:rsidTr="00DD2C31">
        <w:trPr>
          <w:trHeight w:val="381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РПЖ-1,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10/0,4кВ, </w:t>
            </w: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5мкр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4,118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0,325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5,557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Обская,яч.103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804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340E69">
        <w:trPr>
          <w:trHeight w:val="465"/>
        </w:trPr>
        <w:tc>
          <w:tcPr>
            <w:tcW w:w="522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sz w:val="20"/>
                <w:szCs w:val="20"/>
              </w:rPr>
              <w:t>0,046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sz w:val="20"/>
                <w:szCs w:val="20"/>
              </w:rPr>
              <w:t>1,315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DD2C31">
        <w:trPr>
          <w:trHeight w:val="238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РПЖ-2, 10/0,4кВ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больн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к-с 2</w:t>
            </w:r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мкр.,</w:t>
            </w:r>
            <w:proofErr w:type="gram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(2х400)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3,153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0,722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6,125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Индустр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яч109,203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4E105B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340E69">
        <w:trPr>
          <w:trHeight w:val="465"/>
        </w:trPr>
        <w:tc>
          <w:tcPr>
            <w:tcW w:w="522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sz w:val="20"/>
                <w:szCs w:val="20"/>
              </w:rPr>
              <w:t>0,496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sz w:val="20"/>
                <w:szCs w:val="20"/>
              </w:rPr>
              <w:t>0,059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340E69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РПЖ-3, 10/0,4кВ 7</w:t>
            </w:r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мкр.,</w:t>
            </w:r>
            <w:proofErr w:type="gram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3,96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0,164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5,876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Обская, яч.705, 208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DD2C31">
        <w:trPr>
          <w:trHeight w:val="310"/>
        </w:trPr>
        <w:tc>
          <w:tcPr>
            <w:tcW w:w="522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sz w:val="20"/>
                <w:szCs w:val="20"/>
              </w:rPr>
              <w:t>0,461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sz w:val="20"/>
                <w:szCs w:val="20"/>
              </w:rPr>
              <w:t>1,425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sz w:val="20"/>
                <w:szCs w:val="20"/>
              </w:rPr>
              <w:t>0,421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4B4E38">
        <w:trPr>
          <w:trHeight w:val="378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РПЖ-4, 10/0,4кВ,11</w:t>
            </w:r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мкр.,</w:t>
            </w:r>
            <w:proofErr w:type="gram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5,885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1,453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2,662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Обская, яч.802,108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4B4E38">
        <w:trPr>
          <w:trHeight w:val="293"/>
        </w:trPr>
        <w:tc>
          <w:tcPr>
            <w:tcW w:w="522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0,273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1,127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4B4E38">
        <w:trPr>
          <w:trHeight w:val="244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РПЖ-5, 10/0,4кВ,12</w:t>
            </w:r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мкр.,</w:t>
            </w:r>
            <w:proofErr w:type="gram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4,882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2,552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2,566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Центральная,яч.309</w:t>
            </w:r>
            <w:proofErr w:type="gramEnd"/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,409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340E69">
        <w:trPr>
          <w:trHeight w:val="487"/>
        </w:trPr>
        <w:tc>
          <w:tcPr>
            <w:tcW w:w="522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0,263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1,137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4B4E38">
        <w:trPr>
          <w:trHeight w:val="211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РПЖ-6,10/0,4кВ, 15</w:t>
            </w:r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мкр.,</w:t>
            </w:r>
            <w:proofErr w:type="gram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6,394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3,337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Городская-</w:t>
            </w:r>
            <w:proofErr w:type="gramStart"/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5,яч.349</w:t>
            </w:r>
            <w:proofErr w:type="gramEnd"/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,210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4B4E38">
        <w:trPr>
          <w:trHeight w:val="499"/>
        </w:trPr>
        <w:tc>
          <w:tcPr>
            <w:tcW w:w="522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0,602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4B4E38">
        <w:trPr>
          <w:trHeight w:val="280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РПЖ-7,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10/0,4кВ 9мкр. </w:t>
            </w:r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,(</w:t>
            </w:r>
            <w:proofErr w:type="gram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4,189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1,571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4,240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Городская-</w:t>
            </w:r>
            <w:proofErr w:type="gramStart"/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5,яч.105</w:t>
            </w:r>
            <w:proofErr w:type="gramEnd"/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,452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4B4E38">
        <w:trPr>
          <w:trHeight w:val="411"/>
        </w:trPr>
        <w:tc>
          <w:tcPr>
            <w:tcW w:w="522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0,163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1,237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340E69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10/0,4кВ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3,864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2,244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3,892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Городская-</w:t>
            </w:r>
            <w:proofErr w:type="gramStart"/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5,яч.103</w:t>
            </w:r>
            <w:proofErr w:type="gramEnd"/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,458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4B4E38">
        <w:trPr>
          <w:trHeight w:val="324"/>
        </w:trPr>
        <w:tc>
          <w:tcPr>
            <w:tcW w:w="522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1,020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4B4E38">
        <w:trPr>
          <w:trHeight w:val="287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РПЖ-9, 10/0,4кВ,10-А </w:t>
            </w:r>
            <w:proofErr w:type="spellStart"/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</w:t>
            </w:r>
            <w:proofErr w:type="gram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5,651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0,675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3,674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Центр-106, Восток-234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340E69">
        <w:trPr>
          <w:trHeight w:val="465"/>
        </w:trPr>
        <w:tc>
          <w:tcPr>
            <w:tcW w:w="522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0,323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1,077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340E69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РПЖ-10,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10/0,4кВ ул. Северная,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5,884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2,204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Индустр.-</w:t>
            </w:r>
            <w:proofErr w:type="gramEnd"/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303,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Восток-113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340E69">
        <w:trPr>
          <w:trHeight w:val="810"/>
        </w:trPr>
        <w:tc>
          <w:tcPr>
            <w:tcW w:w="522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0,013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0,869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340E69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РПЖ-11, 10/0,4кВ, МЖК,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2,102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7,614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Западная-яч.9,6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21.01.2018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4B4E38">
        <w:trPr>
          <w:trHeight w:val="384"/>
        </w:trPr>
        <w:tc>
          <w:tcPr>
            <w:tcW w:w="522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0,219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0,663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340E69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РПЖ-12, 10/0,4кВ, квартал П-3,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4,31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0,658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5,032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Городская- 5-139,456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31.12.201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4B4E38">
        <w:trPr>
          <w:trHeight w:val="281"/>
        </w:trPr>
        <w:tc>
          <w:tcPr>
            <w:tcW w:w="522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0,412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0,050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0,420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340E69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РПЖ-13, 10/0,4кВ,8 </w:t>
            </w:r>
            <w:proofErr w:type="spellStart"/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</w:t>
            </w:r>
            <w:proofErr w:type="gram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5,94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2,120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1,940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Городская-5-107,450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4B4E38">
        <w:trPr>
          <w:trHeight w:val="350"/>
        </w:trPr>
        <w:tc>
          <w:tcPr>
            <w:tcW w:w="522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0,444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0,188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4B4E38">
        <w:trPr>
          <w:trHeight w:val="300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РПЖ-14, 10/0,4кВ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Мира,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5,287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3,023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Центральная-204, Индустриальная-211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2.2019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4B4E38">
        <w:trPr>
          <w:trHeight w:val="417"/>
        </w:trPr>
        <w:tc>
          <w:tcPr>
            <w:tcW w:w="522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0,424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0,976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4B4E38">
        <w:trPr>
          <w:trHeight w:val="367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РПЖ-15,10/0,4кВ, 10-Б </w:t>
            </w:r>
            <w:proofErr w:type="spellStart"/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</w:t>
            </w:r>
            <w:proofErr w:type="gram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4,396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0,011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5,593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Западная-9,6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4B4E38">
        <w:trPr>
          <w:trHeight w:val="400"/>
        </w:trPr>
        <w:tc>
          <w:tcPr>
            <w:tcW w:w="522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0,433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0,434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340E69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РПЖ-16,10/0,4кВ, 1 </w:t>
            </w:r>
            <w:proofErr w:type="spellStart"/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мкр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</w:t>
            </w:r>
            <w:proofErr w:type="gram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(4х1000)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4,724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1,156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4,120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Индустриальная-410,106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.12.201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4B4E38">
        <w:trPr>
          <w:trHeight w:val="439"/>
        </w:trPr>
        <w:tc>
          <w:tcPr>
            <w:tcW w:w="522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0,492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1,237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4B4E38">
        <w:trPr>
          <w:trHeight w:val="404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РПЖ-17,10/0,4</w:t>
            </w:r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кВ,  (</w:t>
            </w:r>
            <w:proofErr w:type="gram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2,431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1,422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6,147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Обская-510, 604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7.12.2019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4B4E38">
        <w:trPr>
          <w:trHeight w:val="410"/>
        </w:trPr>
        <w:tc>
          <w:tcPr>
            <w:tcW w:w="522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0,083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0,799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4B4E38">
        <w:trPr>
          <w:trHeight w:val="349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РПЖ-18, 10/0,4кВ,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Дел.центр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2,975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0,571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6,454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Обская-506,402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4B4E38">
        <w:trPr>
          <w:trHeight w:val="421"/>
        </w:trPr>
        <w:tc>
          <w:tcPr>
            <w:tcW w:w="522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0,861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4B4E38">
        <w:trPr>
          <w:trHeight w:val="376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РПЖ-19,10/0,4кВ, квартал 17,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3,446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0,054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6,500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Эмтор-107,208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4B4E38">
        <w:trPr>
          <w:trHeight w:val="547"/>
        </w:trPr>
        <w:tc>
          <w:tcPr>
            <w:tcW w:w="522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0,068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1,324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4B4E38">
        <w:trPr>
          <w:trHeight w:val="35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РПЖ-20, 10/0,4кВ, квартал 20,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2,18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0,288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7,532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 xml:space="preserve">яч.107,207 ПС </w:t>
            </w:r>
            <w:proofErr w:type="spellStart"/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Колмаковская</w:t>
            </w:r>
            <w:proofErr w:type="spellEnd"/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19.11.2019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4B4E38">
        <w:trPr>
          <w:trHeight w:val="573"/>
        </w:trPr>
        <w:tc>
          <w:tcPr>
            <w:tcW w:w="522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0,116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0,766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4B4E38">
        <w:trPr>
          <w:trHeight w:val="347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РПЖ-21, 10/0,4кВ, Кв. Центральный,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2,766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1,072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6,162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 xml:space="preserve">Восток, </w:t>
            </w:r>
            <w:proofErr w:type="spellStart"/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Колмаковская</w:t>
            </w:r>
            <w:proofErr w:type="spellEnd"/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4B4E38">
        <w:trPr>
          <w:trHeight w:val="399"/>
        </w:trPr>
        <w:tc>
          <w:tcPr>
            <w:tcW w:w="522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0,126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1,274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4B4E38">
        <w:trPr>
          <w:trHeight w:val="302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РПЖ-22, 10/0,4кВ, квартал 22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0,967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0,554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8,479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Городская-5-208,323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.12.201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4B4E38">
        <w:trPr>
          <w:trHeight w:val="583"/>
        </w:trPr>
        <w:tc>
          <w:tcPr>
            <w:tcW w:w="522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0,123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1,277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340E69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РПЖ-23, 10/0,4кВ, квартал 23. 2х1000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2,921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0,876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6,203</w:t>
            </w:r>
          </w:p>
        </w:tc>
        <w:tc>
          <w:tcPr>
            <w:tcW w:w="2254" w:type="dxa"/>
            <w:vMerge w:val="restart"/>
            <w:shd w:val="clear" w:color="000000" w:fill="FFFFFF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 xml:space="preserve">яч.103,203 ПС </w:t>
            </w:r>
            <w:proofErr w:type="spellStart"/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Колмаковская</w:t>
            </w:r>
            <w:proofErr w:type="spellEnd"/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31.12.201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4B4E38">
        <w:trPr>
          <w:trHeight w:val="384"/>
        </w:trPr>
        <w:tc>
          <w:tcPr>
            <w:tcW w:w="522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0,356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1,264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4B4E38">
        <w:trPr>
          <w:trHeight w:val="262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РПЖ-25, 10/0,4кВ, квартал 25,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2,426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0,378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7,074</w:t>
            </w:r>
          </w:p>
        </w:tc>
        <w:tc>
          <w:tcPr>
            <w:tcW w:w="2254" w:type="dxa"/>
            <w:vMerge w:val="restart"/>
            <w:shd w:val="clear" w:color="000000" w:fill="FFFFFF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Колмаковская</w:t>
            </w:r>
            <w:proofErr w:type="spellEnd"/>
            <w:r w:rsidRPr="008B4A48">
              <w:rPr>
                <w:rFonts w:ascii="Times New Roman" w:hAnsi="Times New Roman" w:cs="Times New Roman"/>
                <w:sz w:val="20"/>
                <w:szCs w:val="20"/>
              </w:rPr>
              <w:t xml:space="preserve"> яч.114 214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31.12.201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340E69">
        <w:trPr>
          <w:trHeight w:val="375"/>
        </w:trPr>
        <w:tc>
          <w:tcPr>
            <w:tcW w:w="522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0,356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1,044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4B4E38">
        <w:trPr>
          <w:trHeight w:val="229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РПП-1, 6/0,4кВ, </w:t>
            </w:r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ЗПУ,пан.7.,</w:t>
            </w:r>
            <w:proofErr w:type="gram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(2х400)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1,972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0,490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3,538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Нижневартовская-37,16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4B4E38">
        <w:trPr>
          <w:trHeight w:val="390"/>
        </w:trPr>
        <w:tc>
          <w:tcPr>
            <w:tcW w:w="522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0,538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4B4E38">
        <w:trPr>
          <w:trHeight w:val="197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РПП-2, 6/0,4кВ, ЗПУ, </w:t>
            </w:r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пан.19.,</w:t>
            </w:r>
            <w:proofErr w:type="gram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2,352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3,548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Нижневартовская-14,33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06.02.2019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4B4E38">
        <w:trPr>
          <w:trHeight w:val="513"/>
        </w:trPr>
        <w:tc>
          <w:tcPr>
            <w:tcW w:w="522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0,613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4B4E38">
        <w:trPr>
          <w:trHeight w:val="280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РПП-3, 6/0,4кВ,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1,9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0,071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4,029</w:t>
            </w:r>
          </w:p>
        </w:tc>
        <w:tc>
          <w:tcPr>
            <w:tcW w:w="2254" w:type="dxa"/>
            <w:vMerge w:val="restart"/>
            <w:shd w:val="clear" w:color="000000" w:fill="FFFFFF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Нижневартовская-35,12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340E69">
        <w:trPr>
          <w:trHeight w:val="465"/>
        </w:trPr>
        <w:tc>
          <w:tcPr>
            <w:tcW w:w="522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0,326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0,040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340E69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РПП-5, 10/0,4кВ, </w:t>
            </w:r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ЗПУ,пан.6.,</w:t>
            </w:r>
            <w:proofErr w:type="gram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1,237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0,624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8,139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Западная-7,14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4B4E38">
        <w:trPr>
          <w:trHeight w:val="324"/>
        </w:trPr>
        <w:tc>
          <w:tcPr>
            <w:tcW w:w="522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0,055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0,030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0,797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4B4E38">
        <w:trPr>
          <w:trHeight w:val="274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РПП-6, 6/0,4кВ,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1,223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4,777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Нижневартовская-17,22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340E69">
        <w:trPr>
          <w:trHeight w:val="435"/>
        </w:trPr>
        <w:tc>
          <w:tcPr>
            <w:tcW w:w="522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0,154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0,728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4B4E38">
        <w:trPr>
          <w:trHeight w:val="370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РПП-7, 10/0,4</w:t>
            </w:r>
            <w:proofErr w:type="gram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кВ.,</w:t>
            </w:r>
            <w:proofErr w:type="gram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(РП-1стр.) панель 16, ЗПУ,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4B4E3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4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0,370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9,230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ПС Западная, ф.5,12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340E69">
        <w:trPr>
          <w:trHeight w:val="540"/>
        </w:trPr>
        <w:tc>
          <w:tcPr>
            <w:tcW w:w="522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0,051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0,831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340E69">
        <w:trPr>
          <w:trHeight w:val="1420"/>
        </w:trPr>
        <w:tc>
          <w:tcPr>
            <w:tcW w:w="52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РПП-9, 10/0,4кВ, ул. </w:t>
            </w:r>
            <w:proofErr w:type="spellStart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Кузоваткина</w:t>
            </w:r>
            <w:proofErr w:type="spellEnd"/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39 (ЦТС), (2х25)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4B4E3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4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10кВ</w:t>
            </w:r>
          </w:p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1,428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0,046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8,526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ПС Индустриальная ф. 210,103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340E69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РП-10, 10/0,4кВ, СПУ, ОРС,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1,962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0,178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7,860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Восток - 212,121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4B4E38">
        <w:trPr>
          <w:trHeight w:val="522"/>
        </w:trPr>
        <w:tc>
          <w:tcPr>
            <w:tcW w:w="522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0,332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4B4E38">
        <w:trPr>
          <w:trHeight w:val="39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72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РПП-11, 6/0,4 </w:t>
            </w:r>
            <w:proofErr w:type="spellStart"/>
            <w:r w:rsidRPr="008072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8072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ЗПУ, пан.18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ул.Индустриальная</w:t>
            </w:r>
            <w:proofErr w:type="spellEnd"/>
            <w:proofErr w:type="gramEnd"/>
            <w:r w:rsidRPr="008072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:rsidR="00340E69" w:rsidRPr="00807220" w:rsidRDefault="00340E69" w:rsidP="004B4E3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2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proofErr w:type="spellStart"/>
            <w:r w:rsidRPr="00807220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2,626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0,100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5,274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Н-Варт-11,42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340E69">
        <w:trPr>
          <w:trHeight w:val="428"/>
        </w:trPr>
        <w:tc>
          <w:tcPr>
            <w:tcW w:w="522" w:type="dxa"/>
            <w:vMerge/>
            <w:shd w:val="clear" w:color="auto" w:fill="auto"/>
            <w:noWrap/>
            <w:vAlign w:val="center"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  <w:vAlign w:val="center"/>
          </w:tcPr>
          <w:p w:rsidR="00340E69" w:rsidRPr="00807220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</w:tcPr>
          <w:p w:rsidR="00340E69" w:rsidRPr="00807220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220">
              <w:rPr>
                <w:rFonts w:ascii="Times New Roman" w:hAnsi="Times New Roman" w:cs="Times New Roman"/>
                <w:sz w:val="20"/>
                <w:szCs w:val="20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0,101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1,299</w:t>
            </w:r>
          </w:p>
        </w:tc>
        <w:tc>
          <w:tcPr>
            <w:tcW w:w="2254" w:type="dxa"/>
            <w:vMerge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340E69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РПП-12, 6/0,4кВ, ЗПУ, </w:t>
            </w:r>
            <w:proofErr w:type="gramStart"/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пан.18.,</w:t>
            </w:r>
            <w:proofErr w:type="gramEnd"/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3,821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0,629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1,550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Н-Варт-19,20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340E69">
        <w:trPr>
          <w:trHeight w:val="330"/>
        </w:trPr>
        <w:tc>
          <w:tcPr>
            <w:tcW w:w="522" w:type="dxa"/>
            <w:vMerge/>
            <w:vAlign w:val="center"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0,145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1,135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4B4E38">
        <w:trPr>
          <w:trHeight w:val="267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РП-29, 10/0,4кВ, </w:t>
            </w:r>
            <w:proofErr w:type="spellStart"/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пос.Энтузиастов</w:t>
            </w:r>
            <w:proofErr w:type="spellEnd"/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2,123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1,079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6,798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Городская-5-361,204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340E69">
        <w:trPr>
          <w:trHeight w:val="330"/>
        </w:trPr>
        <w:tc>
          <w:tcPr>
            <w:tcW w:w="522" w:type="dxa"/>
            <w:vMerge/>
            <w:vAlign w:val="center"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0,847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4B4E38">
        <w:trPr>
          <w:trHeight w:val="361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РП-СТПС, 10/0,4кВ, </w:t>
            </w:r>
            <w:proofErr w:type="gramStart"/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Магистраль,   </w:t>
            </w:r>
            <w:proofErr w:type="gramEnd"/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1,813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0,647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7,540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Южная-20,27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340E69">
        <w:trPr>
          <w:trHeight w:val="330"/>
        </w:trPr>
        <w:tc>
          <w:tcPr>
            <w:tcW w:w="522" w:type="dxa"/>
            <w:vMerge/>
            <w:vAlign w:val="center"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0,528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4B4E38">
        <w:trPr>
          <w:trHeight w:val="303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РП-Совхоз, 10/0,4кВ, (2х100)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3,029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0,726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6,245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Южная-25,22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4B4E38">
        <w:trPr>
          <w:trHeight w:val="407"/>
        </w:trPr>
        <w:tc>
          <w:tcPr>
            <w:tcW w:w="522" w:type="dxa"/>
            <w:vMerge/>
            <w:vAlign w:val="center"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4B4E38">
        <w:trPr>
          <w:trHeight w:val="216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РП-Дагестан, 10/0,4кВ, </w:t>
            </w:r>
            <w:proofErr w:type="spellStart"/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Ст.Вартовск</w:t>
            </w:r>
            <w:proofErr w:type="spellEnd"/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(2х1000)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2,096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0,277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7,627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Южная-1,29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340E69">
        <w:trPr>
          <w:trHeight w:val="660"/>
        </w:trPr>
        <w:tc>
          <w:tcPr>
            <w:tcW w:w="522" w:type="dxa"/>
            <w:vMerge/>
            <w:vAlign w:val="center"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0,094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1,065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0,241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4B4E38">
        <w:trPr>
          <w:trHeight w:val="28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D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РПП-2С, 10/0,4кВ, СПУ,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2,026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2,884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5,090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Восток -101,226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4B4E38">
        <w:trPr>
          <w:trHeight w:val="417"/>
        </w:trPr>
        <w:tc>
          <w:tcPr>
            <w:tcW w:w="522" w:type="dxa"/>
            <w:vMerge/>
            <w:vAlign w:val="center"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0,298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0,584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340E69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0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РП-3Х, 10/0,4кВ, кв.17П,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1,865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0,370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7,765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Южная-8,11</w:t>
            </w:r>
          </w:p>
        </w:tc>
        <w:tc>
          <w:tcPr>
            <w:tcW w:w="1244" w:type="dxa"/>
            <w:vMerge w:val="restart"/>
            <w:shd w:val="clear" w:color="auto" w:fill="auto"/>
            <w:vAlign w:val="bottom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340E69">
        <w:trPr>
          <w:trHeight w:val="330"/>
        </w:trPr>
        <w:tc>
          <w:tcPr>
            <w:tcW w:w="522" w:type="dxa"/>
            <w:vMerge/>
            <w:vAlign w:val="center"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0,028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0,514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340E69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ПС- 35/6/0,4кВ №1 (2х6300), с РПП-4,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340E69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0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ГПП-7-Ф-6, Н-</w:t>
            </w:r>
            <w:proofErr w:type="spellStart"/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Варт</w:t>
            </w:r>
            <w:proofErr w:type="spellEnd"/>
            <w:r w:rsidRPr="008B4A48">
              <w:rPr>
                <w:rFonts w:ascii="Times New Roman" w:hAnsi="Times New Roman" w:cs="Times New Roman"/>
                <w:sz w:val="20"/>
                <w:szCs w:val="20"/>
              </w:rPr>
              <w:t xml:space="preserve"> оч.соор2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340E69">
        <w:trPr>
          <w:trHeight w:val="315"/>
        </w:trPr>
        <w:tc>
          <w:tcPr>
            <w:tcW w:w="522" w:type="dxa"/>
            <w:vMerge/>
            <w:vAlign w:val="center"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2,926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0,136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3,238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340E69">
        <w:trPr>
          <w:trHeight w:val="330"/>
        </w:trPr>
        <w:tc>
          <w:tcPr>
            <w:tcW w:w="522" w:type="dxa"/>
            <w:vMerge/>
            <w:vAlign w:val="center"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Cs/>
                <w:sz w:val="20"/>
                <w:szCs w:val="20"/>
              </w:rPr>
              <w:t>0,032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0,841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4B4E38">
        <w:trPr>
          <w:trHeight w:val="309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 </w:t>
            </w:r>
            <w:proofErr w:type="spellStart"/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БИО, ЮЗПУ,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ГПП-7-Ф-2,1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340E69">
        <w:trPr>
          <w:trHeight w:val="330"/>
        </w:trPr>
        <w:tc>
          <w:tcPr>
            <w:tcW w:w="522" w:type="dxa"/>
            <w:vMerge/>
            <w:vAlign w:val="center"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4,016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0,977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1,307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4B4E38">
        <w:trPr>
          <w:trHeight w:val="20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ПС-35/6кВ </w:t>
            </w:r>
            <w:proofErr w:type="spellStart"/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Энергонефть</w:t>
            </w:r>
            <w:proofErr w:type="spellEnd"/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ЗПУ,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Западная -Ф-2,3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4B4E38">
        <w:trPr>
          <w:trHeight w:val="379"/>
        </w:trPr>
        <w:tc>
          <w:tcPr>
            <w:tcW w:w="522" w:type="dxa"/>
            <w:vMerge/>
            <w:vAlign w:val="center"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3,708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0,561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2,031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340E69">
        <w:trPr>
          <w:trHeight w:val="40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 </w:t>
            </w:r>
            <w:proofErr w:type="spellStart"/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Базовая,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ГПП-7-Ф-3,4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340E69">
        <w:trPr>
          <w:trHeight w:val="330"/>
        </w:trPr>
        <w:tc>
          <w:tcPr>
            <w:tcW w:w="522" w:type="dxa"/>
            <w:vMerge/>
            <w:vAlign w:val="center"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2,326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0,987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2,987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340E69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ПС-35/10 </w:t>
            </w:r>
            <w:proofErr w:type="spellStart"/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470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Котельная, (2х10000) c РПЖ-1А (2х630)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ГПП-7-Ф-4, ГПП-1-оч.соор-2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340E69">
        <w:trPr>
          <w:trHeight w:val="315"/>
        </w:trPr>
        <w:tc>
          <w:tcPr>
            <w:tcW w:w="522" w:type="dxa"/>
            <w:vMerge/>
            <w:vAlign w:val="center"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3,71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1,021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5,269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340E69">
        <w:trPr>
          <w:trHeight w:val="330"/>
        </w:trPr>
        <w:tc>
          <w:tcPr>
            <w:tcW w:w="522" w:type="dxa"/>
            <w:vMerge/>
            <w:vAlign w:val="center"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Cs/>
                <w:sz w:val="20"/>
                <w:szCs w:val="20"/>
              </w:rPr>
              <w:t>0,152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0,705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340E69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5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ПС-35кВ </w:t>
            </w:r>
            <w:proofErr w:type="spellStart"/>
            <w:r w:rsidRPr="00BC5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Татра</w:t>
            </w:r>
            <w:proofErr w:type="spellEnd"/>
            <w:r w:rsidRPr="00BC5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(2х4000)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Западная-Ф-2,3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340E69">
        <w:trPr>
          <w:trHeight w:val="330"/>
        </w:trPr>
        <w:tc>
          <w:tcPr>
            <w:tcW w:w="522" w:type="dxa"/>
            <w:vMerge/>
            <w:vAlign w:val="center"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3,439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1,347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43339F">
        <w:trPr>
          <w:trHeight w:val="192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 </w:t>
            </w:r>
            <w:proofErr w:type="spellStart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ПТВМ-2А, (2х4000)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ГПП-7-Ф-4, ГПП-1-оч.соор-2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340E69">
        <w:trPr>
          <w:trHeight w:val="330"/>
        </w:trPr>
        <w:tc>
          <w:tcPr>
            <w:tcW w:w="522" w:type="dxa"/>
            <w:vMerge/>
            <w:vAlign w:val="center"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1,084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2,916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4B4E38">
        <w:trPr>
          <w:trHeight w:val="267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 </w:t>
            </w:r>
            <w:proofErr w:type="spellStart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Литейная,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ГПП-7-Ф-4, ГПП-1-оч.соор-2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340E69">
        <w:trPr>
          <w:trHeight w:val="330"/>
        </w:trPr>
        <w:tc>
          <w:tcPr>
            <w:tcW w:w="522" w:type="dxa"/>
            <w:vMerge/>
            <w:vAlign w:val="center"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2,329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3,971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340E69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ПС-35/10 </w:t>
            </w:r>
            <w:proofErr w:type="spellStart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Тепловая, (2х10000)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ГПП-7-Ф-5,6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4B4E38">
        <w:trPr>
          <w:trHeight w:val="321"/>
        </w:trPr>
        <w:tc>
          <w:tcPr>
            <w:tcW w:w="522" w:type="dxa"/>
            <w:vMerge/>
            <w:vAlign w:val="center"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3,948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6,052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4B4E38">
        <w:trPr>
          <w:trHeight w:val="270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ПС-35/10 </w:t>
            </w:r>
            <w:proofErr w:type="spellStart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Галина,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Западная-Ф-2,3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4B4E38">
        <w:trPr>
          <w:trHeight w:val="273"/>
        </w:trPr>
        <w:tc>
          <w:tcPr>
            <w:tcW w:w="522" w:type="dxa"/>
            <w:vMerge/>
            <w:vAlign w:val="center"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3,052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0,255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2,993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340E69">
        <w:trPr>
          <w:trHeight w:val="315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 </w:t>
            </w:r>
            <w:proofErr w:type="spellStart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Дивный, (2х4000)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ГПП-7-Ф-4,3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340E69">
        <w:trPr>
          <w:trHeight w:val="330"/>
        </w:trPr>
        <w:tc>
          <w:tcPr>
            <w:tcW w:w="522" w:type="dxa"/>
            <w:vMerge/>
            <w:vAlign w:val="center"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1,739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0,660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1,601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4B4E38">
        <w:trPr>
          <w:trHeight w:val="330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ПС-35кВ Совхозная,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Савкинская-Ф-2,4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№3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340E69">
        <w:trPr>
          <w:trHeight w:val="330"/>
        </w:trPr>
        <w:tc>
          <w:tcPr>
            <w:tcW w:w="522" w:type="dxa"/>
            <w:vMerge/>
            <w:vAlign w:val="center"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1,229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1,028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4,043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4B4E38">
        <w:trPr>
          <w:trHeight w:val="211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ПС-35/6 </w:t>
            </w:r>
            <w:proofErr w:type="spellStart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  <w:r w:rsidRPr="00204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КОС, (2х6300)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Восток,Западная</w:t>
            </w:r>
            <w:proofErr w:type="spellEnd"/>
            <w:proofErr w:type="gramEnd"/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4B4E38">
        <w:trPr>
          <w:trHeight w:val="244"/>
        </w:trPr>
        <w:tc>
          <w:tcPr>
            <w:tcW w:w="522" w:type="dxa"/>
            <w:vMerge/>
            <w:vAlign w:val="center"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2,532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0,351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3,417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4B4E38">
        <w:trPr>
          <w:trHeight w:val="261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 35/10кВ "Котельная 3А", (2х10000)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 xml:space="preserve">Восток-Ф-3, </w:t>
            </w:r>
            <w:proofErr w:type="spellStart"/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Колмаковская</w:t>
            </w:r>
            <w:proofErr w:type="spellEnd"/>
            <w:r w:rsidRPr="008B4A48">
              <w:rPr>
                <w:rFonts w:ascii="Times New Roman" w:hAnsi="Times New Roman" w:cs="Times New Roman"/>
                <w:sz w:val="20"/>
                <w:szCs w:val="20"/>
              </w:rPr>
              <w:t xml:space="preserve"> Ф-3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30718">
              <w:rPr>
                <w:rFonts w:ascii="Times New Roman" w:hAnsi="Times New Roman" w:cs="Times New Roman"/>
                <w:sz w:val="20"/>
                <w:szCs w:val="20"/>
              </w:rPr>
              <w:t>.02.201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№1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4B4E38">
        <w:trPr>
          <w:trHeight w:val="266"/>
        </w:trPr>
        <w:tc>
          <w:tcPr>
            <w:tcW w:w="522" w:type="dxa"/>
            <w:vMerge/>
            <w:vAlign w:val="center"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3,744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0,461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5,795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E69" w:rsidRPr="00F85AA3" w:rsidTr="004B4E38">
        <w:trPr>
          <w:trHeight w:val="257"/>
        </w:trPr>
        <w:tc>
          <w:tcPr>
            <w:tcW w:w="522" w:type="dxa"/>
            <w:vMerge w:val="restart"/>
            <w:shd w:val="clear" w:color="auto" w:fill="auto"/>
            <w:noWrap/>
            <w:vAlign w:val="center"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1C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 35/10кВ Юбилейная, (2х16000)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sz w:val="20"/>
                <w:szCs w:val="20"/>
              </w:rPr>
              <w:t xml:space="preserve">Восток-Ф-3, </w:t>
            </w:r>
            <w:proofErr w:type="spellStart"/>
            <w:r w:rsidRPr="008B4A48">
              <w:rPr>
                <w:rFonts w:ascii="Times New Roman" w:hAnsi="Times New Roman" w:cs="Times New Roman"/>
                <w:sz w:val="20"/>
                <w:szCs w:val="20"/>
              </w:rPr>
              <w:t>Колмаковская</w:t>
            </w:r>
            <w:proofErr w:type="spellEnd"/>
            <w:r w:rsidRPr="008B4A48">
              <w:rPr>
                <w:rFonts w:ascii="Times New Roman" w:hAnsi="Times New Roman" w:cs="Times New Roman"/>
                <w:sz w:val="20"/>
                <w:szCs w:val="20"/>
              </w:rPr>
              <w:t xml:space="preserve"> Ф-3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  <w:hideMark/>
          </w:tcPr>
          <w:p w:rsidR="00340E69" w:rsidRPr="00D30718" w:rsidRDefault="00340E69" w:rsidP="00DD2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23.08.2019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район №2</w:t>
            </w:r>
          </w:p>
        </w:tc>
        <w:tc>
          <w:tcPr>
            <w:tcW w:w="1482" w:type="dxa"/>
            <w:vMerge w:val="restart"/>
            <w:vAlign w:val="center"/>
          </w:tcPr>
          <w:p w:rsidR="00340E69" w:rsidRPr="00D3071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40E69" w:rsidRPr="00F85AA3" w:rsidTr="00340E69">
        <w:trPr>
          <w:trHeight w:val="390"/>
        </w:trPr>
        <w:tc>
          <w:tcPr>
            <w:tcW w:w="522" w:type="dxa"/>
            <w:vMerge/>
            <w:vAlign w:val="center"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10кВ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3,972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340E69" w:rsidRPr="008B4A48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2,840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340E69" w:rsidRPr="00340E69" w:rsidRDefault="00340E69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E69">
              <w:rPr>
                <w:rFonts w:ascii="Times New Roman" w:hAnsi="Times New Roman" w:cs="Times New Roman"/>
                <w:b/>
                <w:sz w:val="20"/>
                <w:szCs w:val="20"/>
              </w:rPr>
              <w:t>9,188</w:t>
            </w:r>
          </w:p>
        </w:tc>
        <w:tc>
          <w:tcPr>
            <w:tcW w:w="2254" w:type="dxa"/>
            <w:vMerge/>
            <w:vAlign w:val="center"/>
          </w:tcPr>
          <w:p w:rsidR="00340E69" w:rsidRPr="008B4A48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vMerge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</w:tcPr>
          <w:p w:rsidR="00340E69" w:rsidRPr="00F85AA3" w:rsidRDefault="00340E69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D775D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165764" w:rsidRDefault="00165764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" w:name="sub_17302"/>
      <w:bookmarkEnd w:id="0"/>
    </w:p>
    <w:tbl>
      <w:tblPr>
        <w:tblW w:w="146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1868"/>
        <w:gridCol w:w="1023"/>
        <w:gridCol w:w="1242"/>
        <w:gridCol w:w="1502"/>
        <w:gridCol w:w="1458"/>
        <w:gridCol w:w="2221"/>
        <w:gridCol w:w="1300"/>
        <w:gridCol w:w="1967"/>
        <w:gridCol w:w="1555"/>
      </w:tblGrid>
      <w:tr w:rsidR="00CD0DBF" w:rsidRPr="00254F12" w:rsidTr="00CD0DBF">
        <w:trPr>
          <w:trHeight w:val="307"/>
        </w:trPr>
        <w:tc>
          <w:tcPr>
            <w:tcW w:w="14602" w:type="dxa"/>
            <w:gridSpan w:val="10"/>
            <w:shd w:val="clear" w:color="auto" w:fill="auto"/>
            <w:noWrap/>
            <w:vAlign w:val="center"/>
          </w:tcPr>
          <w:p w:rsidR="00CD0DBF" w:rsidRDefault="00CD0DB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6E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Филиал АО «</w:t>
            </w:r>
            <w:proofErr w:type="spellStart"/>
            <w:r w:rsidRPr="00D66E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Горэлектросеть</w:t>
            </w:r>
            <w:proofErr w:type="spellEnd"/>
            <w:r w:rsidRPr="00D66E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 «РГЭС»</w:t>
            </w:r>
          </w:p>
        </w:tc>
      </w:tr>
      <w:tr w:rsidR="00CD0DBF" w:rsidRPr="00254F12" w:rsidTr="00CD0DBF">
        <w:trPr>
          <w:trHeight w:val="130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:rsidR="00CD0DBF" w:rsidRPr="00254F12" w:rsidRDefault="00CD0DB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CD0DBF" w:rsidRPr="00254F12" w:rsidRDefault="00CD0DB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CD0DBF" w:rsidRPr="00254F12" w:rsidRDefault="00CD0DB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Uном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CD0DBF" w:rsidRPr="00254F12" w:rsidRDefault="00CD0DB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акт.макс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Нагр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</w:t>
            </w:r>
            <w:proofErr w:type="gram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МВт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CD0DBF" w:rsidRPr="00254F12" w:rsidRDefault="00CD0DB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Рмакс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по заключенным</w:t>
            </w:r>
          </w:p>
          <w:p w:rsidR="00CD0DBF" w:rsidRPr="00254F12" w:rsidRDefault="00CD0DB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договорам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Тех.прис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CD0DBF" w:rsidRPr="00254F12" w:rsidRDefault="00CD0DB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CD0DBF" w:rsidRPr="00254F12" w:rsidRDefault="00CD0DB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сточник</w:t>
            </w:r>
          </w:p>
          <w:p w:rsidR="00CD0DBF" w:rsidRPr="00254F12" w:rsidRDefault="00CD0DB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(ГПП)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CD0DBF" w:rsidRPr="00254F12" w:rsidRDefault="00CD0DB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ата, </w:t>
            </w:r>
            <w:proofErr w:type="gram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  максимума</w:t>
            </w:r>
            <w:proofErr w:type="gramEnd"/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CD0DBF" w:rsidRPr="00254F12" w:rsidRDefault="00CD0DB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труктурная единица СО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D0DBF" w:rsidRPr="00254F12" w:rsidRDefault="00CD0DBF" w:rsidP="00CD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рогноз увеличения пропускной способности</w:t>
            </w:r>
          </w:p>
        </w:tc>
      </w:tr>
      <w:tr w:rsidR="00CD0DBF" w:rsidRPr="00254F12" w:rsidTr="00CD0DBF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CD0DBF" w:rsidRPr="004363F0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35/10кВ "Город-1" 2х6,3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CD0DBF" w:rsidRPr="004363F0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CD0DBF" w:rsidRPr="000246A9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110/35/10кВ "Радужная"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CD0DBF" w:rsidRPr="000246A9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Pr="000246A9">
              <w:rPr>
                <w:rFonts w:ascii="Times New Roman" w:hAnsi="Times New Roman" w:cs="Times New Roman"/>
                <w:color w:val="000000"/>
              </w:rPr>
              <w:t>.12.20</w:t>
            </w:r>
            <w:r>
              <w:rPr>
                <w:rFonts w:ascii="Times New Roman" w:hAnsi="Times New Roman" w:cs="Times New Roman"/>
                <w:color w:val="000000"/>
              </w:rPr>
              <w:t xml:space="preserve">20 </w:t>
            </w:r>
            <w:r w:rsidRPr="000246A9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0246A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CD0DBF" w:rsidRPr="000246A9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CD0DBF" w:rsidRDefault="00CD0DBF" w:rsidP="00DD2C31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D0DBF" w:rsidRPr="00254F12" w:rsidTr="00CD0DBF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CD0DBF" w:rsidRPr="004363F0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CD0DBF" w:rsidRPr="00D440E5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D0DBF" w:rsidRPr="0036329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,75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EF5607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8,36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571B98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6,3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CD0DBF" w:rsidRPr="00F57E1A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254F12" w:rsidTr="00CD0DBF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CD0DBF" w:rsidRPr="004363F0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"Город-2" 2х10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CD0DBF" w:rsidRPr="004363F0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CD0DBF" w:rsidRPr="000246A9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№4 ПС 110/35/10кВ "Радужная"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CD0DBF" w:rsidRPr="000246A9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Pr="000246A9">
              <w:rPr>
                <w:rFonts w:ascii="Times New Roman" w:hAnsi="Times New Roman" w:cs="Times New Roman"/>
                <w:color w:val="000000"/>
              </w:rPr>
              <w:t>.12.20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0246A9">
              <w:rPr>
                <w:rFonts w:ascii="Times New Roman" w:hAnsi="Times New Roman" w:cs="Times New Roman"/>
                <w:color w:val="00000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0246A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CD0DBF" w:rsidRPr="000246A9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CD0DBF" w:rsidRDefault="00CD0DBF" w:rsidP="00DD2C31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D0DBF" w:rsidRPr="00254F12" w:rsidTr="00CD0DBF">
        <w:trPr>
          <w:trHeight w:val="480"/>
        </w:trPr>
        <w:tc>
          <w:tcPr>
            <w:tcW w:w="466" w:type="dxa"/>
            <w:vMerge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CD0DBF" w:rsidRPr="004363F0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D0DBF" w:rsidRPr="001D3151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4,57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EF5607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21,93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571B98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CD0DBF" w:rsidRPr="00F57E1A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254F12" w:rsidTr="00CD0DBF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CD0DBF" w:rsidRPr="004363F0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35/10кВ "Город-3" 2х10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CD0DBF" w:rsidRPr="004363F0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CD0DBF" w:rsidRPr="000246A9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110/35/10кВ "Радужная"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CD0DBF" w:rsidRPr="000246A9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Pr="000246A9">
              <w:rPr>
                <w:rFonts w:ascii="Times New Roman" w:hAnsi="Times New Roman" w:cs="Times New Roman"/>
                <w:color w:val="000000"/>
              </w:rPr>
              <w:t>.12.20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0246A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0246A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CD0DBF" w:rsidRPr="000246A9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CD0DBF" w:rsidRDefault="00CD0DBF" w:rsidP="00DD2C31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D0DBF" w:rsidRPr="00254F12" w:rsidTr="00CD0DBF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CD0DBF" w:rsidRPr="004363F0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D0DBF" w:rsidRPr="001D3151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2,53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EF5607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12,04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571B98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CD0DBF" w:rsidRPr="00F57E1A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254F12" w:rsidTr="00CD0DBF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CD0DBF" w:rsidRPr="004363F0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35/10кВ "Дачная" 2х6,3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CD0DBF" w:rsidRPr="004363F0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CD0DBF" w:rsidRPr="000246A9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110/35/10кВ "Радужная"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CD0DBF" w:rsidRPr="000246A9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Pr="000246A9">
              <w:rPr>
                <w:rFonts w:ascii="Times New Roman" w:hAnsi="Times New Roman" w:cs="Times New Roman"/>
                <w:color w:val="000000"/>
              </w:rPr>
              <w:t>.12.20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0246A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0246A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CD0DBF" w:rsidRPr="000246A9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CD0DBF" w:rsidRDefault="00CD0DBF" w:rsidP="00DD2C31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D0DBF" w:rsidRPr="00254F12" w:rsidTr="00CD0DBF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CD0DBF" w:rsidRPr="004363F0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D0DBF" w:rsidRPr="001D3151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EF5607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1,94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571B98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4,28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CD0DBF" w:rsidRPr="00F57E1A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254F12" w:rsidTr="00CD0DBF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CD0DBF" w:rsidRPr="004363F0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</w:t>
            </w:r>
            <w:proofErr w:type="gramStart"/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  "</w:t>
            </w:r>
            <w:proofErr w:type="gramEnd"/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ГТЭС-2" 1х6,3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CD0DBF" w:rsidRPr="004363F0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CD0DBF" w:rsidRPr="000246A9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ф.35кВ №1 ПС 110/35/10кВ "Радужная"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CD0DBF" w:rsidRPr="000246A9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Pr="000246A9">
              <w:rPr>
                <w:rFonts w:ascii="Times New Roman" w:hAnsi="Times New Roman" w:cs="Times New Roman"/>
                <w:color w:val="000000"/>
              </w:rPr>
              <w:t>.12.20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0246A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Pr="000246A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CD0DBF" w:rsidRPr="000246A9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CD0DBF" w:rsidRDefault="00CD0DBF" w:rsidP="00DD2C31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D0DBF" w:rsidRPr="00254F12" w:rsidTr="00CD0DBF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CD0DBF" w:rsidRPr="004363F0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D0DBF" w:rsidRPr="001D3151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0,15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EF5607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0,52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571B98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5,63</w:t>
            </w:r>
          </w:p>
        </w:tc>
        <w:tc>
          <w:tcPr>
            <w:tcW w:w="2221" w:type="dxa"/>
            <w:vMerge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CD0DBF" w:rsidRPr="00F57E1A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254F12" w:rsidTr="00CD0DBF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CD0DBF" w:rsidRPr="004363F0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"Аэропорт" 2х4,0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CD0DBF" w:rsidRPr="004363F0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CD0DBF" w:rsidRPr="000246A9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№3, №6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CD0DBF" w:rsidRPr="000246A9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Pr="000246A9">
              <w:rPr>
                <w:rFonts w:ascii="Times New Roman" w:hAnsi="Times New Roman" w:cs="Times New Roman"/>
                <w:color w:val="000000"/>
              </w:rPr>
              <w:t>.12.20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0246A9">
              <w:rPr>
                <w:rFonts w:ascii="Times New Roman" w:hAnsi="Times New Roman" w:cs="Times New Roman"/>
                <w:color w:val="00000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0246A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CD0DBF" w:rsidRPr="000246A9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CD0DBF" w:rsidRDefault="00CD0DBF" w:rsidP="00DD2C31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D0DBF" w:rsidRPr="00254F12" w:rsidTr="00CD0DBF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CD0DBF" w:rsidRPr="004363F0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D0DBF" w:rsidRPr="001D3151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0,48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EF5607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2,15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571B98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221" w:type="dxa"/>
            <w:vMerge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CD0DBF" w:rsidRPr="00F57E1A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254F12" w:rsidTr="00CD0DBF">
        <w:trPr>
          <w:trHeight w:val="258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CD0DBF" w:rsidRPr="004363F0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ПС35/6кВ "Причал" 2х4,0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CD0DBF" w:rsidRPr="004363F0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CD0DBF" w:rsidRPr="000246A9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№3, №6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CD0DBF" w:rsidRPr="000246A9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CD0DBF" w:rsidRPr="000246A9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CD0DBF" w:rsidRDefault="00CD0DBF" w:rsidP="00DD2C31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D0DBF" w:rsidRPr="00254F12" w:rsidTr="00CD0DBF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CD0DBF" w:rsidRPr="004363F0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D0DBF" w:rsidRPr="001D3151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EF5607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0,66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571B98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221" w:type="dxa"/>
            <w:vMerge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CD0DBF" w:rsidRPr="00F57E1A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254F12" w:rsidTr="00CD0DBF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CD0DBF" w:rsidRPr="004363F0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"Котельная-2" 2х6,3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CD0DBF" w:rsidRPr="004363F0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CD0DBF" w:rsidRPr="000246A9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ф.35кВ №2 ПС 110/35/10кВ "Радужная", ф.35кВ №6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CD0DBF" w:rsidRPr="000246A9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Pr="000246A9">
              <w:rPr>
                <w:rFonts w:ascii="Times New Roman" w:hAnsi="Times New Roman" w:cs="Times New Roman"/>
                <w:color w:val="000000"/>
              </w:rPr>
              <w:t>.12.20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0246A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0246A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CD0DBF" w:rsidRPr="000246A9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CD0DBF" w:rsidRDefault="00CD0DBF" w:rsidP="00DD2C31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D0DBF" w:rsidRPr="00254F12" w:rsidTr="00CD0DBF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CD0DBF" w:rsidRPr="004363F0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D0DBF" w:rsidRPr="001D3151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EF5607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0,89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571B98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6,3</w:t>
            </w:r>
          </w:p>
        </w:tc>
        <w:tc>
          <w:tcPr>
            <w:tcW w:w="2221" w:type="dxa"/>
            <w:vMerge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CD0DBF" w:rsidRPr="00F57E1A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254F12" w:rsidTr="00CD0DBF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CD0DBF" w:rsidRPr="004363F0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35/10кВ "Котельная-3" 2х6,3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CD0DBF" w:rsidRPr="004363F0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CD0DBF" w:rsidRPr="000246A9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№3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CD0DBF" w:rsidRPr="000246A9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Pr="000246A9">
              <w:rPr>
                <w:rFonts w:ascii="Times New Roman" w:hAnsi="Times New Roman" w:cs="Times New Roman"/>
                <w:color w:val="000000"/>
              </w:rPr>
              <w:t>.12.20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0246A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0246A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CD0DBF" w:rsidRPr="000246A9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CD0DBF" w:rsidRDefault="00CD0DBF" w:rsidP="00DD2C31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D0DBF" w:rsidRPr="00254F12" w:rsidTr="00CD0DBF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CD0DBF" w:rsidRPr="004363F0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D0DBF" w:rsidRPr="001D3151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1,19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EF5607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4,24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571B98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6,3</w:t>
            </w:r>
          </w:p>
        </w:tc>
        <w:tc>
          <w:tcPr>
            <w:tcW w:w="2221" w:type="dxa"/>
            <w:vMerge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CD0DBF" w:rsidRPr="00F57E1A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254F12" w:rsidTr="00CD0DBF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CD0DBF" w:rsidRPr="004363F0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"Котельная-4" 2х4,0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CD0DBF" w:rsidRPr="004363F0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CD0DBF" w:rsidRPr="000246A9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220/110/35/6кВ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Варьеган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CD0DBF" w:rsidRPr="000246A9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Pr="000246A9">
              <w:rPr>
                <w:rFonts w:ascii="Times New Roman" w:hAnsi="Times New Roman" w:cs="Times New Roman"/>
                <w:color w:val="000000"/>
              </w:rPr>
              <w:t>.12.20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0246A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0246A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CD0DBF" w:rsidRPr="000246A9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CD0DBF" w:rsidRDefault="00CD0DBF" w:rsidP="00DD2C31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D0DBF" w:rsidRPr="00254F12" w:rsidTr="00CD0DBF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CD0DBF" w:rsidRPr="004363F0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D0DBF" w:rsidRPr="001D3151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0,29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EF5607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1,87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571B98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221" w:type="dxa"/>
            <w:vMerge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CD0DBF" w:rsidRPr="00F57E1A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254F12" w:rsidTr="00CD0DBF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CD0DBF" w:rsidRPr="004363F0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"Кирпичная" 2х4,0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CD0DBF" w:rsidRPr="004363F0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CD0DBF" w:rsidRPr="000246A9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ф.35кВ №4 ПС 110/35/10кВ "Радужная", ф.35кВ №3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CD0DBF" w:rsidRPr="000246A9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Pr="000246A9">
              <w:rPr>
                <w:rFonts w:ascii="Times New Roman" w:hAnsi="Times New Roman" w:cs="Times New Roman"/>
                <w:color w:val="000000"/>
              </w:rPr>
              <w:t>.12.20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0246A9">
              <w:rPr>
                <w:rFonts w:ascii="Times New Roman" w:hAnsi="Times New Roman" w:cs="Times New Roman"/>
                <w:color w:val="00000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0246A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CD0DBF" w:rsidRPr="000246A9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CD0DBF" w:rsidRDefault="00CD0DBF" w:rsidP="00DD2C31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D0DBF" w:rsidRPr="00254F12" w:rsidTr="00CD0DBF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CD0DBF" w:rsidRPr="004363F0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D0DBF" w:rsidRPr="001D3151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0,47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EF5607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1,69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571B98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CD0DBF" w:rsidRPr="00F57E1A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254F12" w:rsidTr="00CD0DBF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CD0DBF" w:rsidRPr="004363F0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"Поселок" 2х4,0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CD0DBF" w:rsidRPr="004363F0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CD0DBF" w:rsidRPr="000246A9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220/110/35/6кВ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Варьеган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CD0DBF" w:rsidRPr="000246A9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Pr="000246A9">
              <w:rPr>
                <w:rFonts w:ascii="Times New Roman" w:hAnsi="Times New Roman" w:cs="Times New Roman"/>
                <w:color w:val="000000"/>
              </w:rPr>
              <w:t>.12.20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0246A9">
              <w:rPr>
                <w:rFonts w:ascii="Times New Roman" w:hAnsi="Times New Roman" w:cs="Times New Roman"/>
                <w:color w:val="00000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0246A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CD0DBF" w:rsidRPr="000246A9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CD0DBF" w:rsidRDefault="00CD0DBF" w:rsidP="00DD2C31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D0DBF" w:rsidRPr="00254F12" w:rsidTr="00CD0DBF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CD0DBF" w:rsidRPr="004363F0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D0DBF" w:rsidRPr="001D3151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1,36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EF5607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8,70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571B98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221" w:type="dxa"/>
            <w:vMerge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CD0DBF" w:rsidRPr="00F57E1A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254F12" w:rsidTr="00CD0DBF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CD0DBF" w:rsidRPr="004363F0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"Лесная" 2х4,0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CD0DBF" w:rsidRPr="004363F0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CD0DBF" w:rsidRPr="000246A9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№5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CD0DBF" w:rsidRPr="000246A9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Pr="000246A9">
              <w:rPr>
                <w:rFonts w:ascii="Times New Roman" w:hAnsi="Times New Roman" w:cs="Times New Roman"/>
                <w:color w:val="000000"/>
              </w:rPr>
              <w:t>.12.20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0246A9">
              <w:rPr>
                <w:rFonts w:ascii="Times New Roman" w:hAnsi="Times New Roman" w:cs="Times New Roman"/>
                <w:color w:val="00000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0246A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CD0DBF" w:rsidRPr="000246A9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CD0DBF" w:rsidRDefault="00CD0DBF" w:rsidP="00DD2C31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D0DBF" w:rsidRPr="00254F12" w:rsidTr="00CD0DBF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CD0DBF" w:rsidRPr="004363F0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D0DBF" w:rsidRPr="001D3151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0,61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EF5607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0,36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571B98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221" w:type="dxa"/>
            <w:vMerge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CD0DBF" w:rsidRPr="00F57E1A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254F12" w:rsidTr="00CD0DBF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CD0DBF" w:rsidRPr="004363F0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35/10кВ "</w:t>
            </w:r>
            <w:proofErr w:type="spellStart"/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Новоаганская</w:t>
            </w:r>
            <w:proofErr w:type="spellEnd"/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" 2х6,3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CD0DBF" w:rsidRPr="004363F0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CD0DBF" w:rsidRPr="000246A9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№5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CD0DBF" w:rsidRPr="000246A9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Pr="000246A9">
              <w:rPr>
                <w:rFonts w:ascii="Times New Roman" w:hAnsi="Times New Roman" w:cs="Times New Roman"/>
                <w:color w:val="000000"/>
              </w:rPr>
              <w:t>.12.20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0246A9">
              <w:rPr>
                <w:rFonts w:ascii="Times New Roman" w:hAnsi="Times New Roman" w:cs="Times New Roman"/>
                <w:color w:val="00000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0246A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CD0DBF" w:rsidRPr="000246A9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CD0DBF" w:rsidRDefault="00CD0DBF" w:rsidP="00DD2C31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D0DBF" w:rsidRPr="00254F12" w:rsidTr="00CD0DBF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CD0DBF" w:rsidRPr="004363F0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D0DBF" w:rsidRPr="001D3151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1,04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EF5607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571B98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6,3</w:t>
            </w:r>
          </w:p>
        </w:tc>
        <w:tc>
          <w:tcPr>
            <w:tcW w:w="2221" w:type="dxa"/>
            <w:vMerge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CD0DBF" w:rsidRPr="00F57E1A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254F12" w:rsidTr="00CD0DBF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CD0DBF" w:rsidRPr="004363F0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 35/6кВ "</w:t>
            </w:r>
            <w:proofErr w:type="spellStart"/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Рославльская</w:t>
            </w:r>
            <w:proofErr w:type="spellEnd"/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" 2х6,3 + 2х10,0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CD0DBF" w:rsidRPr="004363F0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CD0DBF" w:rsidRPr="000246A9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110/35/6кВ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Истоминская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CD0DBF" w:rsidRPr="000246A9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Pr="000246A9">
              <w:rPr>
                <w:rFonts w:ascii="Times New Roman" w:hAnsi="Times New Roman" w:cs="Times New Roman"/>
                <w:color w:val="000000"/>
              </w:rPr>
              <w:t>.12.20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0246A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0246A9"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CD0DBF" w:rsidRPr="000246A9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hideMark/>
          </w:tcPr>
          <w:p w:rsidR="00CD0DBF" w:rsidRDefault="00CD0DBF" w:rsidP="00DD2C31">
            <w:pPr>
              <w:spacing w:after="0"/>
              <w:jc w:val="center"/>
            </w:pPr>
            <w:r w:rsidRPr="004A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D0DBF" w:rsidRPr="00254F12" w:rsidTr="00CD0DBF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D0DBF" w:rsidRPr="001D3151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EF5607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8,95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571B98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6,3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</w:tcPr>
          <w:p w:rsidR="00CD0DBF" w:rsidRPr="00F57E1A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65764" w:rsidRDefault="00165764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B4E38" w:rsidRDefault="004B4E38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B4E38" w:rsidRDefault="004B4E38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3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3122"/>
        <w:gridCol w:w="1276"/>
        <w:gridCol w:w="1417"/>
        <w:gridCol w:w="1502"/>
        <w:gridCol w:w="1458"/>
        <w:gridCol w:w="2164"/>
        <w:gridCol w:w="1244"/>
        <w:gridCol w:w="1555"/>
      </w:tblGrid>
      <w:tr w:rsidR="00BA1D2C" w:rsidRPr="0016189E" w:rsidTr="00CD0DBF">
        <w:trPr>
          <w:trHeight w:val="379"/>
        </w:trPr>
        <w:tc>
          <w:tcPr>
            <w:tcW w:w="14317" w:type="dxa"/>
            <w:gridSpan w:val="9"/>
            <w:shd w:val="clear" w:color="auto" w:fill="auto"/>
            <w:noWrap/>
            <w:vAlign w:val="center"/>
          </w:tcPr>
          <w:p w:rsidR="00BA1D2C" w:rsidRPr="0016189E" w:rsidRDefault="00BA1D2C" w:rsidP="00BE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Филиал АО «</w:t>
            </w:r>
            <w:proofErr w:type="spellStart"/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Горэлектросеть</w:t>
            </w:r>
            <w:proofErr w:type="spellEnd"/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 «ПЭС»</w:t>
            </w:r>
          </w:p>
        </w:tc>
      </w:tr>
      <w:tr w:rsidR="00BA1D2C" w:rsidRPr="0016189E" w:rsidTr="00CD0DBF">
        <w:trPr>
          <w:trHeight w:val="1192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BA1D2C" w:rsidRPr="0016189E" w:rsidRDefault="00BA1D2C" w:rsidP="00BE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22" w:type="dxa"/>
            <w:shd w:val="clear" w:color="auto" w:fill="auto"/>
            <w:vAlign w:val="center"/>
            <w:hideMark/>
          </w:tcPr>
          <w:p w:rsidR="00BA1D2C" w:rsidRPr="0016189E" w:rsidRDefault="00BA1D2C" w:rsidP="00BE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A1D2C" w:rsidRPr="0016189E" w:rsidRDefault="00BA1D2C" w:rsidP="00BE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Uном</w:t>
            </w:r>
            <w:proofErr w:type="spellEnd"/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D2C" w:rsidRPr="0016189E" w:rsidRDefault="00BA1D2C" w:rsidP="00BE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Факт.макс</w:t>
            </w:r>
            <w:proofErr w:type="spellEnd"/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Нагр</w:t>
            </w:r>
            <w:proofErr w:type="spellEnd"/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</w:t>
            </w:r>
            <w:proofErr w:type="gramEnd"/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МВт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BA1D2C" w:rsidRPr="0016189E" w:rsidRDefault="00BA1D2C" w:rsidP="00BE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Рмакс</w:t>
            </w:r>
            <w:proofErr w:type="spellEnd"/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по заключенным</w:t>
            </w:r>
          </w:p>
          <w:p w:rsidR="00BA1D2C" w:rsidRPr="0016189E" w:rsidRDefault="00BA1D2C" w:rsidP="00BE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договорам </w:t>
            </w:r>
            <w:proofErr w:type="spellStart"/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Тех.прис</w:t>
            </w:r>
            <w:proofErr w:type="spellEnd"/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BA1D2C" w:rsidRPr="0016189E" w:rsidRDefault="00BA1D2C" w:rsidP="00BE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:rsidR="00BA1D2C" w:rsidRPr="0016189E" w:rsidRDefault="00BA1D2C" w:rsidP="00BE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</w:t>
            </w:r>
          </w:p>
          <w:p w:rsidR="00BA1D2C" w:rsidRPr="0016189E" w:rsidRDefault="00BA1D2C" w:rsidP="00BE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(ГПП)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BA1D2C" w:rsidRPr="0016189E" w:rsidRDefault="00BA1D2C" w:rsidP="00BE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Дата, </w:t>
            </w:r>
            <w:proofErr w:type="gramStart"/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  максимума</w:t>
            </w:r>
            <w:proofErr w:type="gramEnd"/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1D2C" w:rsidRPr="0016189E" w:rsidRDefault="00BA1D2C" w:rsidP="00BE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18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 увеличения пропускной способности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0,155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0,136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-0,041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-2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0,317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0,313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-5 1х400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0,149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-9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0,245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-12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0,151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-13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0,093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0,537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-15 2х250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0,097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0,128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-17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0,143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0,107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-19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-20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0,204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0,196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-23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0,217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0,183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-29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0,267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0,352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-31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0,164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0,236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-41 2х250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4B4E38">
        <w:trPr>
          <w:trHeight w:val="257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-42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0,146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0,035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0,449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4B4E38">
        <w:trPr>
          <w:trHeight w:val="246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-49 2х250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0,076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0,167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4B4E38">
        <w:trPr>
          <w:trHeight w:val="244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-50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0,134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0,446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4B4E38">
        <w:trPr>
          <w:trHeight w:val="224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-52 1х400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0,337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4B4E38">
        <w:trPr>
          <w:trHeight w:val="228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-52а 1х400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0,091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0,301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4B4E38">
        <w:trPr>
          <w:trHeight w:val="212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-53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0,159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0,151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4B4E38">
        <w:trPr>
          <w:trHeight w:val="192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-54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0,255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0,145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4B4E38">
        <w:trPr>
          <w:trHeight w:val="210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-56 2х250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4B4E38">
        <w:trPr>
          <w:trHeight w:val="194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-57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4B4E38">
        <w:trPr>
          <w:trHeight w:val="221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0,224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0,117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0,289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4B4E38">
        <w:trPr>
          <w:trHeight w:val="244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-58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0,221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0,379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4B4E38">
        <w:trPr>
          <w:trHeight w:val="234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ТП-6/0,4кВ -64/1 1х250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0,093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4B4E38">
        <w:trPr>
          <w:trHeight w:val="218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-64/2 1х400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4B4E38">
        <w:trPr>
          <w:trHeight w:val="212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-65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0,539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4B4E38">
        <w:trPr>
          <w:trHeight w:val="202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-66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0,216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0,184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4B4E38">
        <w:trPr>
          <w:trHeight w:val="200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-69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0,242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4B4E38">
        <w:trPr>
          <w:trHeight w:val="194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ТП-6/0,4кВ -70 2х400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0,194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0,206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4B4E38">
        <w:trPr>
          <w:trHeight w:val="174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-76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0,223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-77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0,239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-80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0,225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4B4E38">
        <w:trPr>
          <w:trHeight w:val="210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-82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0,094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0,186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ТП-6/0,4кВ -84 1х400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-85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0,115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-88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0,346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0,2385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0,0455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-90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0,073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0,312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-92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0,315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0,315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-93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0,398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0,232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-94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0,217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-101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0,175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0,225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-102 2х250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0,102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0,248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-103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0,157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0,473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-107 1х160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-109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0,164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-111 1х250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0,028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0,222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4B4E38">
        <w:trPr>
          <w:trHeight w:val="417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-112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4B4E38">
        <w:trPr>
          <w:trHeight w:val="419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0,544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ТП-6/0,4кВ -115 2х630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0,319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0,311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-116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0,195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0,205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-117 1х160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0,139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-120 1х160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-123 1х400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-124 2х400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0,279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0,121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-126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0,096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0,534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-131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-132 2х630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0,055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0,425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-137 2х1000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0,315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0,685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12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-138 2х1000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0,1155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0,8345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DBF" w:rsidRPr="00CD0DBF" w:rsidTr="00CD0DBF">
        <w:trPr>
          <w:trHeight w:val="300"/>
        </w:trPr>
        <w:tc>
          <w:tcPr>
            <w:tcW w:w="579" w:type="dxa"/>
            <w:vMerge w:val="restart"/>
            <w:vAlign w:val="center"/>
          </w:tcPr>
          <w:p w:rsidR="00CD0DBF" w:rsidRPr="00CD0DBF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Pr="004363F0" w:rsidRDefault="00CD0DBF" w:rsidP="00DD2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ТП-6/0,4кВ -34 1х630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sz w:val="20"/>
                <w:szCs w:val="20"/>
              </w:rPr>
              <w:t>6кВ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ПС-110/35/6кВ "</w:t>
            </w:r>
            <w:proofErr w:type="spellStart"/>
            <w:r w:rsidRPr="00CD0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Пойковская</w:t>
            </w:r>
            <w:proofErr w:type="spellEnd"/>
            <w:r w:rsidRPr="00CD0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36" w:type="dxa"/>
            <w:vMerge w:val="restart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21.12.2010</w:t>
            </w:r>
          </w:p>
        </w:tc>
        <w:tc>
          <w:tcPr>
            <w:tcW w:w="1555" w:type="dxa"/>
            <w:vMerge w:val="restart"/>
            <w:vAlign w:val="center"/>
          </w:tcPr>
          <w:p w:rsidR="00CD0DBF" w:rsidRPr="00CD0DBF" w:rsidRDefault="00CD0DBF" w:rsidP="00DD2C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нет </w:t>
            </w:r>
          </w:p>
        </w:tc>
      </w:tr>
      <w:tr w:rsidR="00CD0DBF" w:rsidTr="00CD0DBF">
        <w:trPr>
          <w:trHeight w:val="300"/>
        </w:trPr>
        <w:tc>
          <w:tcPr>
            <w:tcW w:w="579" w:type="dxa"/>
            <w:vMerge/>
            <w:vAlign w:val="center"/>
          </w:tcPr>
          <w:p w:rsidR="00CD0DBF" w:rsidRPr="00254F12" w:rsidRDefault="00CD0DBF" w:rsidP="00DD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F" w:rsidRDefault="00CD0DBF" w:rsidP="00DD2C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363F0">
              <w:rPr>
                <w:b/>
                <w:sz w:val="20"/>
                <w:szCs w:val="20"/>
              </w:rPr>
              <w:t>0,4кВ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D0DBF" w:rsidRPr="004363F0" w:rsidRDefault="00CD0DBF" w:rsidP="00DD2C31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363F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0,487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D0DBF" w:rsidRDefault="00CD0DBF" w:rsidP="00DD2C31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</w:tcPr>
          <w:p w:rsidR="00CD0DBF" w:rsidRDefault="00CD0DBF" w:rsidP="00DD2C31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:rsidR="00CD0DBF" w:rsidRDefault="00CD0DBF" w:rsidP="00DD2C31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</w:tbl>
    <w:p w:rsidR="00165764" w:rsidRDefault="00165764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B4E38" w:rsidRDefault="004B4E38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B4E38" w:rsidRDefault="004B4E38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B4E38" w:rsidRDefault="004B4E38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B4E38" w:rsidRDefault="004B4E38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B4E38" w:rsidRDefault="004B4E38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B4E38" w:rsidRDefault="004B4E38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B4E38" w:rsidRDefault="004B4E38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B4E38" w:rsidRDefault="004B4E38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165764" w:rsidRDefault="00165764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C60BD" w:rsidRDefault="008C60B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C60BD" w:rsidRDefault="008C60B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C60BD" w:rsidRDefault="008C60B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D775D" w:rsidRPr="00BF0A68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F0A68">
        <w:rPr>
          <w:rFonts w:ascii="Times New Roman" w:hAnsi="Times New Roman" w:cs="Times New Roman"/>
        </w:rP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периоде, заполняется в произвольной форме.</w:t>
      </w:r>
    </w:p>
    <w:p w:rsidR="00FD775D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C60BD" w:rsidRDefault="008C60B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C60BD" w:rsidRPr="00BF0A68" w:rsidRDefault="008C60B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866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6379"/>
        <w:gridCol w:w="5546"/>
        <w:gridCol w:w="2250"/>
      </w:tblGrid>
      <w:tr w:rsidR="00FD775D" w:rsidRPr="00BF0A68" w:rsidTr="00C65921">
        <w:trPr>
          <w:trHeight w:val="625"/>
        </w:trPr>
        <w:tc>
          <w:tcPr>
            <w:tcW w:w="691" w:type="dxa"/>
            <w:vAlign w:val="center"/>
          </w:tcPr>
          <w:p w:rsidR="00FD775D" w:rsidRPr="00BF0A68" w:rsidRDefault="00FD775D" w:rsidP="00A047FA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379" w:type="dxa"/>
            <w:vAlign w:val="center"/>
          </w:tcPr>
          <w:p w:rsidR="00FD775D" w:rsidRPr="00BF0A68" w:rsidRDefault="00FD775D" w:rsidP="00CF446F">
            <w:pPr>
              <w:ind w:left="-83"/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Мероприятия, выполненные сетевой организацией в целях совершенствования деятельности по технологическому присоединению в 20</w:t>
            </w:r>
            <w:r w:rsidR="00CF446F">
              <w:rPr>
                <w:rFonts w:ascii="Times New Roman" w:hAnsi="Times New Roman" w:cs="Times New Roman"/>
              </w:rPr>
              <w:t>20</w:t>
            </w:r>
            <w:r w:rsidRPr="00BF0A68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5546" w:type="dxa"/>
            <w:vAlign w:val="center"/>
          </w:tcPr>
          <w:p w:rsidR="00FD775D" w:rsidRPr="00BF0A68" w:rsidRDefault="00FD775D" w:rsidP="0022120E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2250" w:type="dxa"/>
            <w:vAlign w:val="center"/>
          </w:tcPr>
          <w:p w:rsidR="00FD775D" w:rsidRPr="00BF0A68" w:rsidRDefault="00FD775D" w:rsidP="00323127">
            <w:pPr>
              <w:ind w:left="-126"/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5034B8" w:rsidRPr="00BF0A68" w:rsidTr="00C65921">
        <w:trPr>
          <w:trHeight w:val="662"/>
        </w:trPr>
        <w:tc>
          <w:tcPr>
            <w:tcW w:w="691" w:type="dxa"/>
            <w:vAlign w:val="center"/>
          </w:tcPr>
          <w:p w:rsidR="005034B8" w:rsidRPr="00134A0D" w:rsidRDefault="005034B8" w:rsidP="00323127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  <w:vAlign w:val="center"/>
          </w:tcPr>
          <w:p w:rsidR="005034B8" w:rsidRPr="00134A0D" w:rsidRDefault="005034B8" w:rsidP="00323127">
            <w:pPr>
              <w:ind w:left="-83"/>
              <w:jc w:val="center"/>
              <w:rPr>
                <w:rFonts w:ascii="Times New Roman" w:hAnsi="Times New Roman" w:cs="Times New Roman"/>
              </w:rPr>
            </w:pPr>
            <w:r w:rsidRPr="00134A0D">
              <w:rPr>
                <w:rFonts w:ascii="Times New Roman" w:hAnsi="Times New Roman" w:cs="Times New Roman"/>
              </w:rPr>
              <w:t>Заключение соглашения о взаимодействии структурных подразделений АО «</w:t>
            </w:r>
            <w:proofErr w:type="spellStart"/>
            <w:r w:rsidRPr="00134A0D">
              <w:rPr>
                <w:rFonts w:ascii="Times New Roman" w:hAnsi="Times New Roman" w:cs="Times New Roman"/>
              </w:rPr>
              <w:t>Го</w:t>
            </w:r>
            <w:r w:rsidR="001408A8">
              <w:rPr>
                <w:rFonts w:ascii="Times New Roman" w:hAnsi="Times New Roman" w:cs="Times New Roman"/>
              </w:rPr>
              <w:t>рэлектросеть</w:t>
            </w:r>
            <w:proofErr w:type="spellEnd"/>
            <w:r w:rsidR="001408A8">
              <w:rPr>
                <w:rFonts w:ascii="Times New Roman" w:hAnsi="Times New Roman" w:cs="Times New Roman"/>
              </w:rPr>
              <w:t xml:space="preserve">» и Департамент </w:t>
            </w:r>
            <w:proofErr w:type="spellStart"/>
            <w:r w:rsidR="001408A8">
              <w:rPr>
                <w:rFonts w:ascii="Times New Roman" w:hAnsi="Times New Roman" w:cs="Times New Roman"/>
              </w:rPr>
              <w:t>ЖКК</w:t>
            </w:r>
            <w:r w:rsidRPr="00134A0D">
              <w:rPr>
                <w:rFonts w:ascii="Times New Roman" w:hAnsi="Times New Roman" w:cs="Times New Roman"/>
              </w:rPr>
              <w:t>иЭ</w:t>
            </w:r>
            <w:proofErr w:type="spellEnd"/>
            <w:r w:rsidRPr="00134A0D">
              <w:rPr>
                <w:rFonts w:ascii="Times New Roman" w:hAnsi="Times New Roman" w:cs="Times New Roman"/>
              </w:rPr>
              <w:t xml:space="preserve"> ХМАО-Югры для подключения к электронным сервисам Автоматизированной информационной системы подключения (технологического присоединения) к сетям инженерно-технического обеспечения в ХМАО-Югре.</w:t>
            </w:r>
          </w:p>
        </w:tc>
        <w:tc>
          <w:tcPr>
            <w:tcW w:w="5546" w:type="dxa"/>
            <w:vAlign w:val="center"/>
          </w:tcPr>
          <w:p w:rsidR="005034B8" w:rsidRPr="00134A0D" w:rsidRDefault="005034B8" w:rsidP="004B354B">
            <w:pPr>
              <w:jc w:val="center"/>
              <w:rPr>
                <w:rFonts w:ascii="Times New Roman" w:hAnsi="Times New Roman" w:cs="Times New Roman"/>
              </w:rPr>
            </w:pPr>
            <w:r w:rsidRPr="00134A0D">
              <w:rPr>
                <w:rFonts w:ascii="Times New Roman" w:hAnsi="Times New Roman" w:cs="Times New Roman"/>
              </w:rPr>
              <w:t>Упрощение процедур, связанных с технологическим присоединением.</w:t>
            </w:r>
          </w:p>
          <w:p w:rsidR="005034B8" w:rsidRPr="00134A0D" w:rsidRDefault="005034B8" w:rsidP="004B354B">
            <w:pPr>
              <w:jc w:val="center"/>
              <w:rPr>
                <w:rFonts w:ascii="Times New Roman" w:hAnsi="Times New Roman" w:cs="Times New Roman"/>
              </w:rPr>
            </w:pPr>
            <w:r w:rsidRPr="00134A0D">
              <w:rPr>
                <w:rFonts w:ascii="Times New Roman" w:hAnsi="Times New Roman" w:cs="Times New Roman"/>
              </w:rPr>
              <w:t>Создание единого интернет-портала и электронных сервисов для осуществления подключения, обеспечение интерактивного взаимодействия с потребителями в режиме «одного окна».</w:t>
            </w:r>
          </w:p>
        </w:tc>
        <w:tc>
          <w:tcPr>
            <w:tcW w:w="2250" w:type="dxa"/>
            <w:vAlign w:val="center"/>
          </w:tcPr>
          <w:p w:rsidR="005034B8" w:rsidRPr="00134A0D" w:rsidRDefault="005034B8" w:rsidP="00323127">
            <w:pPr>
              <w:ind w:left="-126"/>
              <w:jc w:val="center"/>
              <w:rPr>
                <w:rFonts w:ascii="Times New Roman" w:hAnsi="Times New Roman" w:cs="Times New Roman"/>
              </w:rPr>
            </w:pPr>
            <w:r w:rsidRPr="00134A0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5034B8" w:rsidRPr="00BF0A68" w:rsidTr="00C65921">
        <w:trPr>
          <w:trHeight w:val="970"/>
        </w:trPr>
        <w:tc>
          <w:tcPr>
            <w:tcW w:w="691" w:type="dxa"/>
            <w:vAlign w:val="center"/>
          </w:tcPr>
          <w:p w:rsidR="005034B8" w:rsidRPr="00134A0D" w:rsidRDefault="005034B8" w:rsidP="00323127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  <w:vAlign w:val="center"/>
          </w:tcPr>
          <w:p w:rsidR="005034B8" w:rsidRPr="00134A0D" w:rsidRDefault="007F40DF" w:rsidP="004B354B">
            <w:pPr>
              <w:spacing w:after="0"/>
              <w:ind w:left="-83"/>
              <w:jc w:val="center"/>
              <w:rPr>
                <w:rFonts w:ascii="Times New Roman" w:hAnsi="Times New Roman" w:cs="Times New Roman"/>
              </w:rPr>
            </w:pPr>
            <w:r w:rsidRPr="007F40DF">
              <w:rPr>
                <w:rFonts w:ascii="Times New Roman" w:hAnsi="Times New Roman" w:cs="Times New Roman"/>
              </w:rPr>
              <w:t>Выполнение «Системы мер по оптимизации процесса подключения к электрическим сетям»</w:t>
            </w:r>
            <w:r w:rsidR="00C235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46" w:type="dxa"/>
            <w:vAlign w:val="bottom"/>
          </w:tcPr>
          <w:p w:rsidR="005034B8" w:rsidRPr="00134A0D" w:rsidRDefault="001408A8" w:rsidP="004B35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</w:t>
            </w:r>
            <w:r w:rsidR="007F1908">
              <w:rPr>
                <w:rFonts w:ascii="Times New Roman" w:hAnsi="Times New Roman" w:cs="Times New Roman"/>
              </w:rPr>
              <w:t>чь</w:t>
            </w:r>
            <w:r>
              <w:rPr>
                <w:rFonts w:ascii="Times New Roman" w:hAnsi="Times New Roman" w:cs="Times New Roman"/>
              </w:rPr>
              <w:t xml:space="preserve"> и удерж</w:t>
            </w:r>
            <w:r w:rsidR="007F1908">
              <w:rPr>
                <w:rFonts w:ascii="Times New Roman" w:hAnsi="Times New Roman" w:cs="Times New Roman"/>
              </w:rPr>
              <w:t>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34B8" w:rsidRPr="00134A0D">
              <w:rPr>
                <w:rFonts w:ascii="Times New Roman" w:hAnsi="Times New Roman" w:cs="Times New Roman"/>
              </w:rPr>
              <w:t>ХМАО-Югре позици</w:t>
            </w:r>
            <w:r w:rsidR="007F1908">
              <w:rPr>
                <w:rFonts w:ascii="Times New Roman" w:hAnsi="Times New Roman" w:cs="Times New Roman"/>
              </w:rPr>
              <w:t>ю</w:t>
            </w:r>
            <w:r w:rsidR="005034B8" w:rsidRPr="00134A0D">
              <w:rPr>
                <w:rFonts w:ascii="Times New Roman" w:hAnsi="Times New Roman" w:cs="Times New Roman"/>
              </w:rPr>
              <w:t xml:space="preserve"> в группе А (регионы-лидеры) по итогам ежегодного проведения Национального рейтинга инвестиционного климата.</w:t>
            </w:r>
          </w:p>
        </w:tc>
        <w:tc>
          <w:tcPr>
            <w:tcW w:w="2250" w:type="dxa"/>
            <w:vAlign w:val="center"/>
          </w:tcPr>
          <w:p w:rsidR="005034B8" w:rsidRPr="00134A0D" w:rsidRDefault="005034B8" w:rsidP="00323127">
            <w:pPr>
              <w:ind w:left="-126"/>
              <w:jc w:val="center"/>
              <w:rPr>
                <w:rFonts w:ascii="Times New Roman" w:hAnsi="Times New Roman" w:cs="Times New Roman"/>
              </w:rPr>
            </w:pPr>
            <w:r w:rsidRPr="00134A0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5034B8" w:rsidRPr="00BF0A68" w:rsidTr="00C65921">
        <w:trPr>
          <w:trHeight w:val="662"/>
        </w:trPr>
        <w:tc>
          <w:tcPr>
            <w:tcW w:w="691" w:type="dxa"/>
            <w:vAlign w:val="center"/>
          </w:tcPr>
          <w:p w:rsidR="005034B8" w:rsidRPr="00134A0D" w:rsidRDefault="005034B8" w:rsidP="00323127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9" w:type="dxa"/>
            <w:vAlign w:val="center"/>
          </w:tcPr>
          <w:p w:rsidR="007F40DF" w:rsidRPr="007F40DF" w:rsidRDefault="007F40DF" w:rsidP="007F40DF">
            <w:pPr>
              <w:ind w:left="-83"/>
              <w:jc w:val="center"/>
              <w:rPr>
                <w:rFonts w:ascii="Times New Roman" w:hAnsi="Times New Roman" w:cs="Times New Roman"/>
              </w:rPr>
            </w:pPr>
            <w:r w:rsidRPr="007F40DF">
              <w:rPr>
                <w:rFonts w:ascii="Times New Roman" w:hAnsi="Times New Roman" w:cs="Times New Roman"/>
              </w:rPr>
              <w:t>Выполнение услови</w:t>
            </w:r>
            <w:r>
              <w:rPr>
                <w:rFonts w:ascii="Times New Roman" w:hAnsi="Times New Roman" w:cs="Times New Roman"/>
              </w:rPr>
              <w:t>й</w:t>
            </w:r>
            <w:r w:rsidRPr="007F40DF">
              <w:rPr>
                <w:rFonts w:ascii="Times New Roman" w:hAnsi="Times New Roman" w:cs="Times New Roman"/>
              </w:rPr>
              <w:t xml:space="preserve"> </w:t>
            </w:r>
            <w:r w:rsidR="007073D4" w:rsidRPr="007F40DF">
              <w:rPr>
                <w:rFonts w:ascii="Times New Roman" w:hAnsi="Times New Roman" w:cs="Times New Roman"/>
              </w:rPr>
              <w:t>регламента,</w:t>
            </w:r>
            <w:r w:rsidR="007073D4">
              <w:rPr>
                <w:rFonts w:ascii="Times New Roman" w:hAnsi="Times New Roman" w:cs="Times New Roman"/>
              </w:rPr>
              <w:t xml:space="preserve"> заключенного в 2018г.</w:t>
            </w:r>
          </w:p>
          <w:p w:rsidR="008C60BD" w:rsidRPr="00134A0D" w:rsidRDefault="007F40DF" w:rsidP="004B354B">
            <w:pPr>
              <w:spacing w:after="0"/>
              <w:ind w:left="-83"/>
              <w:jc w:val="center"/>
              <w:rPr>
                <w:rFonts w:ascii="Times New Roman" w:hAnsi="Times New Roman" w:cs="Times New Roman"/>
              </w:rPr>
            </w:pPr>
            <w:r w:rsidRPr="007F40DF">
              <w:rPr>
                <w:rFonts w:ascii="Times New Roman" w:hAnsi="Times New Roman" w:cs="Times New Roman"/>
              </w:rPr>
              <w:t>по оказанию услуги технологического присоединения к электрической сети АО «</w:t>
            </w:r>
            <w:proofErr w:type="spellStart"/>
            <w:r w:rsidRPr="007F40DF">
              <w:rPr>
                <w:rFonts w:ascii="Times New Roman" w:hAnsi="Times New Roman" w:cs="Times New Roman"/>
              </w:rPr>
              <w:t>Горэлектросеть</w:t>
            </w:r>
            <w:proofErr w:type="spellEnd"/>
            <w:r w:rsidRPr="007F40DF">
              <w:rPr>
                <w:rFonts w:ascii="Times New Roman" w:hAnsi="Times New Roman" w:cs="Times New Roman"/>
              </w:rPr>
              <w:t>» заявителей юридических лиц и индивидуальных предпринимателей с максимальной мощностью до 150 кВт включительно по II или III категории надежности электроснабжения</w:t>
            </w:r>
            <w:r w:rsidR="00C235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46" w:type="dxa"/>
            <w:vAlign w:val="center"/>
          </w:tcPr>
          <w:p w:rsidR="005034B8" w:rsidRPr="00323127" w:rsidRDefault="007F40DF" w:rsidP="004B354B">
            <w:pPr>
              <w:jc w:val="center"/>
              <w:rPr>
                <w:rFonts w:ascii="Times New Roman" w:hAnsi="Times New Roman" w:cs="Times New Roman"/>
              </w:rPr>
            </w:pPr>
            <w:r w:rsidRPr="007F40DF">
              <w:rPr>
                <w:rFonts w:ascii="Times New Roman" w:hAnsi="Times New Roman" w:cs="Times New Roman"/>
              </w:rPr>
              <w:t>Сокращение сроков и этапов технологического присоединения к сетям АО «</w:t>
            </w:r>
            <w:proofErr w:type="spellStart"/>
            <w:r w:rsidRPr="007F40DF">
              <w:rPr>
                <w:rFonts w:ascii="Times New Roman" w:hAnsi="Times New Roman" w:cs="Times New Roman"/>
              </w:rPr>
              <w:t>Горэлектросеть</w:t>
            </w:r>
            <w:proofErr w:type="spellEnd"/>
            <w:r w:rsidRPr="007F40DF">
              <w:rPr>
                <w:rFonts w:ascii="Times New Roman" w:hAnsi="Times New Roman" w:cs="Times New Roman"/>
              </w:rPr>
              <w:t>» вышеуказанной категории заявителей</w:t>
            </w:r>
            <w:r w:rsidR="005722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0" w:type="dxa"/>
            <w:vAlign w:val="center"/>
          </w:tcPr>
          <w:p w:rsidR="005034B8" w:rsidRPr="00134A0D" w:rsidRDefault="005034B8" w:rsidP="00323127">
            <w:pPr>
              <w:ind w:left="-126"/>
              <w:jc w:val="center"/>
              <w:rPr>
                <w:rFonts w:ascii="Times New Roman" w:hAnsi="Times New Roman" w:cs="Times New Roman"/>
              </w:rPr>
            </w:pPr>
            <w:r w:rsidRPr="00134A0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E71052" w:rsidRPr="00BF0A68" w:rsidTr="00C65921">
        <w:trPr>
          <w:trHeight w:val="662"/>
        </w:trPr>
        <w:tc>
          <w:tcPr>
            <w:tcW w:w="691" w:type="dxa"/>
            <w:vAlign w:val="center"/>
          </w:tcPr>
          <w:p w:rsidR="00E71052" w:rsidRPr="00F72A33" w:rsidRDefault="00E71052" w:rsidP="00E71052">
            <w:pPr>
              <w:jc w:val="center"/>
              <w:rPr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9" w:type="dxa"/>
            <w:vAlign w:val="center"/>
          </w:tcPr>
          <w:p w:rsidR="00E71052" w:rsidRPr="00F72A33" w:rsidRDefault="00E71052" w:rsidP="00E71052">
            <w:pPr>
              <w:jc w:val="center"/>
              <w:rPr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t>Заключение соглашения о порядке взаимодействия АО «</w:t>
            </w:r>
            <w:proofErr w:type="spellStart"/>
            <w:r w:rsidRPr="00F72A33">
              <w:rPr>
                <w:rFonts w:ascii="Times New Roman" w:hAnsi="Times New Roman" w:cs="Times New Roman"/>
              </w:rPr>
              <w:t>Горэлектросеть</w:t>
            </w:r>
            <w:proofErr w:type="spellEnd"/>
            <w:r w:rsidRPr="00F72A33">
              <w:rPr>
                <w:rFonts w:ascii="Times New Roman" w:hAnsi="Times New Roman" w:cs="Times New Roman"/>
              </w:rPr>
              <w:t xml:space="preserve">» и гарантирующим поставщиком АО «Газпром </w:t>
            </w:r>
            <w:proofErr w:type="spellStart"/>
            <w:r w:rsidRPr="00F72A33">
              <w:rPr>
                <w:rFonts w:ascii="Times New Roman" w:hAnsi="Times New Roman" w:cs="Times New Roman"/>
              </w:rPr>
              <w:t>энергосбыт</w:t>
            </w:r>
            <w:proofErr w:type="spellEnd"/>
            <w:r w:rsidRPr="00F72A33">
              <w:rPr>
                <w:rFonts w:ascii="Times New Roman" w:hAnsi="Times New Roman" w:cs="Times New Roman"/>
              </w:rPr>
              <w:t xml:space="preserve"> Тюмень» в процессе осуществления технологического присоединения заявителей физическое лицо с максимальной мощностью до 15 кВт (для бытовых нужд), а также юридические лица или ИП с максимальной мощностью до 150 кВт</w:t>
            </w:r>
            <w:r w:rsidR="004B35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46" w:type="dxa"/>
            <w:vAlign w:val="center"/>
          </w:tcPr>
          <w:p w:rsidR="00E71052" w:rsidRPr="00F72A33" w:rsidRDefault="00E71052" w:rsidP="00E71052">
            <w:pPr>
              <w:jc w:val="center"/>
              <w:rPr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t xml:space="preserve">Заключение договора энергоснабжения через сетевую организацию до завершения процедуры технологического присоединения без взаимодействия заявителя с </w:t>
            </w:r>
            <w:proofErr w:type="spellStart"/>
            <w:r w:rsidRPr="00F72A33">
              <w:rPr>
                <w:rFonts w:ascii="Times New Roman" w:hAnsi="Times New Roman" w:cs="Times New Roman"/>
              </w:rPr>
              <w:t>энергосбытовой</w:t>
            </w:r>
            <w:proofErr w:type="spellEnd"/>
            <w:r w:rsidRPr="00F72A33">
              <w:rPr>
                <w:rFonts w:ascii="Times New Roman" w:hAnsi="Times New Roman" w:cs="Times New Roman"/>
              </w:rPr>
              <w:t xml:space="preserve"> организацией</w:t>
            </w:r>
            <w:r w:rsidR="004B35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0" w:type="dxa"/>
            <w:vAlign w:val="center"/>
          </w:tcPr>
          <w:p w:rsidR="00E71052" w:rsidRPr="00F72A33" w:rsidRDefault="00E71052" w:rsidP="00E71052">
            <w:pPr>
              <w:jc w:val="center"/>
              <w:rPr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E71052" w:rsidRPr="00BF0A68" w:rsidTr="008C60BD">
        <w:trPr>
          <w:trHeight w:val="662"/>
        </w:trPr>
        <w:tc>
          <w:tcPr>
            <w:tcW w:w="691" w:type="dxa"/>
            <w:vAlign w:val="center"/>
          </w:tcPr>
          <w:p w:rsidR="00E71052" w:rsidRPr="00F72A33" w:rsidRDefault="00E71052" w:rsidP="00E71052">
            <w:pPr>
              <w:jc w:val="center"/>
              <w:rPr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9" w:type="dxa"/>
            <w:vAlign w:val="center"/>
          </w:tcPr>
          <w:p w:rsidR="00E71052" w:rsidRPr="00F72A33" w:rsidRDefault="00E71052" w:rsidP="00E71052">
            <w:pPr>
              <w:jc w:val="center"/>
              <w:rPr>
                <w:rStyle w:val="a7"/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t xml:space="preserve">Функционал раздела «личный кабинет» на официальном сайте </w:t>
            </w:r>
            <w:hyperlink r:id="rId6" w:history="1">
              <w:r w:rsidRPr="00F72A33">
                <w:rPr>
                  <w:rStyle w:val="a7"/>
                  <w:rFonts w:ascii="Times New Roman" w:hAnsi="Times New Roman" w:cs="Times New Roman"/>
                  <w:lang w:val="en-US"/>
                </w:rPr>
                <w:t>www</w:t>
              </w:r>
              <w:r w:rsidRPr="00F72A33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F72A33">
                <w:rPr>
                  <w:rStyle w:val="a7"/>
                  <w:rFonts w:ascii="Times New Roman" w:hAnsi="Times New Roman" w:cs="Times New Roman"/>
                  <w:lang w:val="en-US"/>
                </w:rPr>
                <w:t>gesnv</w:t>
              </w:r>
              <w:proofErr w:type="spellEnd"/>
              <w:r w:rsidRPr="00F72A33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F72A33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F72A33">
              <w:rPr>
                <w:rStyle w:val="a7"/>
                <w:rFonts w:ascii="Times New Roman" w:hAnsi="Times New Roman" w:cs="Times New Roman"/>
              </w:rPr>
              <w:t xml:space="preserve"> </w:t>
            </w:r>
            <w:r w:rsidRPr="00F72A33">
              <w:rPr>
                <w:rStyle w:val="a7"/>
                <w:rFonts w:ascii="Times New Roman" w:hAnsi="Times New Roman" w:cs="Times New Roman"/>
                <w:color w:val="auto"/>
              </w:rPr>
              <w:t>позволяет:</w:t>
            </w:r>
          </w:p>
          <w:p w:rsidR="00E71052" w:rsidRPr="00F72A33" w:rsidRDefault="00E71052" w:rsidP="00E71052">
            <w:pPr>
              <w:jc w:val="center"/>
              <w:rPr>
                <w:rFonts w:ascii="Times New Roman" w:hAnsi="Times New Roman" w:cs="Times New Roman"/>
              </w:rPr>
            </w:pPr>
            <w:r w:rsidRPr="004B354B">
              <w:rPr>
                <w:rStyle w:val="a7"/>
                <w:rFonts w:ascii="Times New Roman" w:hAnsi="Times New Roman" w:cs="Times New Roman"/>
                <w:color w:val="auto"/>
              </w:rPr>
              <w:t>а)</w:t>
            </w:r>
            <w:r w:rsidRPr="00F72A33">
              <w:rPr>
                <w:rFonts w:ascii="Times New Roman" w:hAnsi="Times New Roman" w:cs="Times New Roman"/>
              </w:rPr>
              <w:t xml:space="preserve"> возможность ознакомиться и подписать документы о технологическом присоединении (с использованием электронной цифровой подписи); </w:t>
            </w:r>
          </w:p>
          <w:p w:rsidR="00E71052" w:rsidRPr="00F72A33" w:rsidRDefault="00E71052" w:rsidP="00E71052">
            <w:pPr>
              <w:jc w:val="center"/>
              <w:rPr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t>б) полный просмотр динамики исполнения ДТП (истории статуса по каждой заявке и заключенному договору);</w:t>
            </w:r>
          </w:p>
          <w:p w:rsidR="00E71052" w:rsidRPr="00F72A33" w:rsidRDefault="00E71052" w:rsidP="00E71052">
            <w:pPr>
              <w:jc w:val="center"/>
              <w:rPr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t>в) заявитель может заказать услугу обратный звонок и сотрудник сетевой организации свяжется с ним в любое удобное для него время для консультации;</w:t>
            </w:r>
          </w:p>
          <w:p w:rsidR="00E71052" w:rsidRPr="00F72A33" w:rsidRDefault="00E71052" w:rsidP="00E71052">
            <w:pPr>
              <w:jc w:val="center"/>
              <w:rPr>
                <w:rStyle w:val="a7"/>
                <w:rFonts w:ascii="Times New Roman" w:hAnsi="Times New Roman" w:cs="Times New Roman"/>
                <w:color w:val="auto"/>
              </w:rPr>
            </w:pPr>
            <w:r w:rsidRPr="00F72A33">
              <w:rPr>
                <w:rFonts w:ascii="Times New Roman" w:hAnsi="Times New Roman" w:cs="Times New Roman"/>
              </w:rPr>
              <w:t>в том числе д</w:t>
            </w:r>
            <w:r w:rsidRPr="00F72A33">
              <w:rPr>
                <w:rStyle w:val="a7"/>
                <w:rFonts w:ascii="Times New Roman" w:hAnsi="Times New Roman" w:cs="Times New Roman"/>
                <w:color w:val="auto"/>
              </w:rPr>
              <w:t xml:space="preserve">ля заявителей физическое лицо с максимальной мощностью до 15 кВт (для бытовых нужд), а также юридические лица или ИП с максимальной мощностью до 150 кВт: </w:t>
            </w:r>
          </w:p>
          <w:p w:rsidR="00E71052" w:rsidRPr="00F72A33" w:rsidRDefault="00E71052" w:rsidP="00E71052">
            <w:pPr>
              <w:jc w:val="center"/>
              <w:rPr>
                <w:rStyle w:val="a7"/>
                <w:rFonts w:ascii="Times New Roman" w:hAnsi="Times New Roman" w:cs="Times New Roman"/>
                <w:color w:val="auto"/>
              </w:rPr>
            </w:pPr>
            <w:r w:rsidRPr="00F72A33">
              <w:rPr>
                <w:rStyle w:val="a7"/>
                <w:rFonts w:ascii="Times New Roman" w:hAnsi="Times New Roman" w:cs="Times New Roman"/>
                <w:color w:val="auto"/>
              </w:rPr>
              <w:t>г) обеспечивать доступ к «личному кабинету» потребителям на безвозм</w:t>
            </w:r>
            <w:r w:rsidR="004B354B">
              <w:rPr>
                <w:rStyle w:val="a7"/>
                <w:rFonts w:ascii="Times New Roman" w:hAnsi="Times New Roman" w:cs="Times New Roman"/>
                <w:color w:val="auto"/>
              </w:rPr>
              <w:t>ездной основе;</w:t>
            </w:r>
          </w:p>
          <w:p w:rsidR="00E71052" w:rsidRPr="00F72A33" w:rsidRDefault="00E71052" w:rsidP="00E71052">
            <w:pPr>
              <w:jc w:val="center"/>
              <w:rPr>
                <w:rStyle w:val="a7"/>
                <w:rFonts w:ascii="Times New Roman" w:hAnsi="Times New Roman" w:cs="Times New Roman"/>
                <w:color w:val="auto"/>
              </w:rPr>
            </w:pPr>
            <w:r w:rsidRPr="00F72A33">
              <w:rPr>
                <w:rStyle w:val="a7"/>
                <w:rFonts w:ascii="Times New Roman" w:hAnsi="Times New Roman" w:cs="Times New Roman"/>
                <w:color w:val="auto"/>
              </w:rPr>
              <w:t>д) обеспечивать доступ к «личному кабинету» заяв</w:t>
            </w:r>
            <w:r w:rsidR="004B354B">
              <w:rPr>
                <w:rStyle w:val="a7"/>
                <w:rFonts w:ascii="Times New Roman" w:hAnsi="Times New Roman" w:cs="Times New Roman"/>
                <w:color w:val="auto"/>
              </w:rPr>
              <w:t>ителя гарантирующему поставщику;</w:t>
            </w:r>
          </w:p>
          <w:p w:rsidR="00E71052" w:rsidRPr="00F72A33" w:rsidRDefault="00E71052" w:rsidP="00E71052">
            <w:pPr>
              <w:jc w:val="center"/>
              <w:rPr>
                <w:rFonts w:ascii="Times New Roman" w:hAnsi="Times New Roman" w:cs="Times New Roman"/>
              </w:rPr>
            </w:pPr>
            <w:r w:rsidRPr="00F72A33">
              <w:rPr>
                <w:rStyle w:val="a7"/>
                <w:rFonts w:ascii="Times New Roman" w:hAnsi="Times New Roman" w:cs="Times New Roman"/>
                <w:color w:val="auto"/>
              </w:rPr>
              <w:t xml:space="preserve">е) обеспечивать размещение документов о технологическом присоединении в электронной форме подписанные усиленной квалифицированной электронной подписью уполномоченного лица сетевой организации. </w:t>
            </w:r>
          </w:p>
        </w:tc>
        <w:tc>
          <w:tcPr>
            <w:tcW w:w="5546" w:type="dxa"/>
            <w:vAlign w:val="center"/>
          </w:tcPr>
          <w:p w:rsidR="00E71052" w:rsidRPr="00F72A33" w:rsidRDefault="00E71052" w:rsidP="008C60BD">
            <w:pPr>
              <w:jc w:val="center"/>
              <w:rPr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t xml:space="preserve">Возможность взаимодействия между заявителем, гарантирующим поставщиком и сетевой организацией электронным способом через раздел «личный кабинет» по вопросам осуществления технологического присоединения </w:t>
            </w:r>
            <w:proofErr w:type="spellStart"/>
            <w:r w:rsidRPr="00F72A33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F72A33">
              <w:rPr>
                <w:rFonts w:ascii="Times New Roman" w:hAnsi="Times New Roman" w:cs="Times New Roman"/>
              </w:rPr>
              <w:t xml:space="preserve"> устройств</w:t>
            </w:r>
            <w:r w:rsidR="004B35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0" w:type="dxa"/>
            <w:vAlign w:val="center"/>
          </w:tcPr>
          <w:p w:rsidR="00E71052" w:rsidRPr="00F72A33" w:rsidRDefault="00E71052" w:rsidP="00E71052">
            <w:pPr>
              <w:jc w:val="center"/>
              <w:rPr>
                <w:rFonts w:ascii="Times New Roman" w:hAnsi="Times New Roman" w:cs="Times New Roman"/>
              </w:rPr>
            </w:pPr>
            <w:r w:rsidRPr="00F72A33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C65921" w:rsidRPr="00BF0A68" w:rsidTr="00C65921">
        <w:trPr>
          <w:trHeight w:val="662"/>
        </w:trPr>
        <w:tc>
          <w:tcPr>
            <w:tcW w:w="691" w:type="dxa"/>
            <w:vAlign w:val="center"/>
          </w:tcPr>
          <w:p w:rsidR="00C65921" w:rsidRPr="00BF0A68" w:rsidRDefault="008C60BD" w:rsidP="00C6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9" w:type="dxa"/>
            <w:vAlign w:val="center"/>
          </w:tcPr>
          <w:p w:rsidR="00C65921" w:rsidRPr="00BF0A68" w:rsidRDefault="00C65921" w:rsidP="008C60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 xml:space="preserve">Заключение соглашения </w:t>
            </w:r>
            <w:r w:rsidR="004B354B">
              <w:rPr>
                <w:rFonts w:ascii="Times New Roman" w:hAnsi="Times New Roman" w:cs="Times New Roman"/>
              </w:rPr>
              <w:t xml:space="preserve">в 2017 году </w:t>
            </w:r>
            <w:r w:rsidRPr="00BF0A68">
              <w:rPr>
                <w:rFonts w:ascii="Times New Roman" w:hAnsi="Times New Roman" w:cs="Times New Roman"/>
              </w:rPr>
              <w:t>о взаимодействии структурных подразделений АО «</w:t>
            </w:r>
            <w:proofErr w:type="spellStart"/>
            <w:r w:rsidRPr="00BF0A68">
              <w:rPr>
                <w:rFonts w:ascii="Times New Roman" w:hAnsi="Times New Roman" w:cs="Times New Roman"/>
              </w:rPr>
              <w:t>Горэлектросеть</w:t>
            </w:r>
            <w:proofErr w:type="spellEnd"/>
            <w:r w:rsidRPr="00BF0A68">
              <w:rPr>
                <w:rFonts w:ascii="Times New Roman" w:hAnsi="Times New Roman" w:cs="Times New Roman"/>
              </w:rPr>
              <w:t>» и МУ «</w:t>
            </w:r>
            <w:r>
              <w:rPr>
                <w:rFonts w:ascii="Times New Roman" w:hAnsi="Times New Roman" w:cs="Times New Roman"/>
              </w:rPr>
              <w:t xml:space="preserve">Многофункциональный центр </w:t>
            </w:r>
            <w:r w:rsidRPr="00BF0A68">
              <w:rPr>
                <w:rFonts w:ascii="Times New Roman" w:hAnsi="Times New Roman" w:cs="Times New Roman"/>
              </w:rPr>
              <w:t>предоставления государственных и муниципальных услуг».</w:t>
            </w:r>
          </w:p>
        </w:tc>
        <w:tc>
          <w:tcPr>
            <w:tcW w:w="5546" w:type="dxa"/>
            <w:vAlign w:val="center"/>
          </w:tcPr>
          <w:p w:rsidR="00C65921" w:rsidRPr="00BF0A68" w:rsidRDefault="00C65921" w:rsidP="004B35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Упрощение процедур, связанных с технологическим присоединением.</w:t>
            </w:r>
          </w:p>
          <w:p w:rsidR="00C65921" w:rsidRPr="00BF0A68" w:rsidRDefault="00C65921" w:rsidP="004B35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Консультирование, прием и выдача документов по вопросам подключения. Предоставление услуг по принципу «одного окна».</w:t>
            </w:r>
          </w:p>
        </w:tc>
        <w:tc>
          <w:tcPr>
            <w:tcW w:w="2250" w:type="dxa"/>
            <w:vAlign w:val="center"/>
          </w:tcPr>
          <w:p w:rsidR="00C65921" w:rsidRPr="00BF0A68" w:rsidRDefault="00C65921" w:rsidP="00C65921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C65921" w:rsidRPr="00BF0A68" w:rsidTr="00C65921">
        <w:trPr>
          <w:trHeight w:val="662"/>
        </w:trPr>
        <w:tc>
          <w:tcPr>
            <w:tcW w:w="691" w:type="dxa"/>
            <w:vAlign w:val="center"/>
          </w:tcPr>
          <w:p w:rsidR="00C65921" w:rsidRPr="00BF0A68" w:rsidRDefault="008C60BD" w:rsidP="00C6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9" w:type="dxa"/>
            <w:vAlign w:val="center"/>
          </w:tcPr>
          <w:p w:rsidR="00C65921" w:rsidRPr="00BF0A68" w:rsidRDefault="00C65921" w:rsidP="004B35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 xml:space="preserve">Заключение соглашения </w:t>
            </w:r>
            <w:r w:rsidR="004B354B">
              <w:rPr>
                <w:rFonts w:ascii="Times New Roman" w:hAnsi="Times New Roman" w:cs="Times New Roman"/>
              </w:rPr>
              <w:t>в 2017 году</w:t>
            </w:r>
            <w:r w:rsidR="004B354B" w:rsidRPr="00BF0A68">
              <w:rPr>
                <w:rFonts w:ascii="Times New Roman" w:hAnsi="Times New Roman" w:cs="Times New Roman"/>
              </w:rPr>
              <w:t xml:space="preserve"> </w:t>
            </w:r>
            <w:r w:rsidRPr="00BF0A68">
              <w:rPr>
                <w:rFonts w:ascii="Times New Roman" w:hAnsi="Times New Roman" w:cs="Times New Roman"/>
              </w:rPr>
              <w:t>о взаимодействии структурных подразделений АО «</w:t>
            </w:r>
            <w:proofErr w:type="spellStart"/>
            <w:r w:rsidRPr="00BF0A68">
              <w:rPr>
                <w:rFonts w:ascii="Times New Roman" w:hAnsi="Times New Roman" w:cs="Times New Roman"/>
              </w:rPr>
              <w:t>Гор</w:t>
            </w:r>
            <w:r>
              <w:rPr>
                <w:rFonts w:ascii="Times New Roman" w:hAnsi="Times New Roman" w:cs="Times New Roman"/>
              </w:rPr>
              <w:t>электросеть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и Администрациями </w:t>
            </w:r>
            <w:proofErr w:type="spellStart"/>
            <w:r>
              <w:rPr>
                <w:rFonts w:ascii="Times New Roman" w:hAnsi="Times New Roman" w:cs="Times New Roman"/>
              </w:rPr>
              <w:t>Нефтеюганского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  <w:r w:rsidRPr="00BF0A68">
              <w:rPr>
                <w:rFonts w:ascii="Times New Roman" w:hAnsi="Times New Roman" w:cs="Times New Roman"/>
              </w:rPr>
              <w:t>об информационном обмене при ведении муниципальной геоинформационной системы АРМ МГИС.</w:t>
            </w:r>
          </w:p>
        </w:tc>
        <w:tc>
          <w:tcPr>
            <w:tcW w:w="5546" w:type="dxa"/>
          </w:tcPr>
          <w:p w:rsidR="00C65921" w:rsidRPr="00BF0A68" w:rsidRDefault="00C65921" w:rsidP="004B35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Упрощение процедур, связанных с технологическим присоединением.</w:t>
            </w:r>
          </w:p>
          <w:p w:rsidR="00C65921" w:rsidRPr="00BF0A68" w:rsidRDefault="00C65921" w:rsidP="004B35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Создание доступа к программному обеспечению МГИС, для обеспечения регулярного информа</w:t>
            </w:r>
            <w:r>
              <w:rPr>
                <w:rFonts w:ascii="Times New Roman" w:hAnsi="Times New Roman" w:cs="Times New Roman"/>
              </w:rPr>
              <w:t xml:space="preserve">ционного обмена с Администрациями поселений </w:t>
            </w:r>
            <w:proofErr w:type="spellStart"/>
            <w:r>
              <w:rPr>
                <w:rFonts w:ascii="Times New Roman" w:hAnsi="Times New Roman" w:cs="Times New Roman"/>
              </w:rPr>
              <w:t>Нефтеюганского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  <w:r w:rsidRPr="00BF0A68">
              <w:rPr>
                <w:rFonts w:ascii="Times New Roman" w:hAnsi="Times New Roman" w:cs="Times New Roman"/>
              </w:rPr>
              <w:t>, касаемо направления запросов о возможности технологического присоединения.</w:t>
            </w:r>
          </w:p>
        </w:tc>
        <w:tc>
          <w:tcPr>
            <w:tcW w:w="2250" w:type="dxa"/>
            <w:vAlign w:val="center"/>
          </w:tcPr>
          <w:p w:rsidR="00C65921" w:rsidRPr="00BF0A68" w:rsidRDefault="00C65921" w:rsidP="00C65921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постоянно</w:t>
            </w:r>
          </w:p>
        </w:tc>
      </w:tr>
    </w:tbl>
    <w:p w:rsidR="004B354B" w:rsidRDefault="004B354B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" w:name="sub_17303"/>
      <w:bookmarkEnd w:id="1"/>
    </w:p>
    <w:p w:rsidR="004B354B" w:rsidRDefault="004B354B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D775D" w:rsidRPr="00C02CF4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02CF4">
        <w:rPr>
          <w:rFonts w:ascii="Times New Roman" w:hAnsi="Times New Roman" w:cs="Times New Roman"/>
        </w:rPr>
        <w:t xml:space="preserve">3.3. Прочая информация, которую сетевая организация считает целесообразной для включения в отчет, касающаяся предоставления услуг </w:t>
      </w:r>
      <w:r w:rsidR="004B354B">
        <w:rPr>
          <w:rFonts w:ascii="Times New Roman" w:hAnsi="Times New Roman" w:cs="Times New Roman"/>
        </w:rPr>
        <w:t xml:space="preserve">                                  </w:t>
      </w:r>
      <w:r w:rsidRPr="00C02CF4">
        <w:rPr>
          <w:rFonts w:ascii="Times New Roman" w:hAnsi="Times New Roman" w:cs="Times New Roman"/>
        </w:rPr>
        <w:t>по технологическому присоединению, заполняется в произвольной форме.</w:t>
      </w:r>
    </w:p>
    <w:bookmarkEnd w:id="2"/>
    <w:p w:rsidR="00FD775D" w:rsidRPr="00C02CF4" w:rsidRDefault="00FD775D" w:rsidP="00FD775D">
      <w:pPr>
        <w:rPr>
          <w:rFonts w:ascii="Times New Roman" w:hAnsi="Times New Roman" w:cs="Times New Roman"/>
          <w:color w:val="000000" w:themeColor="text1"/>
        </w:rPr>
      </w:pPr>
    </w:p>
    <w:p w:rsidR="00FD775D" w:rsidRPr="00537236" w:rsidRDefault="00FD775D" w:rsidP="00FD775D">
      <w:pPr>
        <w:ind w:firstLine="709"/>
        <w:jc w:val="center"/>
        <w:rPr>
          <w:rFonts w:ascii="Times New Roman" w:hAnsi="Times New Roman" w:cs="Times New Roman"/>
        </w:rPr>
      </w:pPr>
      <w:r w:rsidRPr="00C02CF4">
        <w:rPr>
          <w:rFonts w:ascii="Times New Roman" w:hAnsi="Times New Roman" w:cs="Times New Roman"/>
          <w:color w:val="000000" w:themeColor="text1"/>
        </w:rPr>
        <w:t xml:space="preserve">3.4 </w:t>
      </w:r>
      <w:r w:rsidRPr="00537236">
        <w:rPr>
          <w:rFonts w:ascii="Times New Roman" w:hAnsi="Times New Roman" w:cs="Times New Roman"/>
        </w:rPr>
        <w:t>Сведения о качестве услуг по технологическому присоединению к электрическим сетям АО «</w:t>
      </w:r>
      <w:proofErr w:type="spellStart"/>
      <w:r w:rsidRPr="00537236">
        <w:rPr>
          <w:rFonts w:ascii="Times New Roman" w:hAnsi="Times New Roman" w:cs="Times New Roman"/>
        </w:rPr>
        <w:t>Горэлектросеть</w:t>
      </w:r>
      <w:proofErr w:type="spellEnd"/>
      <w:r w:rsidRPr="00537236">
        <w:rPr>
          <w:rFonts w:ascii="Times New Roman" w:hAnsi="Times New Roman" w:cs="Times New Roman"/>
        </w:rPr>
        <w:t xml:space="preserve">» </w:t>
      </w:r>
      <w:r w:rsidR="00B85651" w:rsidRPr="00537236">
        <w:rPr>
          <w:rFonts w:ascii="Times New Roman" w:hAnsi="Times New Roman" w:cs="Times New Roman"/>
        </w:rPr>
        <w:t>г.</w:t>
      </w:r>
      <w:r w:rsidR="0080151B">
        <w:rPr>
          <w:rFonts w:ascii="Times New Roman" w:hAnsi="Times New Roman" w:cs="Times New Roman"/>
        </w:rPr>
        <w:t xml:space="preserve"> </w:t>
      </w:r>
      <w:r w:rsidR="00B85651" w:rsidRPr="00537236">
        <w:rPr>
          <w:rFonts w:ascii="Times New Roman" w:hAnsi="Times New Roman" w:cs="Times New Roman"/>
        </w:rPr>
        <w:t xml:space="preserve">Нижневартовск </w:t>
      </w:r>
      <w:r w:rsidRPr="00537236">
        <w:rPr>
          <w:rFonts w:ascii="Times New Roman" w:hAnsi="Times New Roman" w:cs="Times New Roman"/>
        </w:rPr>
        <w:t>за 20</w:t>
      </w:r>
      <w:r w:rsidR="00CF446F">
        <w:rPr>
          <w:rFonts w:ascii="Times New Roman" w:hAnsi="Times New Roman" w:cs="Times New Roman"/>
        </w:rPr>
        <w:t xml:space="preserve">20 </w:t>
      </w:r>
      <w:r w:rsidRPr="00537236">
        <w:rPr>
          <w:rFonts w:ascii="Times New Roman" w:hAnsi="Times New Roman" w:cs="Times New Roman"/>
        </w:rPr>
        <w:t>год</w:t>
      </w:r>
      <w:r w:rsidR="003F2EEA">
        <w:rPr>
          <w:rFonts w:ascii="Times New Roman" w:hAnsi="Times New Roman" w:cs="Times New Roman"/>
        </w:rPr>
        <w:t>.</w:t>
      </w: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597"/>
        <w:gridCol w:w="708"/>
        <w:gridCol w:w="851"/>
        <w:gridCol w:w="992"/>
        <w:gridCol w:w="709"/>
        <w:gridCol w:w="850"/>
        <w:gridCol w:w="993"/>
        <w:gridCol w:w="708"/>
        <w:gridCol w:w="851"/>
        <w:gridCol w:w="992"/>
        <w:gridCol w:w="851"/>
        <w:gridCol w:w="850"/>
        <w:gridCol w:w="851"/>
        <w:gridCol w:w="567"/>
        <w:gridCol w:w="850"/>
        <w:gridCol w:w="851"/>
        <w:gridCol w:w="1246"/>
      </w:tblGrid>
      <w:tr w:rsidR="00EC601E" w:rsidRPr="00EC601E" w:rsidTr="00C65E57">
        <w:trPr>
          <w:trHeight w:val="325"/>
        </w:trPr>
        <w:tc>
          <w:tcPr>
            <w:tcW w:w="417" w:type="dxa"/>
            <w:vMerge w:val="restart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1597" w:type="dxa"/>
            <w:vMerge w:val="restart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Показатель</w:t>
            </w:r>
          </w:p>
        </w:tc>
        <w:tc>
          <w:tcPr>
            <w:tcW w:w="12474" w:type="dxa"/>
            <w:gridSpan w:val="15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1246" w:type="dxa"/>
            <w:vMerge w:val="restart"/>
            <w:vAlign w:val="center"/>
          </w:tcPr>
          <w:p w:rsidR="00FD775D" w:rsidRPr="00EC601E" w:rsidRDefault="00FD775D" w:rsidP="0022120E">
            <w:pPr>
              <w:spacing w:line="220" w:lineRule="exact"/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Всего, </w:t>
            </w:r>
          </w:p>
          <w:p w:rsidR="00FD775D" w:rsidRPr="00EC601E" w:rsidRDefault="00FD775D" w:rsidP="0022120E">
            <w:pPr>
              <w:spacing w:line="220" w:lineRule="exact"/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N-1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</w:p>
        </w:tc>
      </w:tr>
      <w:tr w:rsidR="00EC601E" w:rsidRPr="00EC601E" w:rsidTr="000338E3">
        <w:tc>
          <w:tcPr>
            <w:tcW w:w="417" w:type="dxa"/>
            <w:vMerge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97" w:type="dxa"/>
            <w:vMerge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до 15 кВт включительно</w:t>
            </w:r>
          </w:p>
        </w:tc>
        <w:tc>
          <w:tcPr>
            <w:tcW w:w="2552" w:type="dxa"/>
            <w:gridSpan w:val="3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свыше 15 кВт и до 150 кВт включительно</w:t>
            </w:r>
          </w:p>
        </w:tc>
        <w:tc>
          <w:tcPr>
            <w:tcW w:w="2551" w:type="dxa"/>
            <w:gridSpan w:val="3"/>
            <w:vAlign w:val="center"/>
          </w:tcPr>
          <w:p w:rsidR="00FD775D" w:rsidRPr="00EC601E" w:rsidRDefault="00FD775D" w:rsidP="0022120E">
            <w:pPr>
              <w:tabs>
                <w:tab w:val="left" w:pos="-129"/>
                <w:tab w:val="center" w:pos="13"/>
              </w:tabs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свыше 150 кВт и менее 670 кВт</w:t>
            </w:r>
          </w:p>
        </w:tc>
        <w:tc>
          <w:tcPr>
            <w:tcW w:w="2552" w:type="dxa"/>
            <w:gridSpan w:val="3"/>
            <w:vAlign w:val="center"/>
          </w:tcPr>
          <w:p w:rsidR="00FD775D" w:rsidRPr="00EC601E" w:rsidRDefault="00FD775D" w:rsidP="0022120E">
            <w:pPr>
              <w:tabs>
                <w:tab w:val="left" w:pos="-129"/>
                <w:tab w:val="center" w:pos="13"/>
              </w:tabs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не менее 670 кВт</w:t>
            </w:r>
          </w:p>
        </w:tc>
        <w:tc>
          <w:tcPr>
            <w:tcW w:w="2268" w:type="dxa"/>
            <w:gridSpan w:val="3"/>
            <w:vAlign w:val="center"/>
          </w:tcPr>
          <w:p w:rsidR="00FD775D" w:rsidRPr="00EC601E" w:rsidRDefault="00FD775D" w:rsidP="0022120E">
            <w:pPr>
              <w:tabs>
                <w:tab w:val="left" w:pos="-129"/>
                <w:tab w:val="center" w:pos="13"/>
              </w:tabs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объекты по производству электрической энергии</w:t>
            </w:r>
          </w:p>
        </w:tc>
        <w:tc>
          <w:tcPr>
            <w:tcW w:w="1246" w:type="dxa"/>
            <w:vMerge/>
            <w:vAlign w:val="center"/>
          </w:tcPr>
          <w:p w:rsidR="00FD775D" w:rsidRPr="00EC601E" w:rsidRDefault="00FD775D" w:rsidP="0022120E">
            <w:pPr>
              <w:tabs>
                <w:tab w:val="left" w:pos="-129"/>
                <w:tab w:val="center" w:pos="13"/>
              </w:tabs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C601E" w:rsidRPr="00EC601E" w:rsidTr="000338E3">
        <w:tc>
          <w:tcPr>
            <w:tcW w:w="417" w:type="dxa"/>
            <w:vMerge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97" w:type="dxa"/>
            <w:vMerge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775D" w:rsidRPr="00EC601E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N-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ind w:left="-107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(текущий год)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N-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(текущий год)</w:t>
            </w:r>
          </w:p>
        </w:tc>
        <w:tc>
          <w:tcPr>
            <w:tcW w:w="993" w:type="dxa"/>
            <w:vAlign w:val="center"/>
          </w:tcPr>
          <w:p w:rsidR="00FD775D" w:rsidRPr="00EC601E" w:rsidRDefault="00FD775D" w:rsidP="0022120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708" w:type="dxa"/>
            <w:vAlign w:val="center"/>
          </w:tcPr>
          <w:p w:rsidR="00FD775D" w:rsidRPr="00EC601E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N-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(текущий год)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ind w:left="-108" w:right="-108" w:firstLine="4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N-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(текущий год)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ind w:left="-108" w:right="-108" w:firstLine="4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567" w:type="dxa"/>
            <w:vAlign w:val="center"/>
          </w:tcPr>
          <w:p w:rsidR="00FD775D" w:rsidRPr="00EC601E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N-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(текущий год)</w:t>
            </w:r>
          </w:p>
        </w:tc>
        <w:tc>
          <w:tcPr>
            <w:tcW w:w="851" w:type="dxa"/>
            <w:vAlign w:val="center"/>
          </w:tcPr>
          <w:p w:rsidR="00FD775D" w:rsidRPr="00DA405F" w:rsidRDefault="00FD775D" w:rsidP="0022120E">
            <w:pPr>
              <w:ind w:left="-108" w:right="-108" w:firstLine="4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05F">
              <w:rPr>
                <w:rFonts w:ascii="Times New Roman" w:hAnsi="Times New Roman" w:cs="Times New Roman"/>
                <w:bCs/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1246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C601E" w:rsidRPr="00EC601E" w:rsidTr="000338E3">
        <w:tc>
          <w:tcPr>
            <w:tcW w:w="417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597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1246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</w:p>
        </w:tc>
      </w:tr>
      <w:tr w:rsidR="00BE49B7" w:rsidRPr="00EC601E" w:rsidTr="00443AAF">
        <w:tc>
          <w:tcPr>
            <w:tcW w:w="417" w:type="dxa"/>
            <w:vAlign w:val="center"/>
          </w:tcPr>
          <w:p w:rsidR="00BE49B7" w:rsidRPr="00EC601E" w:rsidRDefault="00BE49B7" w:rsidP="00BE49B7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7" w:type="dxa"/>
          </w:tcPr>
          <w:p w:rsidR="00BE49B7" w:rsidRPr="00EC601E" w:rsidRDefault="00BE49B7" w:rsidP="00BE49B7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Число заявок на технологическое присоединение, поданных заявителями в соответствии с требованиями нормативных правовых актов, шт.</w:t>
            </w:r>
          </w:p>
        </w:tc>
        <w:tc>
          <w:tcPr>
            <w:tcW w:w="708" w:type="dxa"/>
            <w:vAlign w:val="center"/>
          </w:tcPr>
          <w:p w:rsidR="00BE49B7" w:rsidRPr="00B421CD" w:rsidRDefault="00BE49B7" w:rsidP="00BE49B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9B7" w:rsidRPr="00B421CD" w:rsidRDefault="00BE49B7" w:rsidP="00BE49B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9B7" w:rsidRPr="00B421CD" w:rsidRDefault="009A0831" w:rsidP="00BE49B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96,80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9B7" w:rsidRPr="00B55554" w:rsidRDefault="00BE49B7" w:rsidP="00BE49B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9B7" w:rsidRPr="00B55554" w:rsidRDefault="00BE49B7" w:rsidP="00BE49B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49B7" w:rsidRPr="00B421CD" w:rsidRDefault="009A0831" w:rsidP="00BE49B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75,26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49B7" w:rsidRPr="00B421CD" w:rsidRDefault="00BE49B7" w:rsidP="00BE49B7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9B7" w:rsidRPr="00B421CD" w:rsidRDefault="00BE49B7" w:rsidP="00BE49B7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9B7" w:rsidRPr="00B421CD" w:rsidRDefault="009A0831" w:rsidP="00BE49B7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108,11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9B7" w:rsidRPr="00B421CD" w:rsidRDefault="00BE49B7" w:rsidP="00BE49B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9B7" w:rsidRPr="00B421CD" w:rsidRDefault="00BE49B7" w:rsidP="00BE49B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BE49B7" w:rsidRPr="003F68AE" w:rsidRDefault="009A0831" w:rsidP="00BE49B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567" w:type="dxa"/>
            <w:vAlign w:val="center"/>
          </w:tcPr>
          <w:p w:rsidR="00BE49B7" w:rsidRPr="003F68AE" w:rsidRDefault="00BE49B7" w:rsidP="00BE49B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68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BE49B7" w:rsidRPr="003F68AE" w:rsidRDefault="00BE49B7" w:rsidP="00BE49B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68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E49B7" w:rsidRPr="003F68AE" w:rsidRDefault="00BE49B7" w:rsidP="00BE49B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68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vAlign w:val="center"/>
          </w:tcPr>
          <w:p w:rsidR="00BE49B7" w:rsidRPr="00AB303E" w:rsidRDefault="00BE49B7" w:rsidP="00BE49B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0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669/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610</w:t>
            </w:r>
          </w:p>
        </w:tc>
      </w:tr>
      <w:tr w:rsidR="00BE49B7" w:rsidRPr="00EC601E" w:rsidTr="00443AAF">
        <w:tc>
          <w:tcPr>
            <w:tcW w:w="417" w:type="dxa"/>
            <w:vAlign w:val="center"/>
          </w:tcPr>
          <w:p w:rsidR="00BE49B7" w:rsidRPr="00EC601E" w:rsidRDefault="00BE49B7" w:rsidP="00BE49B7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97" w:type="dxa"/>
            <w:vAlign w:val="center"/>
          </w:tcPr>
          <w:p w:rsidR="00BE49B7" w:rsidRPr="00EC601E" w:rsidRDefault="00BE49B7" w:rsidP="00BE49B7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1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, шт.</w:t>
            </w:r>
          </w:p>
        </w:tc>
        <w:tc>
          <w:tcPr>
            <w:tcW w:w="708" w:type="dxa"/>
            <w:vAlign w:val="center"/>
          </w:tcPr>
          <w:p w:rsidR="00BE49B7" w:rsidRPr="005B7C9A" w:rsidRDefault="00BE49B7" w:rsidP="00BE49B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7C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9B7" w:rsidRPr="005B7C9A" w:rsidRDefault="00474A72" w:rsidP="00BE49B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9B7" w:rsidRPr="005B7C9A" w:rsidRDefault="00474A72" w:rsidP="00BE49B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95,60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9B7" w:rsidRPr="005B7C9A" w:rsidRDefault="00BE49B7" w:rsidP="00BE49B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7C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9B7" w:rsidRPr="005B7C9A" w:rsidRDefault="00474A72" w:rsidP="00BE49B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49B7" w:rsidRPr="005B7C9A" w:rsidRDefault="00474A72" w:rsidP="00BE49B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74,46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49B7" w:rsidRPr="005B7C9A" w:rsidRDefault="00BE49B7" w:rsidP="00BE49B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7C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9B7" w:rsidRPr="005B7C9A" w:rsidRDefault="00474A72" w:rsidP="00BE49B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9B7" w:rsidRPr="00B421CD" w:rsidRDefault="00474A72" w:rsidP="00BE49B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115,63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9B7" w:rsidRPr="00B421CD" w:rsidRDefault="00BE49B7" w:rsidP="00BE49B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9B7" w:rsidRPr="00B421CD" w:rsidRDefault="00474A72" w:rsidP="00BE49B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BE49B7" w:rsidRPr="003F68AE" w:rsidRDefault="00474A72" w:rsidP="00BE49B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567" w:type="dxa"/>
            <w:vAlign w:val="center"/>
          </w:tcPr>
          <w:p w:rsidR="00BE49B7" w:rsidRPr="003F68AE" w:rsidRDefault="00BE49B7" w:rsidP="00BE49B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F68A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BE49B7" w:rsidRPr="003F68AE" w:rsidRDefault="00BE49B7" w:rsidP="00BE49B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F68A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BE49B7" w:rsidRPr="003F68AE" w:rsidRDefault="00BE49B7" w:rsidP="00BE49B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F68A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246" w:type="dxa"/>
            <w:vAlign w:val="center"/>
          </w:tcPr>
          <w:p w:rsidR="00BE49B7" w:rsidRPr="00AB303E" w:rsidRDefault="00BE49B7" w:rsidP="00BE49B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0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652/</w:t>
            </w:r>
            <w:r w:rsidR="00474A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590</w:t>
            </w:r>
          </w:p>
        </w:tc>
      </w:tr>
      <w:tr w:rsidR="00765296" w:rsidRPr="00EC601E" w:rsidTr="00443AAF">
        <w:tc>
          <w:tcPr>
            <w:tcW w:w="417" w:type="dxa"/>
            <w:vAlign w:val="center"/>
          </w:tcPr>
          <w:p w:rsidR="00765296" w:rsidRPr="00EC601E" w:rsidRDefault="00765296" w:rsidP="00765296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</w:t>
            </w:r>
          </w:p>
        </w:tc>
        <w:tc>
          <w:tcPr>
            <w:tcW w:w="1597" w:type="dxa"/>
            <w:vAlign w:val="center"/>
          </w:tcPr>
          <w:p w:rsidR="00765296" w:rsidRPr="00EC601E" w:rsidRDefault="00765296" w:rsidP="00765296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шт., в </w:t>
            </w:r>
            <w:proofErr w:type="spellStart"/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т.ч</w:t>
            </w:r>
            <w:proofErr w:type="spellEnd"/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708" w:type="dxa"/>
            <w:vAlign w:val="center"/>
          </w:tcPr>
          <w:p w:rsidR="00765296" w:rsidRPr="00EC601E" w:rsidRDefault="00765296" w:rsidP="0076529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5296" w:rsidRPr="001C469F" w:rsidRDefault="00765296" w:rsidP="0076529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296" w:rsidRPr="001C469F" w:rsidRDefault="00765296" w:rsidP="0076529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296" w:rsidRPr="00EC601E" w:rsidRDefault="00765296" w:rsidP="0076529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5296" w:rsidRPr="001C469F" w:rsidRDefault="00765296" w:rsidP="0076529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5296" w:rsidRPr="001C469F" w:rsidRDefault="00765296" w:rsidP="0076529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5296" w:rsidRPr="00EC601E" w:rsidRDefault="00765296" w:rsidP="0076529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5296" w:rsidRPr="001C469F" w:rsidRDefault="00765296" w:rsidP="0076529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296" w:rsidRPr="001C469F" w:rsidRDefault="00765296" w:rsidP="0076529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5296" w:rsidRPr="00EC601E" w:rsidRDefault="00765296" w:rsidP="0076529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5296" w:rsidRPr="001C469F" w:rsidRDefault="00765296" w:rsidP="0076529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765296" w:rsidRPr="001C469F" w:rsidRDefault="00765296" w:rsidP="0076529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765296" w:rsidRPr="00EC601E" w:rsidRDefault="00765296" w:rsidP="0076529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765296" w:rsidRPr="00EC601E" w:rsidRDefault="00765296" w:rsidP="0076529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65296" w:rsidRPr="00EC601E" w:rsidRDefault="00765296" w:rsidP="0076529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vAlign w:val="center"/>
          </w:tcPr>
          <w:p w:rsidR="00765296" w:rsidRPr="00D47E3B" w:rsidRDefault="00765296" w:rsidP="0076529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7E3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 w:rsidRPr="00D47E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765296" w:rsidRPr="00EC601E" w:rsidTr="00443AAF">
        <w:tc>
          <w:tcPr>
            <w:tcW w:w="417" w:type="dxa"/>
            <w:vAlign w:val="center"/>
          </w:tcPr>
          <w:p w:rsidR="00765296" w:rsidRPr="00EC601E" w:rsidRDefault="00765296" w:rsidP="00765296">
            <w:pPr>
              <w:autoSpaceDE w:val="0"/>
              <w:autoSpaceDN w:val="0"/>
              <w:adjustRightInd w:val="0"/>
              <w:spacing w:line="220" w:lineRule="exact"/>
              <w:ind w:left="-108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597" w:type="dxa"/>
            <w:vAlign w:val="center"/>
          </w:tcPr>
          <w:p w:rsidR="00765296" w:rsidRPr="00EC601E" w:rsidRDefault="00765296" w:rsidP="00765296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по вине сетевой организации</w:t>
            </w:r>
          </w:p>
        </w:tc>
        <w:tc>
          <w:tcPr>
            <w:tcW w:w="708" w:type="dxa"/>
            <w:vAlign w:val="center"/>
          </w:tcPr>
          <w:p w:rsidR="00765296" w:rsidRPr="00EC601E" w:rsidRDefault="00765296" w:rsidP="0076529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5296" w:rsidRPr="00C6063C" w:rsidRDefault="00765296" w:rsidP="0076529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296" w:rsidRPr="00C6063C" w:rsidRDefault="00765296" w:rsidP="0076529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296" w:rsidRPr="00EC601E" w:rsidRDefault="00765296" w:rsidP="0076529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5296" w:rsidRPr="00C6063C" w:rsidRDefault="00765296" w:rsidP="0076529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5296" w:rsidRPr="00C6063C" w:rsidRDefault="00765296" w:rsidP="0076529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5296" w:rsidRPr="00EC601E" w:rsidRDefault="00765296" w:rsidP="0076529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5296" w:rsidRPr="00C6063C" w:rsidRDefault="00765296" w:rsidP="0076529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296" w:rsidRPr="00C6063C" w:rsidRDefault="00765296" w:rsidP="0076529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5296" w:rsidRPr="00EC601E" w:rsidRDefault="00765296" w:rsidP="0076529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5296" w:rsidRPr="00C6063C" w:rsidRDefault="00765296" w:rsidP="0076529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765296" w:rsidRPr="00C6063C" w:rsidRDefault="00765296" w:rsidP="0076529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765296" w:rsidRPr="00EC601E" w:rsidRDefault="00765296" w:rsidP="0076529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765296" w:rsidRPr="00EC601E" w:rsidRDefault="00765296" w:rsidP="0076529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65296" w:rsidRPr="00EC601E" w:rsidRDefault="00765296" w:rsidP="0076529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vAlign w:val="center"/>
          </w:tcPr>
          <w:p w:rsidR="00765296" w:rsidRPr="00614FC4" w:rsidRDefault="00765296" w:rsidP="0076529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4FC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 w:rsidRPr="00614F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765296" w:rsidRPr="00EC601E" w:rsidTr="00443AAF">
        <w:tc>
          <w:tcPr>
            <w:tcW w:w="417" w:type="dxa"/>
            <w:vAlign w:val="center"/>
          </w:tcPr>
          <w:p w:rsidR="00765296" w:rsidRPr="00EC601E" w:rsidRDefault="00765296" w:rsidP="00765296">
            <w:pPr>
              <w:autoSpaceDE w:val="0"/>
              <w:autoSpaceDN w:val="0"/>
              <w:adjustRightInd w:val="0"/>
              <w:spacing w:line="220" w:lineRule="exact"/>
              <w:ind w:left="-108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597" w:type="dxa"/>
            <w:vAlign w:val="center"/>
          </w:tcPr>
          <w:p w:rsidR="00765296" w:rsidRPr="00EC601E" w:rsidRDefault="00765296" w:rsidP="00765296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по вине сторонних лиц</w:t>
            </w:r>
          </w:p>
        </w:tc>
        <w:tc>
          <w:tcPr>
            <w:tcW w:w="708" w:type="dxa"/>
            <w:vAlign w:val="center"/>
          </w:tcPr>
          <w:p w:rsidR="00765296" w:rsidRPr="00EC601E" w:rsidRDefault="00765296" w:rsidP="0076529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5296" w:rsidRPr="001D578F" w:rsidRDefault="00765296" w:rsidP="0076529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296" w:rsidRPr="001D578F" w:rsidRDefault="00765296" w:rsidP="0076529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296" w:rsidRPr="00EC601E" w:rsidRDefault="00765296" w:rsidP="0076529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5296" w:rsidRPr="001D578F" w:rsidRDefault="00765296" w:rsidP="0076529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5296" w:rsidRPr="001D578F" w:rsidRDefault="00765296" w:rsidP="0076529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5296" w:rsidRPr="00EC601E" w:rsidRDefault="00765296" w:rsidP="0076529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5296" w:rsidRPr="001D578F" w:rsidRDefault="00765296" w:rsidP="0076529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296" w:rsidRPr="001D578F" w:rsidRDefault="00765296" w:rsidP="0076529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5296" w:rsidRPr="00EC601E" w:rsidRDefault="00765296" w:rsidP="0076529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5296" w:rsidRPr="001D578F" w:rsidRDefault="00765296" w:rsidP="0076529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765296" w:rsidRPr="001D578F" w:rsidRDefault="00765296" w:rsidP="0076529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765296" w:rsidRPr="00EC601E" w:rsidRDefault="00765296" w:rsidP="0076529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765296" w:rsidRPr="00EC601E" w:rsidRDefault="00765296" w:rsidP="0076529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765296" w:rsidRPr="00EC601E" w:rsidRDefault="00765296" w:rsidP="0076529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vAlign w:val="center"/>
          </w:tcPr>
          <w:p w:rsidR="00765296" w:rsidRPr="00614FC4" w:rsidRDefault="00765296" w:rsidP="0076529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4FC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 w:rsidRPr="00614F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BE49B7" w:rsidRPr="00EC601E" w:rsidTr="00443AAF">
        <w:tc>
          <w:tcPr>
            <w:tcW w:w="417" w:type="dxa"/>
            <w:vAlign w:val="center"/>
          </w:tcPr>
          <w:p w:rsidR="00BE49B7" w:rsidRPr="00EC601E" w:rsidRDefault="00BE49B7" w:rsidP="00BE49B7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97" w:type="dxa"/>
            <w:vAlign w:val="center"/>
          </w:tcPr>
          <w:p w:rsidR="00BE49B7" w:rsidRPr="00EC601E" w:rsidRDefault="00BE49B7" w:rsidP="00BE49B7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Средняя продолжительность подготовки и направления проекта договора об осуществления технологического присоединения к электрическим сетям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3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, дней</w:t>
            </w:r>
          </w:p>
        </w:tc>
        <w:tc>
          <w:tcPr>
            <w:tcW w:w="708" w:type="dxa"/>
            <w:vAlign w:val="center"/>
          </w:tcPr>
          <w:p w:rsidR="00BE49B7" w:rsidRPr="004C19B3" w:rsidRDefault="00BE49B7" w:rsidP="00BE4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9B7" w:rsidRPr="004C19B3" w:rsidRDefault="00474A72" w:rsidP="00BE4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9B7" w:rsidRPr="004C19B3" w:rsidRDefault="00474A72" w:rsidP="00BE4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98,96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9B7" w:rsidRPr="004C19B3" w:rsidRDefault="00BE49B7" w:rsidP="00BE4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3,52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9B7" w:rsidRPr="004C19B3" w:rsidRDefault="00474A72" w:rsidP="00BE4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49B7" w:rsidRPr="004C19B3" w:rsidRDefault="00474A72" w:rsidP="00BE4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142,33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49B7" w:rsidRPr="004C19B3" w:rsidRDefault="00BE49B7" w:rsidP="00BE4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9B7" w:rsidRPr="004C19B3" w:rsidRDefault="00474A72" w:rsidP="00BE4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9B7" w:rsidRPr="004C19B3" w:rsidRDefault="00474A72" w:rsidP="00BE4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120,54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9B7" w:rsidRPr="004C19B3" w:rsidRDefault="00BE49B7" w:rsidP="00BE4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9B7" w:rsidRPr="004C19B3" w:rsidRDefault="00474A72" w:rsidP="00BE4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7,0</w:t>
            </w:r>
          </w:p>
        </w:tc>
        <w:tc>
          <w:tcPr>
            <w:tcW w:w="851" w:type="dxa"/>
            <w:vAlign w:val="center"/>
          </w:tcPr>
          <w:p w:rsidR="00BE49B7" w:rsidRPr="004C19B3" w:rsidRDefault="00474A72" w:rsidP="00BE4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567" w:type="dxa"/>
            <w:vAlign w:val="center"/>
          </w:tcPr>
          <w:p w:rsidR="00BE49B7" w:rsidRPr="004C19B3" w:rsidRDefault="00BE49B7" w:rsidP="00BE4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9B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BE49B7" w:rsidRPr="004C19B3" w:rsidRDefault="00BE49B7" w:rsidP="00BE4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9B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E49B7" w:rsidRPr="004C19B3" w:rsidRDefault="00BE49B7" w:rsidP="00BE4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9B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46" w:type="dxa"/>
            <w:vAlign w:val="center"/>
          </w:tcPr>
          <w:p w:rsidR="00BE49B7" w:rsidRPr="00AB303E" w:rsidRDefault="00BE49B7" w:rsidP="00BE4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03E">
              <w:rPr>
                <w:rFonts w:ascii="Times New Roman" w:hAnsi="Times New Roman" w:cs="Times New Roman"/>
                <w:b/>
                <w:sz w:val="18"/>
                <w:szCs w:val="18"/>
              </w:rPr>
              <w:t>4,88/</w:t>
            </w:r>
            <w:r w:rsidR="004B354B">
              <w:rPr>
                <w:rFonts w:ascii="Times New Roman" w:hAnsi="Times New Roman" w:cs="Times New Roman"/>
                <w:b/>
                <w:sz w:val="18"/>
                <w:szCs w:val="18"/>
              </w:rPr>
              <w:t>4,23</w:t>
            </w:r>
          </w:p>
        </w:tc>
      </w:tr>
      <w:tr w:rsidR="00BE49B7" w:rsidRPr="00EC601E" w:rsidTr="00443AAF">
        <w:tc>
          <w:tcPr>
            <w:tcW w:w="417" w:type="dxa"/>
            <w:vAlign w:val="center"/>
          </w:tcPr>
          <w:p w:rsidR="00BE49B7" w:rsidRPr="00EC601E" w:rsidRDefault="00BE49B7" w:rsidP="00BE49B7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97" w:type="dxa"/>
            <w:vAlign w:val="center"/>
          </w:tcPr>
          <w:p w:rsidR="00BE49B7" w:rsidRPr="00EC601E" w:rsidRDefault="00BE49B7" w:rsidP="00BE49B7">
            <w:pPr>
              <w:spacing w:line="22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Число заключенных договоров об осуществлении технологического присоединения к электрическим сетям, шт.</w:t>
            </w:r>
          </w:p>
        </w:tc>
        <w:tc>
          <w:tcPr>
            <w:tcW w:w="708" w:type="dxa"/>
            <w:vAlign w:val="center"/>
          </w:tcPr>
          <w:p w:rsidR="00BE49B7" w:rsidRPr="004C19B3" w:rsidRDefault="00BE49B7" w:rsidP="00BE4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9B7" w:rsidRPr="004C19B3" w:rsidRDefault="00BE49B7" w:rsidP="00BE4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9B7" w:rsidRPr="004C19B3" w:rsidRDefault="009A0831" w:rsidP="00BE4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97,87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9B7" w:rsidRPr="004C19B3" w:rsidRDefault="00BE49B7" w:rsidP="00BE4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9B7" w:rsidRPr="004C19B3" w:rsidRDefault="00BE49B7" w:rsidP="00BE4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49B7" w:rsidRPr="004C19B3" w:rsidRDefault="009A0831" w:rsidP="00BE4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71,51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49B7" w:rsidRPr="004C19B3" w:rsidRDefault="00BE49B7" w:rsidP="00BE4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9B7" w:rsidRPr="004C19B3" w:rsidRDefault="00BE49B7" w:rsidP="00BE4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9B7" w:rsidRPr="004C19B3" w:rsidRDefault="009A0831" w:rsidP="00BE4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125,00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9B7" w:rsidRPr="004C19B3" w:rsidRDefault="00BE49B7" w:rsidP="00BE4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9B7" w:rsidRPr="004C19B3" w:rsidRDefault="00BE49B7" w:rsidP="00BE4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BE49B7" w:rsidRPr="004C19B3" w:rsidRDefault="009A0831" w:rsidP="00BE4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150,00</w:t>
            </w:r>
          </w:p>
        </w:tc>
        <w:tc>
          <w:tcPr>
            <w:tcW w:w="567" w:type="dxa"/>
            <w:vAlign w:val="center"/>
          </w:tcPr>
          <w:p w:rsidR="00BE49B7" w:rsidRPr="004C19B3" w:rsidRDefault="00BE49B7" w:rsidP="00BE4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9B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BE49B7" w:rsidRPr="004C19B3" w:rsidRDefault="00BE49B7" w:rsidP="00BE4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9B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E49B7" w:rsidRPr="004C19B3" w:rsidRDefault="00BE49B7" w:rsidP="00BE4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9B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46" w:type="dxa"/>
            <w:vAlign w:val="center"/>
          </w:tcPr>
          <w:p w:rsidR="00BE49B7" w:rsidRPr="00AB303E" w:rsidRDefault="00BE49B7" w:rsidP="00BE4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03E">
              <w:rPr>
                <w:rFonts w:ascii="Times New Roman" w:hAnsi="Times New Roman" w:cs="Times New Roman"/>
                <w:b/>
                <w:sz w:val="18"/>
                <w:szCs w:val="18"/>
              </w:rPr>
              <w:t>577/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528</w:t>
            </w:r>
          </w:p>
        </w:tc>
      </w:tr>
      <w:tr w:rsidR="00BE49B7" w:rsidRPr="00EC601E" w:rsidTr="00443AAF">
        <w:tc>
          <w:tcPr>
            <w:tcW w:w="417" w:type="dxa"/>
            <w:vAlign w:val="center"/>
          </w:tcPr>
          <w:p w:rsidR="00BE49B7" w:rsidRPr="00EC601E" w:rsidRDefault="00BE49B7" w:rsidP="00BE49B7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7" w:type="dxa"/>
            <w:vAlign w:val="center"/>
          </w:tcPr>
          <w:p w:rsidR="00BE49B7" w:rsidRPr="00EC601E" w:rsidRDefault="00BE49B7" w:rsidP="00BE49B7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Число исполненных договоров об осуществлении технологического присоединения к электрическим сетям, шт.</w:t>
            </w:r>
          </w:p>
        </w:tc>
        <w:tc>
          <w:tcPr>
            <w:tcW w:w="708" w:type="dxa"/>
            <w:vAlign w:val="center"/>
          </w:tcPr>
          <w:p w:rsidR="00BE49B7" w:rsidRPr="00585579" w:rsidRDefault="00BE49B7" w:rsidP="00BE4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9B7" w:rsidRPr="00585579" w:rsidRDefault="009A0831" w:rsidP="00BE4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9B7" w:rsidRPr="00585579" w:rsidRDefault="009A0831" w:rsidP="00BE4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86,67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9B7" w:rsidRPr="00585579" w:rsidRDefault="00BE49B7" w:rsidP="00BE4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9B7" w:rsidRPr="00585579" w:rsidRDefault="009A0831" w:rsidP="00BE4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49B7" w:rsidRPr="00585579" w:rsidRDefault="009A0831" w:rsidP="00BE4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70,67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49B7" w:rsidRPr="00585579" w:rsidRDefault="00BE49B7" w:rsidP="00BE4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9B7" w:rsidRPr="00585579" w:rsidRDefault="009A0831" w:rsidP="00BE4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9B7" w:rsidRPr="00585579" w:rsidRDefault="009A0831" w:rsidP="00BE4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92,86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9B7" w:rsidRPr="00585579" w:rsidRDefault="00BE49B7" w:rsidP="00BE4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9B7" w:rsidRPr="00585579" w:rsidRDefault="009A0831" w:rsidP="00BE4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BE49B7" w:rsidRPr="00585579" w:rsidRDefault="009A0831" w:rsidP="00BE4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250,00</w:t>
            </w:r>
          </w:p>
        </w:tc>
        <w:tc>
          <w:tcPr>
            <w:tcW w:w="567" w:type="dxa"/>
            <w:vAlign w:val="center"/>
          </w:tcPr>
          <w:p w:rsidR="00BE49B7" w:rsidRPr="00585579" w:rsidRDefault="00BE49B7" w:rsidP="00BE4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57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BE49B7" w:rsidRPr="00585579" w:rsidRDefault="00BE49B7" w:rsidP="00BE4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57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E49B7" w:rsidRPr="00585579" w:rsidRDefault="00BE49B7" w:rsidP="00BE4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57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46" w:type="dxa"/>
            <w:vAlign w:val="center"/>
          </w:tcPr>
          <w:p w:rsidR="00BE49B7" w:rsidRPr="00AB303E" w:rsidRDefault="00BE49B7" w:rsidP="00BE4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03E">
              <w:rPr>
                <w:rFonts w:ascii="Times New Roman" w:hAnsi="Times New Roman" w:cs="Times New Roman"/>
                <w:b/>
                <w:sz w:val="18"/>
                <w:szCs w:val="18"/>
              </w:rPr>
              <w:t>510/</w:t>
            </w:r>
            <w:r w:rsidR="009A0831">
              <w:rPr>
                <w:rFonts w:ascii="Times New Roman" w:hAnsi="Times New Roman" w:cs="Times New Roman"/>
                <w:b/>
                <w:sz w:val="18"/>
                <w:szCs w:val="18"/>
              </w:rPr>
              <w:t>423</w:t>
            </w:r>
          </w:p>
        </w:tc>
      </w:tr>
      <w:tr w:rsidR="00585579" w:rsidRPr="00EC601E" w:rsidTr="00443AAF">
        <w:tc>
          <w:tcPr>
            <w:tcW w:w="417" w:type="dxa"/>
            <w:vAlign w:val="center"/>
          </w:tcPr>
          <w:p w:rsidR="00585579" w:rsidRPr="00EC601E" w:rsidRDefault="00585579" w:rsidP="0058557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7" w:type="dxa"/>
            <w:vAlign w:val="center"/>
          </w:tcPr>
          <w:p w:rsidR="00585579" w:rsidRPr="00EC601E" w:rsidRDefault="00585579" w:rsidP="00585579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4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, шт.</w:t>
            </w:r>
          </w:p>
        </w:tc>
        <w:tc>
          <w:tcPr>
            <w:tcW w:w="708" w:type="dxa"/>
            <w:vAlign w:val="center"/>
          </w:tcPr>
          <w:p w:rsidR="00585579" w:rsidRPr="00EC601E" w:rsidRDefault="00585579" w:rsidP="005855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5579" w:rsidRPr="00EC601E" w:rsidRDefault="00585579" w:rsidP="005855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5579" w:rsidRPr="00EC601E" w:rsidRDefault="00585579" w:rsidP="005855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5579" w:rsidRPr="00EC601E" w:rsidRDefault="00585579" w:rsidP="005855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5579" w:rsidRPr="00EC601E" w:rsidRDefault="00585579" w:rsidP="005855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5579" w:rsidRPr="00EC601E" w:rsidRDefault="00585579" w:rsidP="005855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5579" w:rsidRPr="00EC601E" w:rsidRDefault="00585579" w:rsidP="005855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5579" w:rsidRPr="00EC601E" w:rsidRDefault="00585579" w:rsidP="005855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5579" w:rsidRPr="00EC601E" w:rsidRDefault="00585579" w:rsidP="005855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5579" w:rsidRPr="00EC601E" w:rsidRDefault="00585579" w:rsidP="005855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5579" w:rsidRPr="00EC601E" w:rsidRDefault="00585579" w:rsidP="005855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585579" w:rsidRPr="00EC601E" w:rsidRDefault="00585579" w:rsidP="005855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85579" w:rsidRPr="00EC601E" w:rsidRDefault="00585579" w:rsidP="005855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585579" w:rsidRPr="00EC601E" w:rsidRDefault="00585579" w:rsidP="005855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585579" w:rsidRPr="00EC601E" w:rsidRDefault="00585579" w:rsidP="005855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246" w:type="dxa"/>
            <w:vAlign w:val="center"/>
          </w:tcPr>
          <w:p w:rsidR="00585579" w:rsidRPr="00260E90" w:rsidRDefault="00585579" w:rsidP="005855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0E9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 w:rsidRPr="00260E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585579" w:rsidRPr="00EC601E" w:rsidTr="00443AAF">
        <w:tc>
          <w:tcPr>
            <w:tcW w:w="417" w:type="dxa"/>
            <w:vAlign w:val="center"/>
          </w:tcPr>
          <w:p w:rsidR="00585579" w:rsidRPr="00EC601E" w:rsidRDefault="00585579" w:rsidP="00585579">
            <w:pPr>
              <w:autoSpaceDE w:val="0"/>
              <w:autoSpaceDN w:val="0"/>
              <w:adjustRightInd w:val="0"/>
              <w:spacing w:line="220" w:lineRule="exact"/>
              <w:ind w:left="-108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1597" w:type="dxa"/>
            <w:vAlign w:val="center"/>
          </w:tcPr>
          <w:p w:rsidR="00585579" w:rsidRPr="00EC601E" w:rsidRDefault="00585579" w:rsidP="00585579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по вине сетевой организации</w:t>
            </w:r>
          </w:p>
        </w:tc>
        <w:tc>
          <w:tcPr>
            <w:tcW w:w="708" w:type="dxa"/>
            <w:vAlign w:val="center"/>
          </w:tcPr>
          <w:p w:rsidR="00585579" w:rsidRPr="00EC601E" w:rsidRDefault="00585579" w:rsidP="005855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5579" w:rsidRPr="00EC601E" w:rsidRDefault="00585579" w:rsidP="005855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5579" w:rsidRPr="00EC601E" w:rsidRDefault="00585579" w:rsidP="005855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5579" w:rsidRPr="00EC601E" w:rsidRDefault="00585579" w:rsidP="005855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5579" w:rsidRPr="00EC601E" w:rsidRDefault="00585579" w:rsidP="005855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5579" w:rsidRPr="00EC601E" w:rsidRDefault="00585579" w:rsidP="005855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5579" w:rsidRPr="00EC601E" w:rsidRDefault="00585579" w:rsidP="005855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5579" w:rsidRPr="00EC601E" w:rsidRDefault="00585579" w:rsidP="005855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5579" w:rsidRPr="00EC601E" w:rsidRDefault="00585579" w:rsidP="005855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5579" w:rsidRPr="00EC601E" w:rsidRDefault="00585579" w:rsidP="005855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5579" w:rsidRPr="00EC601E" w:rsidRDefault="00585579" w:rsidP="005855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585579" w:rsidRPr="00EC601E" w:rsidRDefault="00585579" w:rsidP="005855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85579" w:rsidRPr="00EC601E" w:rsidRDefault="00585579" w:rsidP="005855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585579" w:rsidRPr="00EC601E" w:rsidRDefault="00585579" w:rsidP="005855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585579" w:rsidRPr="00EC601E" w:rsidRDefault="00585579" w:rsidP="005855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246" w:type="dxa"/>
            <w:vAlign w:val="center"/>
          </w:tcPr>
          <w:p w:rsidR="00585579" w:rsidRPr="00260E90" w:rsidRDefault="00585579" w:rsidP="005855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0E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</w:tr>
      <w:tr w:rsidR="00585579" w:rsidRPr="00EC601E" w:rsidTr="00443AAF">
        <w:tc>
          <w:tcPr>
            <w:tcW w:w="417" w:type="dxa"/>
            <w:vAlign w:val="center"/>
          </w:tcPr>
          <w:p w:rsidR="00585579" w:rsidRPr="00EC601E" w:rsidRDefault="00585579" w:rsidP="00585579">
            <w:pPr>
              <w:autoSpaceDE w:val="0"/>
              <w:autoSpaceDN w:val="0"/>
              <w:adjustRightInd w:val="0"/>
              <w:spacing w:line="220" w:lineRule="exact"/>
              <w:ind w:left="-108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1597" w:type="dxa"/>
            <w:vAlign w:val="center"/>
          </w:tcPr>
          <w:p w:rsidR="00585579" w:rsidRPr="00EC601E" w:rsidRDefault="00585579" w:rsidP="00585579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по вине заявителя</w:t>
            </w:r>
          </w:p>
        </w:tc>
        <w:tc>
          <w:tcPr>
            <w:tcW w:w="708" w:type="dxa"/>
            <w:vAlign w:val="center"/>
          </w:tcPr>
          <w:p w:rsidR="00585579" w:rsidRPr="00EC601E" w:rsidRDefault="00585579" w:rsidP="005855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5579" w:rsidRPr="00EC601E" w:rsidRDefault="00585579" w:rsidP="005855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5579" w:rsidRPr="00EC601E" w:rsidRDefault="00585579" w:rsidP="005855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5579" w:rsidRPr="00EC601E" w:rsidRDefault="00585579" w:rsidP="005855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5579" w:rsidRPr="00EC601E" w:rsidRDefault="00585579" w:rsidP="005855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5579" w:rsidRPr="00EC601E" w:rsidRDefault="00585579" w:rsidP="005855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5579" w:rsidRPr="00EC601E" w:rsidRDefault="00585579" w:rsidP="005855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5579" w:rsidRPr="00EC601E" w:rsidRDefault="00585579" w:rsidP="005855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5579" w:rsidRPr="00EC601E" w:rsidRDefault="00585579" w:rsidP="005855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5579" w:rsidRPr="00EC601E" w:rsidRDefault="00585579" w:rsidP="005855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5579" w:rsidRPr="00EC601E" w:rsidRDefault="00585579" w:rsidP="005855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585579" w:rsidRPr="00EC601E" w:rsidRDefault="00585579" w:rsidP="005855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85579" w:rsidRPr="00EC601E" w:rsidRDefault="00585579" w:rsidP="005855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585579" w:rsidRPr="00EC601E" w:rsidRDefault="00585579" w:rsidP="005855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585579" w:rsidRPr="00EC601E" w:rsidRDefault="00585579" w:rsidP="005855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246" w:type="dxa"/>
            <w:vAlign w:val="center"/>
          </w:tcPr>
          <w:p w:rsidR="00585579" w:rsidRPr="00260E90" w:rsidRDefault="00585579" w:rsidP="005855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0E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</w:tr>
      <w:tr w:rsidR="00585579" w:rsidRPr="00EC601E" w:rsidTr="00443AAF">
        <w:tc>
          <w:tcPr>
            <w:tcW w:w="417" w:type="dxa"/>
            <w:vAlign w:val="center"/>
          </w:tcPr>
          <w:p w:rsidR="00585579" w:rsidRPr="00EC601E" w:rsidRDefault="00585579" w:rsidP="0058557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97" w:type="dxa"/>
          </w:tcPr>
          <w:p w:rsidR="00585579" w:rsidRPr="00EC601E" w:rsidRDefault="00585579" w:rsidP="00585579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Средняя продолжительность исполнения договоров об осуществлении технологического присоединения к электрическим сетям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5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, дней</w:t>
            </w:r>
          </w:p>
        </w:tc>
        <w:tc>
          <w:tcPr>
            <w:tcW w:w="708" w:type="dxa"/>
            <w:vAlign w:val="center"/>
          </w:tcPr>
          <w:p w:rsidR="00585579" w:rsidRPr="00585579" w:rsidRDefault="00BE49B7" w:rsidP="005855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13,41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5579" w:rsidRPr="00585579" w:rsidRDefault="009A0831" w:rsidP="005855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5579" w:rsidRPr="00585579" w:rsidRDefault="009A0831" w:rsidP="005855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126,77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5579" w:rsidRPr="00585579" w:rsidRDefault="00BE49B7" w:rsidP="005855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20,62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5579" w:rsidRPr="00585579" w:rsidRDefault="009A0831" w:rsidP="005855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85579" w:rsidRPr="00585579" w:rsidRDefault="009A0831" w:rsidP="005855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101,84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5579" w:rsidRPr="00585579" w:rsidRDefault="00BE49B7" w:rsidP="005855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16,64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5579" w:rsidRPr="00585579" w:rsidRDefault="009A0831" w:rsidP="005855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5579" w:rsidRPr="00585579" w:rsidRDefault="009A0831" w:rsidP="005855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96,15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5579" w:rsidRPr="00585579" w:rsidRDefault="00BE49B7" w:rsidP="005855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5579" w:rsidRPr="00585579" w:rsidRDefault="009A0831" w:rsidP="005855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851" w:type="dxa"/>
            <w:vAlign w:val="center"/>
          </w:tcPr>
          <w:p w:rsidR="00585579" w:rsidRPr="00585579" w:rsidRDefault="009A0831" w:rsidP="005855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1700,00</w:t>
            </w:r>
          </w:p>
        </w:tc>
        <w:tc>
          <w:tcPr>
            <w:tcW w:w="567" w:type="dxa"/>
            <w:vAlign w:val="center"/>
          </w:tcPr>
          <w:p w:rsidR="00585579" w:rsidRPr="00585579" w:rsidRDefault="00585579" w:rsidP="005855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57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585579" w:rsidRPr="00585579" w:rsidRDefault="00585579" w:rsidP="005855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57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585579" w:rsidRPr="00585579" w:rsidRDefault="00585579" w:rsidP="005855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57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46" w:type="dxa"/>
            <w:vAlign w:val="center"/>
          </w:tcPr>
          <w:p w:rsidR="00585579" w:rsidRPr="00AB303E" w:rsidRDefault="00BE49B7" w:rsidP="00BE4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03E">
              <w:rPr>
                <w:rFonts w:ascii="Times New Roman" w:hAnsi="Times New Roman" w:cs="Times New Roman"/>
                <w:b/>
                <w:sz w:val="18"/>
                <w:szCs w:val="18"/>
              </w:rPr>
              <w:t>15,68</w:t>
            </w:r>
            <w:r w:rsidR="00B55554" w:rsidRPr="00AB303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9A0831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</w:tr>
    </w:tbl>
    <w:p w:rsidR="00FD775D" w:rsidRDefault="00FD775D" w:rsidP="00FD775D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Примечание:</w:t>
      </w:r>
    </w:p>
    <w:p w:rsidR="00FD775D" w:rsidRPr="00431004" w:rsidRDefault="00FD775D" w:rsidP="00FD775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1 - Если рассмотрение заявки для заключения договора об осуществлении технологического присоединения к электрическим сетям проводилось в течение нескольких отчетных периодов, в том числе по причине необходимости получения дополнительных сведений для обеспечения соответствия ее требованиям нормативных правовых актов, такие заявки учитываются один раз в том отчетном периоде, в котором заявителю направлен проект договора.</w:t>
      </w:r>
    </w:p>
    <w:p w:rsidR="00FD775D" w:rsidRPr="00431004" w:rsidRDefault="00FD775D" w:rsidP="00FD775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2 – Под нарушением сроков в таблице 2.1 понимается несоблюдение сроков, установленных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 декабря 2004 г. № 861 (Собрание законодательства Российской Федерации, 2004, № 52 (ч. 2), ст. 5525; 2007, № 14, ст. 1687; № 31, ст. 4100; 2009, № 9, ст. 1103; № 8, ст. 979; № 17, ст. 2088; № 25, ст. 3073; № 41, ст. 4771; 2010, № 12, ст. 1333; № 24, ст. 2607; № 25, ст. 3175; № 40, ст. 5086; 2011, № 10, ст. 1406; 2012, № 4, ст. 504; № 23, ст. 3008; № 41, ст. 5636; № 49, ст. 6858; № 52, ст. 7525; 2013, № 30 (часть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II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), ст. 4119; № 31, ст. 4226; № 31, ст. 4236; № 32, ст. 4309; № 33, ст. 4392; № 35, ст. 4523; № 42, ст. 5373; № 44, ст. 5765; № 47, ст. 6105; № 48, ст. 6255; № 50, ст. 6598; 2014, № 7, ст. 689; № 9, ст. 913; № 11, ст. 1156; № 25, ст. 3311; № 32, ст. 4513; № 32, ст. 4521). </w:t>
      </w:r>
    </w:p>
    <w:p w:rsidR="00FD775D" w:rsidRPr="00431004" w:rsidRDefault="00FD775D" w:rsidP="00FD775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3 - При расчете средней продолжительности учитываются заявки, проект договора по которым направлен заявителю в соответствующем периоде регулирования (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или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-1). Длительность подготовки и направления проекта договора заявителю определяется с даты получения сетевой организацией заявки на технологическое присоединение или с даты получения недостающих сведений и (или) документов к заявке до даты направления проекта договора заявителю.</w:t>
      </w:r>
    </w:p>
    <w:p w:rsidR="00FD775D" w:rsidRPr="00431004" w:rsidRDefault="00FD775D" w:rsidP="00FD775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4- В строке 7 указываются договоры об осуществлении технологического присоединения, исполненные в соответствующем периоде регулирования (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или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-1), по которым имеется подписанный сторонами акт о технологи</w:t>
      </w:r>
      <w:bookmarkStart w:id="3" w:name="_GoBack"/>
      <w:bookmarkEnd w:id="3"/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ческом присоединении и по которым произошло нарушение установленных сроков технологического присоединения. При этом не учитываются договоры об осуществлении технологического присоединения, сроки по которым нарушены в связи с неисполнением в срок обязательств по договору заявителями, тогда как сетевой организацией мероприятия по техническим условиям исполнены в срок и направлено соответствующее уведомление заявителю.</w:t>
      </w:r>
    </w:p>
    <w:p w:rsidR="00FD775D" w:rsidRDefault="00FD775D" w:rsidP="00FD77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5 - При расчете средней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продолжительности учитываются договоры об осуществлении технологического присоединения к электрическим сетям, исполненные в соответствующем периоде регулирования (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или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-1). Продолжительность определяется с даты заключения договора до даты исполнения договора (подписания акта технологического присоединения) (в календарных днях). В случае, если заявителями не исполнены в срок обязательства по договору, а сетевой организацией мероприятия, предусмотренные техническими условиями, исполнены в установленный срок, датой исполнения обязательств по договору считается дата исполнения сетевой организацией мероприятий в соответствии с техническими условиями и направления заявителю соответствующего уведомления.</w:t>
      </w:r>
    </w:p>
    <w:p w:rsidR="00FD775D" w:rsidRDefault="00FD775D" w:rsidP="00FD77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FD775D" w:rsidRPr="00C02CF4" w:rsidRDefault="00FD775D" w:rsidP="00FD77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C02CF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3.5 Стоимость технологического присоединения к электрическим сетям сетевой организации (не заполняется, в случае наличия на официальном сайте сетевой организации в сети Интернет интерактивного инструмента, который позволяет автоматически рассчитывать стоимость технологического присоединения при вводе параметров, предусмотренных настоящим пунктом).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879"/>
        <w:gridCol w:w="2835"/>
        <w:gridCol w:w="1843"/>
        <w:gridCol w:w="1417"/>
        <w:gridCol w:w="1418"/>
        <w:gridCol w:w="1276"/>
        <w:gridCol w:w="1275"/>
        <w:gridCol w:w="1134"/>
        <w:gridCol w:w="993"/>
      </w:tblGrid>
      <w:tr w:rsidR="00FD775D" w:rsidRPr="00C02CF4" w:rsidTr="0022120E">
        <w:tc>
          <w:tcPr>
            <w:tcW w:w="2405" w:type="dxa"/>
            <w:gridSpan w:val="3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Мощность энергопринимающих устройств заявителя, кВт</w:t>
            </w:r>
          </w:p>
        </w:tc>
        <w:tc>
          <w:tcPr>
            <w:tcW w:w="4678" w:type="dxa"/>
            <w:gridSpan w:val="2"/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835" w:type="dxa"/>
            <w:gridSpan w:val="2"/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2551" w:type="dxa"/>
            <w:gridSpan w:val="2"/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2127" w:type="dxa"/>
            <w:gridSpan w:val="2"/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670</w:t>
            </w:r>
          </w:p>
        </w:tc>
      </w:tr>
      <w:tr w:rsidR="00FD775D" w:rsidRPr="00C02CF4" w:rsidTr="0022120E">
        <w:tc>
          <w:tcPr>
            <w:tcW w:w="2405" w:type="dxa"/>
            <w:gridSpan w:val="3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Категория надежности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I-II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I-II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I-II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I-II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</w:tr>
      <w:tr w:rsidR="00FD775D" w:rsidRPr="00C02CF4" w:rsidTr="0022120E">
        <w:trPr>
          <w:cantSplit/>
          <w:trHeight w:val="1825"/>
        </w:trPr>
        <w:tc>
          <w:tcPr>
            <w:tcW w:w="817" w:type="dxa"/>
            <w:textDirection w:val="btLr"/>
          </w:tcPr>
          <w:p w:rsidR="00FD775D" w:rsidRPr="00C02CF4" w:rsidRDefault="00FD775D" w:rsidP="0022120E">
            <w:pPr>
              <w:spacing w:line="18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Расстояние до границ земельного участка заявителя, м</w:t>
            </w:r>
          </w:p>
        </w:tc>
        <w:tc>
          <w:tcPr>
            <w:tcW w:w="709" w:type="dxa"/>
            <w:textDirection w:val="btLr"/>
          </w:tcPr>
          <w:p w:rsidR="00FD775D" w:rsidRPr="00C02CF4" w:rsidRDefault="00FD775D" w:rsidP="0022120E">
            <w:pPr>
              <w:spacing w:line="18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Необходимость строительства подстанции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линии</w:t>
            </w:r>
          </w:p>
        </w:tc>
        <w:tc>
          <w:tcPr>
            <w:tcW w:w="2835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605"/>
        </w:trPr>
        <w:tc>
          <w:tcPr>
            <w:tcW w:w="817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500 - сельская местность/</w:t>
            </w:r>
          </w:p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300 – городская местность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557"/>
        </w:trPr>
        <w:tc>
          <w:tcPr>
            <w:tcW w:w="817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509"/>
        </w:trPr>
        <w:tc>
          <w:tcPr>
            <w:tcW w:w="817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750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487"/>
        </w:trPr>
        <w:tc>
          <w:tcPr>
            <w:tcW w:w="817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832"/>
        </w:trPr>
        <w:tc>
          <w:tcPr>
            <w:tcW w:w="817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1 250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858"/>
        </w:trPr>
        <w:tc>
          <w:tcPr>
            <w:tcW w:w="817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FD775D" w:rsidRDefault="00FD775D" w:rsidP="00FD77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FD775D" w:rsidRDefault="00FD775D" w:rsidP="00FD77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FD775D" w:rsidRPr="00E3549E" w:rsidRDefault="00FD775D" w:rsidP="00FD77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3549E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Стоимость технологического присоединения к электрическим сетям сетевой организации (при вводе параметров, предусмотренных настоящим пунктом)</w:t>
      </w:r>
      <w:r w:rsidRPr="00E3549E">
        <w:rPr>
          <w:rFonts w:ascii="Times New Roman" w:hAnsi="Times New Roman" w:cs="Times New Roman"/>
          <w:bCs/>
          <w:color w:val="000000" w:themeColor="text1"/>
        </w:rPr>
        <w:t xml:space="preserve"> рассчитывается на официальном сайте АО «Горэлектросеть» в разделе «Технологическое присоединение, Калькулятор стоимости ТП» (либо по </w:t>
      </w:r>
      <w:proofErr w:type="gramStart"/>
      <w:r w:rsidRPr="00E3549E">
        <w:rPr>
          <w:rFonts w:ascii="Times New Roman" w:hAnsi="Times New Roman" w:cs="Times New Roman"/>
          <w:bCs/>
          <w:color w:val="000000" w:themeColor="text1"/>
        </w:rPr>
        <w:t xml:space="preserve">ссылке: </w:t>
      </w:r>
      <w:r w:rsidRPr="00E3549E">
        <w:t xml:space="preserve"> </w:t>
      </w:r>
      <w:hyperlink r:id="rId7" w:history="1">
        <w:r w:rsidRPr="00E3549E">
          <w:rPr>
            <w:rStyle w:val="a7"/>
            <w:rFonts w:ascii="Times New Roman" w:hAnsi="Times New Roman" w:cs="Times New Roman"/>
            <w:bCs/>
          </w:rPr>
          <w:t>https://ges-nv.ru/index.php?option=com_tekhprisoedinenie&amp;view=calculate&amp;Itemid=196</w:t>
        </w:r>
        <w:proofErr w:type="gramEnd"/>
      </w:hyperlink>
      <w:r w:rsidRPr="00E3549E">
        <w:rPr>
          <w:rFonts w:ascii="Times New Roman" w:hAnsi="Times New Roman" w:cs="Times New Roman"/>
          <w:bCs/>
          <w:color w:val="000000" w:themeColor="text1"/>
        </w:rPr>
        <w:t>).</w:t>
      </w:r>
    </w:p>
    <w:p w:rsidR="00981983" w:rsidRDefault="00981983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579A6" w:rsidRDefault="00C579A6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579A6" w:rsidRDefault="00C579A6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sectPr w:rsidR="00C579A6" w:rsidSect="00685715">
      <w:pgSz w:w="16838" w:h="11906" w:orient="landscape"/>
      <w:pgMar w:top="567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02E59"/>
    <w:multiLevelType w:val="multilevel"/>
    <w:tmpl w:val="A9664F5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5BF2B80"/>
    <w:multiLevelType w:val="hybridMultilevel"/>
    <w:tmpl w:val="0D54A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A06D7"/>
    <w:multiLevelType w:val="hybridMultilevel"/>
    <w:tmpl w:val="419EB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7D"/>
    <w:rsid w:val="000032C3"/>
    <w:rsid w:val="00013EE6"/>
    <w:rsid w:val="000327EB"/>
    <w:rsid w:val="000338E3"/>
    <w:rsid w:val="000343FD"/>
    <w:rsid w:val="00035E3C"/>
    <w:rsid w:val="00042E18"/>
    <w:rsid w:val="0005147B"/>
    <w:rsid w:val="00063211"/>
    <w:rsid w:val="000938E3"/>
    <w:rsid w:val="00094417"/>
    <w:rsid w:val="000A2D11"/>
    <w:rsid w:val="000A4A50"/>
    <w:rsid w:val="000B0783"/>
    <w:rsid w:val="000C1DF4"/>
    <w:rsid w:val="000C67C5"/>
    <w:rsid w:val="000D79AB"/>
    <w:rsid w:val="000E5D05"/>
    <w:rsid w:val="000F0C35"/>
    <w:rsid w:val="00110C7F"/>
    <w:rsid w:val="00120F28"/>
    <w:rsid w:val="00125BDF"/>
    <w:rsid w:val="00127D33"/>
    <w:rsid w:val="001325BB"/>
    <w:rsid w:val="00133CBE"/>
    <w:rsid w:val="00134A0D"/>
    <w:rsid w:val="001408A8"/>
    <w:rsid w:val="00140EC6"/>
    <w:rsid w:val="0014787D"/>
    <w:rsid w:val="0016189E"/>
    <w:rsid w:val="00165764"/>
    <w:rsid w:val="00177E56"/>
    <w:rsid w:val="001A3AD2"/>
    <w:rsid w:val="001B69A2"/>
    <w:rsid w:val="001B6C8E"/>
    <w:rsid w:val="001C1DF2"/>
    <w:rsid w:val="001C2933"/>
    <w:rsid w:val="001C469F"/>
    <w:rsid w:val="001D578F"/>
    <w:rsid w:val="001E1DDE"/>
    <w:rsid w:val="001E43FA"/>
    <w:rsid w:val="001F0B8E"/>
    <w:rsid w:val="001F56E0"/>
    <w:rsid w:val="001F6D5E"/>
    <w:rsid w:val="001F7C81"/>
    <w:rsid w:val="00204863"/>
    <w:rsid w:val="0021072E"/>
    <w:rsid w:val="002168A5"/>
    <w:rsid w:val="0022020F"/>
    <w:rsid w:val="0022120E"/>
    <w:rsid w:val="002240E9"/>
    <w:rsid w:val="002274B3"/>
    <w:rsid w:val="0023047D"/>
    <w:rsid w:val="00233C03"/>
    <w:rsid w:val="00237E90"/>
    <w:rsid w:val="00244C09"/>
    <w:rsid w:val="00254F12"/>
    <w:rsid w:val="00260E90"/>
    <w:rsid w:val="0026401E"/>
    <w:rsid w:val="00265899"/>
    <w:rsid w:val="00276432"/>
    <w:rsid w:val="0028498A"/>
    <w:rsid w:val="00294BFD"/>
    <w:rsid w:val="00295A39"/>
    <w:rsid w:val="00296111"/>
    <w:rsid w:val="002A548D"/>
    <w:rsid w:val="002A767D"/>
    <w:rsid w:val="002A7CE5"/>
    <w:rsid w:val="002B2DB1"/>
    <w:rsid w:val="002B5559"/>
    <w:rsid w:val="002C0583"/>
    <w:rsid w:val="002D1D86"/>
    <w:rsid w:val="002D1E7F"/>
    <w:rsid w:val="002D26C8"/>
    <w:rsid w:val="002E4D17"/>
    <w:rsid w:val="002E60A8"/>
    <w:rsid w:val="002F2975"/>
    <w:rsid w:val="003002FE"/>
    <w:rsid w:val="00300FCC"/>
    <w:rsid w:val="00312A43"/>
    <w:rsid w:val="00323127"/>
    <w:rsid w:val="00327AFD"/>
    <w:rsid w:val="00340E69"/>
    <w:rsid w:val="00361B61"/>
    <w:rsid w:val="003711A6"/>
    <w:rsid w:val="00376BD3"/>
    <w:rsid w:val="00382FC9"/>
    <w:rsid w:val="00383A5D"/>
    <w:rsid w:val="0039385C"/>
    <w:rsid w:val="003A0D3C"/>
    <w:rsid w:val="003A68A5"/>
    <w:rsid w:val="003B45FE"/>
    <w:rsid w:val="003C5871"/>
    <w:rsid w:val="003D31B6"/>
    <w:rsid w:val="003D3C4D"/>
    <w:rsid w:val="003D580E"/>
    <w:rsid w:val="003F1E79"/>
    <w:rsid w:val="003F2EEA"/>
    <w:rsid w:val="003F5846"/>
    <w:rsid w:val="003F720A"/>
    <w:rsid w:val="00402F7D"/>
    <w:rsid w:val="004119D2"/>
    <w:rsid w:val="00417F84"/>
    <w:rsid w:val="0042406E"/>
    <w:rsid w:val="004307DF"/>
    <w:rsid w:val="00431004"/>
    <w:rsid w:val="0043339F"/>
    <w:rsid w:val="004345B2"/>
    <w:rsid w:val="0043465D"/>
    <w:rsid w:val="0043607E"/>
    <w:rsid w:val="004363F0"/>
    <w:rsid w:val="00437DBA"/>
    <w:rsid w:val="00442A50"/>
    <w:rsid w:val="00443AAF"/>
    <w:rsid w:val="00446E7F"/>
    <w:rsid w:val="00447625"/>
    <w:rsid w:val="00450B85"/>
    <w:rsid w:val="00453672"/>
    <w:rsid w:val="004604D9"/>
    <w:rsid w:val="004704C4"/>
    <w:rsid w:val="004717BF"/>
    <w:rsid w:val="00474A72"/>
    <w:rsid w:val="004758D5"/>
    <w:rsid w:val="0049359D"/>
    <w:rsid w:val="00496106"/>
    <w:rsid w:val="004A305F"/>
    <w:rsid w:val="004A3A81"/>
    <w:rsid w:val="004A515C"/>
    <w:rsid w:val="004B18B4"/>
    <w:rsid w:val="004B354B"/>
    <w:rsid w:val="004B4D9C"/>
    <w:rsid w:val="004B4E38"/>
    <w:rsid w:val="004B5136"/>
    <w:rsid w:val="004B7CD8"/>
    <w:rsid w:val="004B7FF7"/>
    <w:rsid w:val="004C175C"/>
    <w:rsid w:val="004C19B3"/>
    <w:rsid w:val="004C38CF"/>
    <w:rsid w:val="004D0B22"/>
    <w:rsid w:val="004D1575"/>
    <w:rsid w:val="004D3ECE"/>
    <w:rsid w:val="004D4193"/>
    <w:rsid w:val="004E332D"/>
    <w:rsid w:val="004E52F5"/>
    <w:rsid w:val="004E7FDD"/>
    <w:rsid w:val="004F1237"/>
    <w:rsid w:val="00502CFA"/>
    <w:rsid w:val="005034B8"/>
    <w:rsid w:val="005043A4"/>
    <w:rsid w:val="00505260"/>
    <w:rsid w:val="0050579A"/>
    <w:rsid w:val="00507A62"/>
    <w:rsid w:val="00507E7C"/>
    <w:rsid w:val="00510805"/>
    <w:rsid w:val="00513785"/>
    <w:rsid w:val="005221A6"/>
    <w:rsid w:val="00537236"/>
    <w:rsid w:val="0055253F"/>
    <w:rsid w:val="005709E1"/>
    <w:rsid w:val="00570FBE"/>
    <w:rsid w:val="005722F0"/>
    <w:rsid w:val="00573288"/>
    <w:rsid w:val="00584B56"/>
    <w:rsid w:val="00585579"/>
    <w:rsid w:val="00585BAC"/>
    <w:rsid w:val="0058605B"/>
    <w:rsid w:val="005869F4"/>
    <w:rsid w:val="005A143A"/>
    <w:rsid w:val="005A40BC"/>
    <w:rsid w:val="005B030E"/>
    <w:rsid w:val="005B2C47"/>
    <w:rsid w:val="005B7C9A"/>
    <w:rsid w:val="005C5BE1"/>
    <w:rsid w:val="005D06C6"/>
    <w:rsid w:val="005E08F5"/>
    <w:rsid w:val="005E5AF3"/>
    <w:rsid w:val="005F1730"/>
    <w:rsid w:val="005F26DF"/>
    <w:rsid w:val="005F2906"/>
    <w:rsid w:val="005F6C5A"/>
    <w:rsid w:val="00602854"/>
    <w:rsid w:val="00613307"/>
    <w:rsid w:val="00614FC4"/>
    <w:rsid w:val="00621005"/>
    <w:rsid w:val="00621677"/>
    <w:rsid w:val="00625893"/>
    <w:rsid w:val="00626E39"/>
    <w:rsid w:val="00643B42"/>
    <w:rsid w:val="00651AFD"/>
    <w:rsid w:val="00655C12"/>
    <w:rsid w:val="006612B7"/>
    <w:rsid w:val="00671099"/>
    <w:rsid w:val="00671F22"/>
    <w:rsid w:val="0067543C"/>
    <w:rsid w:val="00682248"/>
    <w:rsid w:val="00683A65"/>
    <w:rsid w:val="00685715"/>
    <w:rsid w:val="00690841"/>
    <w:rsid w:val="00690C38"/>
    <w:rsid w:val="006A75C3"/>
    <w:rsid w:val="006B0A94"/>
    <w:rsid w:val="006B59E0"/>
    <w:rsid w:val="006C0C85"/>
    <w:rsid w:val="006C1D4B"/>
    <w:rsid w:val="006C299E"/>
    <w:rsid w:val="006C4077"/>
    <w:rsid w:val="006C5FAC"/>
    <w:rsid w:val="006D150E"/>
    <w:rsid w:val="00700415"/>
    <w:rsid w:val="00700F57"/>
    <w:rsid w:val="007073D4"/>
    <w:rsid w:val="007116CE"/>
    <w:rsid w:val="007229C8"/>
    <w:rsid w:val="00722E22"/>
    <w:rsid w:val="00724B31"/>
    <w:rsid w:val="00730443"/>
    <w:rsid w:val="00731049"/>
    <w:rsid w:val="00734F7C"/>
    <w:rsid w:val="007549E4"/>
    <w:rsid w:val="00756624"/>
    <w:rsid w:val="0076334C"/>
    <w:rsid w:val="00765296"/>
    <w:rsid w:val="007934CF"/>
    <w:rsid w:val="007A48F7"/>
    <w:rsid w:val="007B05E4"/>
    <w:rsid w:val="007B0CD8"/>
    <w:rsid w:val="007B46EF"/>
    <w:rsid w:val="007B79B1"/>
    <w:rsid w:val="007C4F84"/>
    <w:rsid w:val="007C6E5F"/>
    <w:rsid w:val="007D392C"/>
    <w:rsid w:val="007D6DFD"/>
    <w:rsid w:val="007E15D7"/>
    <w:rsid w:val="007E38A7"/>
    <w:rsid w:val="007E7086"/>
    <w:rsid w:val="007E78B7"/>
    <w:rsid w:val="007F1908"/>
    <w:rsid w:val="007F40DF"/>
    <w:rsid w:val="007F4A90"/>
    <w:rsid w:val="0080151B"/>
    <w:rsid w:val="008023EB"/>
    <w:rsid w:val="00807220"/>
    <w:rsid w:val="00812ABA"/>
    <w:rsid w:val="00815E59"/>
    <w:rsid w:val="008245ED"/>
    <w:rsid w:val="00832E54"/>
    <w:rsid w:val="008345AD"/>
    <w:rsid w:val="00844C2A"/>
    <w:rsid w:val="008453F6"/>
    <w:rsid w:val="00846B10"/>
    <w:rsid w:val="00865010"/>
    <w:rsid w:val="008721B1"/>
    <w:rsid w:val="0088469A"/>
    <w:rsid w:val="008864C8"/>
    <w:rsid w:val="00887A19"/>
    <w:rsid w:val="00887AB5"/>
    <w:rsid w:val="008977B9"/>
    <w:rsid w:val="008B4A48"/>
    <w:rsid w:val="008B54C7"/>
    <w:rsid w:val="008B7592"/>
    <w:rsid w:val="008C60BD"/>
    <w:rsid w:val="008D103E"/>
    <w:rsid w:val="008D3944"/>
    <w:rsid w:val="008D6F99"/>
    <w:rsid w:val="008D7C76"/>
    <w:rsid w:val="008F2C9C"/>
    <w:rsid w:val="008F4659"/>
    <w:rsid w:val="00904D61"/>
    <w:rsid w:val="00913325"/>
    <w:rsid w:val="009240D8"/>
    <w:rsid w:val="0093059F"/>
    <w:rsid w:val="00947D14"/>
    <w:rsid w:val="0095202B"/>
    <w:rsid w:val="009651F3"/>
    <w:rsid w:val="00966FF3"/>
    <w:rsid w:val="009671B2"/>
    <w:rsid w:val="009705C9"/>
    <w:rsid w:val="009752C3"/>
    <w:rsid w:val="00981983"/>
    <w:rsid w:val="0098719D"/>
    <w:rsid w:val="00992570"/>
    <w:rsid w:val="009A0831"/>
    <w:rsid w:val="009A2130"/>
    <w:rsid w:val="009A4F41"/>
    <w:rsid w:val="009B2D67"/>
    <w:rsid w:val="009B4A86"/>
    <w:rsid w:val="009C39DB"/>
    <w:rsid w:val="009C3D2B"/>
    <w:rsid w:val="009C79F7"/>
    <w:rsid w:val="00A00140"/>
    <w:rsid w:val="00A01B81"/>
    <w:rsid w:val="00A047FA"/>
    <w:rsid w:val="00A0649F"/>
    <w:rsid w:val="00A15501"/>
    <w:rsid w:val="00A20D75"/>
    <w:rsid w:val="00A42589"/>
    <w:rsid w:val="00A45F5B"/>
    <w:rsid w:val="00A54C6E"/>
    <w:rsid w:val="00A55500"/>
    <w:rsid w:val="00A56694"/>
    <w:rsid w:val="00A61A94"/>
    <w:rsid w:val="00A63B5C"/>
    <w:rsid w:val="00A64F26"/>
    <w:rsid w:val="00A652FF"/>
    <w:rsid w:val="00A66DC8"/>
    <w:rsid w:val="00A7168B"/>
    <w:rsid w:val="00A72368"/>
    <w:rsid w:val="00A827D0"/>
    <w:rsid w:val="00A90F90"/>
    <w:rsid w:val="00A94C93"/>
    <w:rsid w:val="00AA7829"/>
    <w:rsid w:val="00AB303E"/>
    <w:rsid w:val="00AB36E9"/>
    <w:rsid w:val="00AD3615"/>
    <w:rsid w:val="00AE7860"/>
    <w:rsid w:val="00AF14A9"/>
    <w:rsid w:val="00AF771F"/>
    <w:rsid w:val="00B03A5B"/>
    <w:rsid w:val="00B03F1A"/>
    <w:rsid w:val="00B0567D"/>
    <w:rsid w:val="00B16D5E"/>
    <w:rsid w:val="00B21BCA"/>
    <w:rsid w:val="00B317C0"/>
    <w:rsid w:val="00B423BD"/>
    <w:rsid w:val="00B55554"/>
    <w:rsid w:val="00B623D4"/>
    <w:rsid w:val="00B6714D"/>
    <w:rsid w:val="00B73261"/>
    <w:rsid w:val="00B806EB"/>
    <w:rsid w:val="00B8212F"/>
    <w:rsid w:val="00B85651"/>
    <w:rsid w:val="00B85E6E"/>
    <w:rsid w:val="00B928C2"/>
    <w:rsid w:val="00BA1D2C"/>
    <w:rsid w:val="00BB075E"/>
    <w:rsid w:val="00BB1C0C"/>
    <w:rsid w:val="00BB2F78"/>
    <w:rsid w:val="00BB3391"/>
    <w:rsid w:val="00BC5A2C"/>
    <w:rsid w:val="00BD255F"/>
    <w:rsid w:val="00BE1CE9"/>
    <w:rsid w:val="00BE49B7"/>
    <w:rsid w:val="00BE6667"/>
    <w:rsid w:val="00BF5AD6"/>
    <w:rsid w:val="00BF7841"/>
    <w:rsid w:val="00C02CF4"/>
    <w:rsid w:val="00C068ED"/>
    <w:rsid w:val="00C11259"/>
    <w:rsid w:val="00C22DAA"/>
    <w:rsid w:val="00C23550"/>
    <w:rsid w:val="00C25796"/>
    <w:rsid w:val="00C2782E"/>
    <w:rsid w:val="00C342C9"/>
    <w:rsid w:val="00C37516"/>
    <w:rsid w:val="00C37FDF"/>
    <w:rsid w:val="00C402E1"/>
    <w:rsid w:val="00C52B62"/>
    <w:rsid w:val="00C52E41"/>
    <w:rsid w:val="00C5741E"/>
    <w:rsid w:val="00C579A6"/>
    <w:rsid w:val="00C6063C"/>
    <w:rsid w:val="00C65921"/>
    <w:rsid w:val="00C65E57"/>
    <w:rsid w:val="00C70154"/>
    <w:rsid w:val="00C73B1C"/>
    <w:rsid w:val="00C84DB0"/>
    <w:rsid w:val="00CB1451"/>
    <w:rsid w:val="00CC75A0"/>
    <w:rsid w:val="00CD09DD"/>
    <w:rsid w:val="00CD0DBF"/>
    <w:rsid w:val="00CD1DB1"/>
    <w:rsid w:val="00CD3DB2"/>
    <w:rsid w:val="00CF3725"/>
    <w:rsid w:val="00CF446F"/>
    <w:rsid w:val="00D048AD"/>
    <w:rsid w:val="00D203E4"/>
    <w:rsid w:val="00D21986"/>
    <w:rsid w:val="00D30718"/>
    <w:rsid w:val="00D31413"/>
    <w:rsid w:val="00D32B0F"/>
    <w:rsid w:val="00D33E3F"/>
    <w:rsid w:val="00D448D3"/>
    <w:rsid w:val="00D45FCC"/>
    <w:rsid w:val="00D47D55"/>
    <w:rsid w:val="00D47E3B"/>
    <w:rsid w:val="00D53BB4"/>
    <w:rsid w:val="00D637D4"/>
    <w:rsid w:val="00D74C01"/>
    <w:rsid w:val="00D7623D"/>
    <w:rsid w:val="00D77622"/>
    <w:rsid w:val="00D8727E"/>
    <w:rsid w:val="00D9774E"/>
    <w:rsid w:val="00DA2E2E"/>
    <w:rsid w:val="00DA405F"/>
    <w:rsid w:val="00DB02D6"/>
    <w:rsid w:val="00DB16EE"/>
    <w:rsid w:val="00DC2AFF"/>
    <w:rsid w:val="00DC30D0"/>
    <w:rsid w:val="00DC3263"/>
    <w:rsid w:val="00DC426A"/>
    <w:rsid w:val="00DC6485"/>
    <w:rsid w:val="00DD2C31"/>
    <w:rsid w:val="00DD3E73"/>
    <w:rsid w:val="00DE2767"/>
    <w:rsid w:val="00DF05CF"/>
    <w:rsid w:val="00DF1079"/>
    <w:rsid w:val="00E01CB5"/>
    <w:rsid w:val="00E05EC1"/>
    <w:rsid w:val="00E07283"/>
    <w:rsid w:val="00E12FF5"/>
    <w:rsid w:val="00E34FA3"/>
    <w:rsid w:val="00E40E22"/>
    <w:rsid w:val="00E41BD5"/>
    <w:rsid w:val="00E41FB9"/>
    <w:rsid w:val="00E46AB7"/>
    <w:rsid w:val="00E4769C"/>
    <w:rsid w:val="00E47B84"/>
    <w:rsid w:val="00E6625D"/>
    <w:rsid w:val="00E6645E"/>
    <w:rsid w:val="00E6673B"/>
    <w:rsid w:val="00E71052"/>
    <w:rsid w:val="00E7663F"/>
    <w:rsid w:val="00E801BD"/>
    <w:rsid w:val="00E836E1"/>
    <w:rsid w:val="00E861D7"/>
    <w:rsid w:val="00E905CD"/>
    <w:rsid w:val="00E905D1"/>
    <w:rsid w:val="00E913AE"/>
    <w:rsid w:val="00E91D92"/>
    <w:rsid w:val="00E96DCE"/>
    <w:rsid w:val="00EA2475"/>
    <w:rsid w:val="00EA4B51"/>
    <w:rsid w:val="00EA5285"/>
    <w:rsid w:val="00EA7034"/>
    <w:rsid w:val="00EC0DFA"/>
    <w:rsid w:val="00EC601E"/>
    <w:rsid w:val="00ED5781"/>
    <w:rsid w:val="00EE1B1F"/>
    <w:rsid w:val="00EF0EC1"/>
    <w:rsid w:val="00EF3F93"/>
    <w:rsid w:val="00EF59AB"/>
    <w:rsid w:val="00EF6EC9"/>
    <w:rsid w:val="00F06EC6"/>
    <w:rsid w:val="00F073FD"/>
    <w:rsid w:val="00F0745B"/>
    <w:rsid w:val="00F136F7"/>
    <w:rsid w:val="00F211FE"/>
    <w:rsid w:val="00F515D3"/>
    <w:rsid w:val="00F61F92"/>
    <w:rsid w:val="00F65EFB"/>
    <w:rsid w:val="00F85AA3"/>
    <w:rsid w:val="00F906A3"/>
    <w:rsid w:val="00FA2E9B"/>
    <w:rsid w:val="00FA38AA"/>
    <w:rsid w:val="00FA39FA"/>
    <w:rsid w:val="00FA56AA"/>
    <w:rsid w:val="00FB10CB"/>
    <w:rsid w:val="00FB2FD2"/>
    <w:rsid w:val="00FB78B7"/>
    <w:rsid w:val="00FC12A7"/>
    <w:rsid w:val="00FC2AC7"/>
    <w:rsid w:val="00FC2CCD"/>
    <w:rsid w:val="00FC5C4A"/>
    <w:rsid w:val="00FC792A"/>
    <w:rsid w:val="00FD6DDE"/>
    <w:rsid w:val="00FD775D"/>
    <w:rsid w:val="00FE05FB"/>
    <w:rsid w:val="00FE0A4B"/>
    <w:rsid w:val="00FE2179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610BE-C25A-4212-9202-B53B7005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E69"/>
  </w:style>
  <w:style w:type="paragraph" w:styleId="1">
    <w:name w:val="heading 1"/>
    <w:basedOn w:val="a"/>
    <w:next w:val="a"/>
    <w:link w:val="10"/>
    <w:uiPriority w:val="99"/>
    <w:qFormat/>
    <w:rsid w:val="00BF784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7841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B0567D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table" w:styleId="a4">
    <w:name w:val="Table Grid"/>
    <w:basedOn w:val="a1"/>
    <w:uiPriority w:val="59"/>
    <w:rsid w:val="00B05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5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67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A39FA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FA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4E52F5"/>
    <w:rPr>
      <w:color w:val="808080"/>
    </w:rPr>
  </w:style>
  <w:style w:type="paragraph" w:customStyle="1" w:styleId="s3">
    <w:name w:val="s_3"/>
    <w:basedOn w:val="a"/>
    <w:rsid w:val="00845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B0A94"/>
    <w:pPr>
      <w:spacing w:after="0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character" w:styleId="aa">
    <w:name w:val="Strong"/>
    <w:basedOn w:val="a0"/>
    <w:uiPriority w:val="22"/>
    <w:qFormat/>
    <w:rsid w:val="006B0A94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9C39DB"/>
    <w:rPr>
      <w:color w:val="954F72" w:themeColor="followed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CD0DBF"/>
  </w:style>
  <w:style w:type="table" w:customStyle="1" w:styleId="12">
    <w:name w:val="Сетка таблицы1"/>
    <w:basedOn w:val="a1"/>
    <w:next w:val="a4"/>
    <w:uiPriority w:val="59"/>
    <w:rsid w:val="00CD0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es-nv.ru/index.php?option=com_tekhprisoedinenie&amp;view=calculate&amp;Itemid=1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esn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E589A-0928-401F-9386-D16228A60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24</Pages>
  <Words>6447</Words>
  <Characters>36751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Берестнева Асия Асхатовна</dc:creator>
  <cp:lastModifiedBy>Ходырева Анна Владимировна</cp:lastModifiedBy>
  <cp:revision>303</cp:revision>
  <cp:lastPrinted>2021-03-29T05:57:00Z</cp:lastPrinted>
  <dcterms:created xsi:type="dcterms:W3CDTF">2017-04-18T04:49:00Z</dcterms:created>
  <dcterms:modified xsi:type="dcterms:W3CDTF">2021-03-29T05:58:00Z</dcterms:modified>
</cp:coreProperties>
</file>