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F0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ЦЕНТРА ЭНЕРГЕТИЧЕСКИХ УСЛУГ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(ЦЭУ)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</w:p>
    <w:p w:rsidR="00BD5AF0" w:rsidRPr="003A65A8" w:rsidRDefault="00BD5AF0" w:rsidP="00BD5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Pr="00113F22">
        <w:rPr>
          <w:rFonts w:ascii="Times New Roman" w:hAnsi="Times New Roman" w:cs="Times New Roman"/>
          <w:b/>
          <w:sz w:val="24"/>
          <w:szCs w:val="24"/>
        </w:rPr>
        <w:t xml:space="preserve">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615D1A">
        <w:rPr>
          <w:rFonts w:ascii="Times New Roman" w:hAnsi="Times New Roman" w:cs="Times New Roman"/>
          <w:sz w:val="24"/>
          <w:szCs w:val="24"/>
        </w:rPr>
        <w:t xml:space="preserve"> </w:t>
      </w:r>
      <w:r w:rsidR="00590F28">
        <w:rPr>
          <w:rFonts w:ascii="Times New Roman" w:hAnsi="Times New Roman" w:cs="Times New Roman"/>
          <w:sz w:val="24"/>
          <w:szCs w:val="24"/>
        </w:rPr>
        <w:t>202</w:t>
      </w:r>
      <w:r w:rsidR="009346C2">
        <w:rPr>
          <w:rFonts w:ascii="Times New Roman" w:hAnsi="Times New Roman" w:cs="Times New Roman"/>
          <w:sz w:val="24"/>
          <w:szCs w:val="24"/>
        </w:rPr>
        <w:t>1</w:t>
      </w:r>
      <w:r w:rsidRPr="00113F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113F22">
        <w:rPr>
          <w:rFonts w:ascii="Times New Roman" w:hAnsi="Times New Roman" w:cs="Times New Roman"/>
          <w:sz w:val="24"/>
          <w:szCs w:val="24"/>
        </w:rPr>
        <w:t>.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50AA">
        <w:rPr>
          <w:rFonts w:ascii="Times New Roman" w:hAnsi="Times New Roman" w:cs="Times New Roman"/>
          <w:sz w:val="24"/>
          <w:szCs w:val="24"/>
        </w:rPr>
        <w:t>60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113F22">
        <w:rPr>
          <w:rFonts w:ascii="Times New Roman" w:hAnsi="Times New Roman" w:cs="Times New Roman"/>
          <w:sz w:val="24"/>
          <w:szCs w:val="24"/>
        </w:rPr>
        <w:t>(100%)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КАКИМ ВОПРОСОМ РЕСПОНДЕНТЫ ОБРАТИЛИСЬ В ЦЭУ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Default="005550AA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Консультирование по вопросу подключения дачного, жилого дома, нежилого помещения</w:t>
      </w:r>
      <w:r w:rsidR="00BD5AF0"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39,4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D9095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AF0" w:rsidRDefault="00F16B9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проектов</w:t>
      </w:r>
      <w:r w:rsidR="00BD5AF0"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445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Pr="00C47041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энергопринимающих устройств – </w:t>
      </w:r>
      <w:r w:rsidR="00F1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60,6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D3A2F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B90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5F1500" w:rsidRPr="00C949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F16B9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 w:rsidRP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 ПОЛУЧЕННОЙ ИНФОРМАЦИИ</w:t>
      </w:r>
    </w:p>
    <w:p w:rsidR="00BD5AF0" w:rsidRPr="00113F22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F16B9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CE4">
        <w:rPr>
          <w:rFonts w:ascii="Times New Roman" w:hAnsi="Times New Roman" w:cs="Times New Roman"/>
          <w:sz w:val="24"/>
          <w:szCs w:val="24"/>
        </w:rPr>
        <w:t>человек</w:t>
      </w:r>
      <w:r w:rsidR="002B2829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r w:rsidR="00E45CE4">
        <w:rPr>
          <w:rFonts w:ascii="Times New Roman" w:hAnsi="Times New Roman" w:cs="Times New Roman"/>
          <w:sz w:val="24"/>
          <w:szCs w:val="24"/>
        </w:rPr>
        <w:t>(</w:t>
      </w:r>
      <w:r w:rsidR="00E45CE4" w:rsidRPr="00E45CE4">
        <w:rPr>
          <w:rFonts w:ascii="Times New Roman" w:hAnsi="Times New Roman" w:cs="Times New Roman"/>
          <w:sz w:val="24"/>
          <w:szCs w:val="24"/>
        </w:rPr>
        <w:t xml:space="preserve">100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Pr="00113F22">
        <w:rPr>
          <w:rFonts w:ascii="Times New Roman" w:hAnsi="Times New Roman" w:cs="Times New Roman"/>
          <w:sz w:val="24"/>
          <w:szCs w:val="24"/>
        </w:rPr>
        <w:t xml:space="preserve">– </w:t>
      </w:r>
      <w:r w:rsidR="00E45CE4" w:rsidRPr="00E45CE4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5CE4" w:rsidRPr="00E45C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Pr="00113F22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Default="00BD5AF0" w:rsidP="00BD5AF0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2B2829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>42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5F1500">
        <w:rPr>
          <w:rFonts w:ascii="Times New Roman" w:hAnsi="Times New Roman" w:cs="Times New Roman"/>
          <w:sz w:val="24"/>
          <w:szCs w:val="24"/>
        </w:rPr>
        <w:t>,6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AF0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Pr="00BD6AFE" w:rsidRDefault="00BD5AF0" w:rsidP="00BD5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AF0" w:rsidRPr="00BD6AFE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="002B2829">
        <w:rPr>
          <w:rFonts w:ascii="Times New Roman" w:hAnsi="Times New Roman" w:cs="Times New Roman"/>
          <w:sz w:val="24"/>
          <w:szCs w:val="24"/>
        </w:rPr>
        <w:t xml:space="preserve"> - </w:t>
      </w:r>
      <w:r w:rsidR="005F1500">
        <w:rPr>
          <w:rFonts w:ascii="Times New Roman" w:hAnsi="Times New Roman" w:cs="Times New Roman"/>
          <w:sz w:val="24"/>
          <w:szCs w:val="24"/>
        </w:rPr>
        <w:t>1</w:t>
      </w:r>
      <w:r w:rsidR="006248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</w:rPr>
        <w:t>24,2</w:t>
      </w:r>
      <w:r w:rsidR="00633B43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A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умеют</w:t>
      </w:r>
    </w:p>
    <w:p w:rsidR="00BD5AF0" w:rsidRDefault="00BD5AF0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7041">
        <w:rPr>
          <w:rFonts w:ascii="Times New Roman" w:hAnsi="Times New Roman" w:cs="Times New Roman"/>
          <w:sz w:val="24"/>
          <w:szCs w:val="24"/>
        </w:rPr>
        <w:t>ет необходимости</w:t>
      </w:r>
    </w:p>
    <w:p w:rsidR="00C807CA" w:rsidRPr="00C47041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лично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B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15,5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Pr="00071BF5" w:rsidRDefault="002D5104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УДОВЛЕТВОРЕННОСТЬ КАЧЕСТВОМ ОБСЛУЖИВАНИЯ В ЦЭУ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5AF0" w:rsidRPr="008A62D9" w:rsidRDefault="00BD5AF0" w:rsidP="00BD5AF0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Pr="00BD6AFE" w:rsidRDefault="00BD5AF0" w:rsidP="00BD5AF0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</w:t>
      </w:r>
      <w:r w:rsidR="0062482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FE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6AFE">
        <w:rPr>
          <w:rFonts w:ascii="Times New Roman" w:hAnsi="Times New Roman" w:cs="Times New Roman"/>
          <w:sz w:val="24"/>
          <w:szCs w:val="24"/>
        </w:rPr>
        <w:t xml:space="preserve"> </w:t>
      </w:r>
      <w:r w:rsidR="00633B43">
        <w:rPr>
          <w:rFonts w:ascii="Times New Roman" w:hAnsi="Times New Roman" w:cs="Times New Roman"/>
          <w:sz w:val="24"/>
          <w:szCs w:val="24"/>
        </w:rPr>
        <w:t>(100%)</w:t>
      </w:r>
    </w:p>
    <w:p w:rsidR="002D5104" w:rsidRDefault="00BD5AF0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 xml:space="preserve">– </w:t>
      </w:r>
      <w:r w:rsidR="000B4539">
        <w:rPr>
          <w:rFonts w:ascii="Times New Roman" w:hAnsi="Times New Roman" w:cs="Times New Roman"/>
          <w:sz w:val="24"/>
          <w:szCs w:val="24"/>
        </w:rPr>
        <w:t>0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BD5AF0" w:rsidRPr="00C47041" w:rsidRDefault="002D5104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AF0"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 w:rsidR="00BD5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45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="000B45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РАБОТЫ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СПЕЦИАЛИСТА-КОНСУЛЬТАНТА 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>- 50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sz w:val="24"/>
          <w:szCs w:val="24"/>
        </w:rPr>
        <w:t xml:space="preserve">72,7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0B4539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>8 ч</w:t>
      </w:r>
      <w:r w:rsidR="00D32002">
        <w:rPr>
          <w:rFonts w:ascii="Times New Roman" w:hAnsi="Times New Roman" w:cs="Times New Roman"/>
          <w:sz w:val="24"/>
          <w:szCs w:val="24"/>
        </w:rPr>
        <w:t>еловек</w:t>
      </w:r>
      <w:r w:rsidRPr="00113F22">
        <w:rPr>
          <w:rFonts w:ascii="Times New Roman" w:hAnsi="Times New Roman" w:cs="Times New Roman"/>
          <w:sz w:val="24"/>
          <w:szCs w:val="24"/>
        </w:rPr>
        <w:t xml:space="preserve"> (</w:t>
      </w:r>
      <w:r w:rsidR="00633B43">
        <w:rPr>
          <w:rFonts w:ascii="Times New Roman" w:hAnsi="Times New Roman" w:cs="Times New Roman"/>
          <w:sz w:val="24"/>
          <w:szCs w:val="24"/>
        </w:rPr>
        <w:t xml:space="preserve">21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5509E8">
        <w:rPr>
          <w:rFonts w:ascii="Times New Roman" w:hAnsi="Times New Roman" w:cs="Times New Roman"/>
          <w:sz w:val="24"/>
          <w:szCs w:val="24"/>
        </w:rPr>
        <w:t>1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6E7A82">
        <w:rPr>
          <w:rFonts w:ascii="Times New Roman" w:hAnsi="Times New Roman" w:cs="Times New Roman"/>
          <w:sz w:val="24"/>
          <w:szCs w:val="24"/>
        </w:rPr>
        <w:t xml:space="preserve">3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9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E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Default="002D5104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 позитивные комментарии: отлично, все хорошо, так держать.</w:t>
      </w:r>
    </w:p>
    <w:p w:rsidR="00D32002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Выражена «огромная благодарность» сотруднику ЦЭУ </w:t>
      </w:r>
      <w:r w:rsidR="00624825">
        <w:rPr>
          <w:rFonts w:ascii="Times New Roman" w:hAnsi="Times New Roman" w:cs="Times New Roman"/>
          <w:sz w:val="24"/>
          <w:szCs w:val="24"/>
        </w:rPr>
        <w:t xml:space="preserve">Кузнецовой </w:t>
      </w:r>
      <w:proofErr w:type="gramStart"/>
      <w:r w:rsidR="00624825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профессиональную работу. </w:t>
      </w:r>
    </w:p>
    <w:p w:rsidR="00BD5AF0" w:rsidRPr="00C47041" w:rsidRDefault="00BD5AF0" w:rsidP="00BD5AF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BD5AF0" w:rsidRPr="00257A96" w:rsidRDefault="00BD5AF0" w:rsidP="00BD5AF0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7A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BD5AF0" w:rsidRPr="00DD4194" w:rsidRDefault="00BD5AF0" w:rsidP="00BD5AF0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4194">
        <w:rPr>
          <w:rFonts w:ascii="Times New Roman" w:hAnsi="Times New Roman" w:cs="Times New Roman"/>
          <w:sz w:val="24"/>
          <w:szCs w:val="24"/>
        </w:rPr>
        <w:t xml:space="preserve">ачество работы </w:t>
      </w:r>
      <w:r>
        <w:rPr>
          <w:rFonts w:ascii="Times New Roman" w:hAnsi="Times New Roman" w:cs="Times New Roman"/>
          <w:sz w:val="24"/>
          <w:szCs w:val="24"/>
        </w:rPr>
        <w:t>Центра энергетических услуг АО «Горэлектросеть» удовлетворяет потребности клиентов,</w:t>
      </w:r>
      <w:r w:rsidRPr="00DD4194">
        <w:rPr>
          <w:rFonts w:ascii="Times New Roman" w:hAnsi="Times New Roman" w:cs="Times New Roman"/>
          <w:sz w:val="24"/>
          <w:szCs w:val="24"/>
        </w:rPr>
        <w:t xml:space="preserve"> уровень предоставляемых услуг респондентами оцен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DD4194">
        <w:rPr>
          <w:rFonts w:ascii="Times New Roman" w:hAnsi="Times New Roman" w:cs="Times New Roman"/>
          <w:sz w:val="24"/>
          <w:szCs w:val="24"/>
        </w:rPr>
        <w:t xml:space="preserve"> высоко.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2">
        <w:rPr>
          <w:rFonts w:ascii="Times New Roman" w:hAnsi="Times New Roman" w:cs="Times New Roman"/>
          <w:sz w:val="24"/>
          <w:szCs w:val="24"/>
        </w:rPr>
        <w:t>В 20</w:t>
      </w:r>
      <w:r w:rsidR="00547A43">
        <w:rPr>
          <w:rFonts w:ascii="Times New Roman" w:hAnsi="Times New Roman" w:cs="Times New Roman"/>
          <w:sz w:val="24"/>
          <w:szCs w:val="24"/>
        </w:rPr>
        <w:t>2</w:t>
      </w:r>
      <w:r w:rsidR="00624825">
        <w:rPr>
          <w:rFonts w:ascii="Times New Roman" w:hAnsi="Times New Roman" w:cs="Times New Roman"/>
          <w:sz w:val="24"/>
          <w:szCs w:val="24"/>
        </w:rPr>
        <w:t>1</w:t>
      </w:r>
      <w:r w:rsidR="00D32002">
        <w:rPr>
          <w:rFonts w:ascii="Times New Roman" w:hAnsi="Times New Roman" w:cs="Times New Roman"/>
          <w:sz w:val="24"/>
          <w:szCs w:val="24"/>
        </w:rPr>
        <w:t xml:space="preserve"> году значительно вырос процент людей, обратившихся по </w:t>
      </w:r>
      <w:r w:rsidR="00615D1A">
        <w:rPr>
          <w:rFonts w:ascii="Times New Roman" w:hAnsi="Times New Roman" w:cs="Times New Roman"/>
          <w:sz w:val="24"/>
          <w:szCs w:val="24"/>
        </w:rPr>
        <w:t>вопросам</w:t>
      </w:r>
      <w:r w:rsidR="00D32002">
        <w:rPr>
          <w:rFonts w:ascii="Times New Roman" w:hAnsi="Times New Roman" w:cs="Times New Roman"/>
          <w:sz w:val="24"/>
          <w:szCs w:val="24"/>
        </w:rPr>
        <w:t xml:space="preserve"> тех</w:t>
      </w:r>
      <w:r w:rsidR="00547A43">
        <w:rPr>
          <w:rFonts w:ascii="Times New Roman" w:hAnsi="Times New Roman" w:cs="Times New Roman"/>
          <w:sz w:val="24"/>
          <w:szCs w:val="24"/>
        </w:rPr>
        <w:t xml:space="preserve">нологического </w:t>
      </w:r>
      <w:r w:rsidR="00D32002">
        <w:rPr>
          <w:rFonts w:ascii="Times New Roman" w:hAnsi="Times New Roman" w:cs="Times New Roman"/>
          <w:sz w:val="24"/>
          <w:szCs w:val="24"/>
        </w:rPr>
        <w:t>при</w:t>
      </w:r>
      <w:r w:rsidR="00615D1A">
        <w:rPr>
          <w:rFonts w:ascii="Times New Roman" w:hAnsi="Times New Roman" w:cs="Times New Roman"/>
          <w:sz w:val="24"/>
          <w:szCs w:val="24"/>
        </w:rPr>
        <w:t>с</w:t>
      </w:r>
      <w:r w:rsidR="00D32002">
        <w:rPr>
          <w:rFonts w:ascii="Times New Roman" w:hAnsi="Times New Roman" w:cs="Times New Roman"/>
          <w:sz w:val="24"/>
          <w:szCs w:val="24"/>
        </w:rPr>
        <w:t xml:space="preserve">оединения. Эти же </w:t>
      </w:r>
      <w:r w:rsidR="00615D1A">
        <w:rPr>
          <w:rFonts w:ascii="Times New Roman" w:hAnsi="Times New Roman" w:cs="Times New Roman"/>
          <w:sz w:val="24"/>
          <w:szCs w:val="24"/>
        </w:rPr>
        <w:t>респонденты</w:t>
      </w:r>
      <w:r w:rsidR="00D32002">
        <w:rPr>
          <w:rFonts w:ascii="Times New Roman" w:hAnsi="Times New Roman" w:cs="Times New Roman"/>
          <w:sz w:val="24"/>
          <w:szCs w:val="24"/>
        </w:rPr>
        <w:t xml:space="preserve"> активно пользуются сайтом АО «Горэлектросеть». </w:t>
      </w:r>
      <w:bookmarkStart w:id="0" w:name="_GoBack"/>
      <w:bookmarkEnd w:id="0"/>
    </w:p>
    <w:p w:rsidR="00BD5AF0" w:rsidRPr="008D058F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Pr="00DD4194" w:rsidRDefault="00BD5AF0" w:rsidP="00BD5A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D8" w:rsidRDefault="00482DD8"/>
    <w:sectPr w:rsidR="00482DD8" w:rsidSect="00071BF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0"/>
    <w:rsid w:val="00074434"/>
    <w:rsid w:val="000B4539"/>
    <w:rsid w:val="00285847"/>
    <w:rsid w:val="002B2829"/>
    <w:rsid w:val="002D5104"/>
    <w:rsid w:val="00445FA4"/>
    <w:rsid w:val="00482DD8"/>
    <w:rsid w:val="00516F13"/>
    <w:rsid w:val="00547A43"/>
    <w:rsid w:val="005509E8"/>
    <w:rsid w:val="005550AA"/>
    <w:rsid w:val="00590F28"/>
    <w:rsid w:val="005D542C"/>
    <w:rsid w:val="005F1500"/>
    <w:rsid w:val="00615D1A"/>
    <w:rsid w:val="00624825"/>
    <w:rsid w:val="00633B43"/>
    <w:rsid w:val="006E0C2D"/>
    <w:rsid w:val="006E7A82"/>
    <w:rsid w:val="00792329"/>
    <w:rsid w:val="007E0E98"/>
    <w:rsid w:val="0085180F"/>
    <w:rsid w:val="009346C2"/>
    <w:rsid w:val="00BD5AF0"/>
    <w:rsid w:val="00C807CA"/>
    <w:rsid w:val="00C949A9"/>
    <w:rsid w:val="00D32002"/>
    <w:rsid w:val="00DA0D8D"/>
    <w:rsid w:val="00E45CE4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C483-9D68-46EB-9388-6FB1094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Берестнева Асия Асхатовна</cp:lastModifiedBy>
  <cp:revision>4</cp:revision>
  <dcterms:created xsi:type="dcterms:W3CDTF">2022-03-04T05:49:00Z</dcterms:created>
  <dcterms:modified xsi:type="dcterms:W3CDTF">2022-03-04T06:33:00Z</dcterms:modified>
</cp:coreProperties>
</file>