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C6C" w:rsidRPr="00BA0C26" w:rsidRDefault="00775C6C" w:rsidP="00775C6C">
      <w:pPr>
        <w:pStyle w:val="ConsPlusTitle"/>
        <w:jc w:val="center"/>
        <w:rPr>
          <w:rFonts w:ascii="Courier New" w:hAnsi="Courier New" w:cs="Courier New"/>
          <w:sz w:val="24"/>
          <w:szCs w:val="24"/>
        </w:rPr>
      </w:pPr>
      <w:r w:rsidRPr="00BA0C26">
        <w:rPr>
          <w:rFonts w:ascii="Courier New" w:hAnsi="Courier New" w:cs="Courier New"/>
          <w:sz w:val="24"/>
          <w:szCs w:val="24"/>
        </w:rPr>
        <w:t>ДОГОВОР №</w:t>
      </w:r>
    </w:p>
    <w:p w:rsidR="00775C6C" w:rsidRPr="00BA0C26" w:rsidRDefault="00775C6C" w:rsidP="00775C6C">
      <w:pPr>
        <w:pStyle w:val="ConsPlusTitle"/>
        <w:jc w:val="center"/>
        <w:rPr>
          <w:rFonts w:ascii="Courier New" w:hAnsi="Courier New" w:cs="Courier New"/>
          <w:sz w:val="24"/>
          <w:szCs w:val="24"/>
        </w:rPr>
      </w:pPr>
      <w:r w:rsidRPr="00BA0C26">
        <w:rPr>
          <w:rFonts w:ascii="Courier New" w:hAnsi="Courier New" w:cs="Courier New"/>
          <w:sz w:val="24"/>
          <w:szCs w:val="24"/>
        </w:rPr>
        <w:t>холодного водоснабжения и водоотведения</w:t>
      </w:r>
    </w:p>
    <w:p w:rsidR="00775C6C" w:rsidRPr="00BA0C26" w:rsidRDefault="00775C6C" w:rsidP="00775C6C">
      <w:pPr>
        <w:pStyle w:val="ConsPlusNormal"/>
        <w:jc w:val="center"/>
        <w:outlineLvl w:val="0"/>
        <w:rPr>
          <w:rFonts w:ascii="Courier New" w:hAnsi="Courier New" w:cs="Courier New"/>
          <w:sz w:val="24"/>
          <w:szCs w:val="24"/>
        </w:rPr>
      </w:pPr>
    </w:p>
    <w:p w:rsidR="00775C6C" w:rsidRPr="00BA0C26" w:rsidRDefault="00775C6C" w:rsidP="00775C6C">
      <w:pPr>
        <w:pStyle w:val="ConsPlusNonformat"/>
        <w:jc w:val="both"/>
        <w:rPr>
          <w:sz w:val="24"/>
          <w:szCs w:val="24"/>
        </w:rPr>
      </w:pPr>
      <w:proofErr w:type="spellStart"/>
      <w:r w:rsidRPr="00BA0C26">
        <w:rPr>
          <w:sz w:val="24"/>
          <w:szCs w:val="24"/>
        </w:rPr>
        <w:t>г</w:t>
      </w:r>
      <w:r w:rsidR="00BA0C26">
        <w:rPr>
          <w:sz w:val="24"/>
          <w:szCs w:val="24"/>
        </w:rPr>
        <w:t>.</w:t>
      </w:r>
      <w:r w:rsidRPr="00BA0C26">
        <w:rPr>
          <w:sz w:val="24"/>
          <w:szCs w:val="24"/>
        </w:rPr>
        <w:t>Радужный</w:t>
      </w:r>
      <w:proofErr w:type="spellEnd"/>
      <w:r w:rsidRPr="00BA0C26">
        <w:rPr>
          <w:sz w:val="24"/>
          <w:szCs w:val="24"/>
        </w:rPr>
        <w:t xml:space="preserve"> </w:t>
      </w:r>
      <w:r w:rsidR="00BA0C26" w:rsidRPr="00886BF1">
        <w:rPr>
          <w:sz w:val="24"/>
          <w:szCs w:val="24"/>
        </w:rPr>
        <w:t xml:space="preserve">                                                 </w:t>
      </w:r>
      <w:r w:rsidR="00BA0C26" w:rsidRPr="00BA0C26">
        <w:rPr>
          <w:sz w:val="24"/>
          <w:szCs w:val="24"/>
        </w:rPr>
        <w:t>______________</w:t>
      </w:r>
      <w:r w:rsidRPr="00BA0C26">
        <w:rPr>
          <w:sz w:val="24"/>
          <w:szCs w:val="24"/>
        </w:rPr>
        <w:t xml:space="preserve">                                                                                                                                       </w:t>
      </w:r>
      <w:r w:rsidR="00BA0C26">
        <w:rPr>
          <w:sz w:val="24"/>
          <w:szCs w:val="24"/>
        </w:rPr>
        <w:t xml:space="preserve">                 </w:t>
      </w:r>
    </w:p>
    <w:p w:rsidR="00775C6C" w:rsidRPr="00BA0C26" w:rsidRDefault="00775C6C" w:rsidP="00775C6C">
      <w:pPr>
        <w:pStyle w:val="ConsPlusNonformat"/>
        <w:jc w:val="both"/>
        <w:rPr>
          <w:sz w:val="24"/>
          <w:szCs w:val="24"/>
        </w:rPr>
      </w:pPr>
      <w:r w:rsidRPr="00BA0C26">
        <w:rPr>
          <w:sz w:val="24"/>
          <w:szCs w:val="24"/>
        </w:rPr>
        <w:t xml:space="preserve">  </w:t>
      </w:r>
    </w:p>
    <w:p w:rsidR="00775C6C" w:rsidRPr="00BA0C26" w:rsidRDefault="00775C6C" w:rsidP="00775C6C">
      <w:pPr>
        <w:pStyle w:val="ConsPlusNonformat"/>
        <w:jc w:val="both"/>
        <w:rPr>
          <w:sz w:val="24"/>
          <w:szCs w:val="24"/>
        </w:rPr>
      </w:pPr>
    </w:p>
    <w:p w:rsidR="00775C6C" w:rsidRPr="00BA0C26" w:rsidRDefault="00775C6C" w:rsidP="00775C6C">
      <w:pPr>
        <w:pStyle w:val="ConsPlusNonformat"/>
        <w:ind w:firstLine="567"/>
        <w:jc w:val="both"/>
        <w:rPr>
          <w:sz w:val="24"/>
          <w:szCs w:val="24"/>
        </w:rPr>
      </w:pPr>
      <w:r w:rsidRPr="00BA0C26">
        <w:rPr>
          <w:sz w:val="24"/>
          <w:szCs w:val="24"/>
        </w:rPr>
        <w:t>Общество с ограниченной ответственностью  «</w:t>
      </w:r>
      <w:proofErr w:type="spellStart"/>
      <w:r w:rsidRPr="00BA0C26">
        <w:rPr>
          <w:sz w:val="24"/>
          <w:szCs w:val="24"/>
        </w:rPr>
        <w:t>Нижневартовская</w:t>
      </w:r>
      <w:proofErr w:type="spellEnd"/>
      <w:r w:rsidRPr="00BA0C26">
        <w:rPr>
          <w:sz w:val="24"/>
          <w:szCs w:val="24"/>
        </w:rPr>
        <w:t xml:space="preserve"> </w:t>
      </w:r>
      <w:proofErr w:type="spellStart"/>
      <w:r w:rsidRPr="00BA0C26">
        <w:rPr>
          <w:sz w:val="24"/>
          <w:szCs w:val="24"/>
        </w:rPr>
        <w:t>Энергосбытовая</w:t>
      </w:r>
      <w:proofErr w:type="spellEnd"/>
      <w:r w:rsidRPr="00BA0C26">
        <w:rPr>
          <w:sz w:val="24"/>
          <w:szCs w:val="24"/>
        </w:rPr>
        <w:t xml:space="preserve"> компания» (ООО «НЭСКО»),  действующее на основании агентского договора №_________ от ___________20____г., именуемое в дальнейшем «Организация водопроводно-канализационного хозяйства», в лице _______________________________, действующего на основании _________________________________ с одной стороны, и </w:t>
      </w:r>
    </w:p>
    <w:p w:rsidR="00775C6C" w:rsidRPr="00BA0C26" w:rsidRDefault="00775C6C" w:rsidP="00775C6C">
      <w:pPr>
        <w:pStyle w:val="ConsPlusNonformat"/>
        <w:ind w:firstLine="567"/>
        <w:jc w:val="both"/>
        <w:rPr>
          <w:sz w:val="24"/>
          <w:szCs w:val="24"/>
        </w:rPr>
      </w:pPr>
      <w:r w:rsidRPr="00BA0C26">
        <w:rPr>
          <w:sz w:val="24"/>
          <w:szCs w:val="24"/>
        </w:rPr>
        <w:t xml:space="preserve">_________________________, именуемое в дальнейшем «Абонент», в лице _________________________ действующего на основании ______________________________, с другой стороны, именуемые </w:t>
      </w:r>
      <w:proofErr w:type="gramStart"/>
      <w:r w:rsidRPr="00BA0C26">
        <w:rPr>
          <w:sz w:val="24"/>
          <w:szCs w:val="24"/>
        </w:rPr>
        <w:t>в  дальнейшем</w:t>
      </w:r>
      <w:proofErr w:type="gramEnd"/>
      <w:r w:rsidRPr="00BA0C26">
        <w:rPr>
          <w:sz w:val="24"/>
          <w:szCs w:val="24"/>
        </w:rPr>
        <w:t xml:space="preserve">  сторонами,  заключили  настоящий договор о нижеследующем:</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I. Предмет договора</w:t>
      </w:r>
    </w:p>
    <w:p w:rsidR="00775C6C" w:rsidRPr="00BA0C26" w:rsidRDefault="00775C6C" w:rsidP="00775C6C">
      <w:pPr>
        <w:pStyle w:val="ConsPlusNormal"/>
        <w:ind w:firstLine="567"/>
        <w:jc w:val="both"/>
        <w:rPr>
          <w:rFonts w:ascii="Courier New" w:hAnsi="Courier New" w:cs="Courier New"/>
          <w:sz w:val="24"/>
          <w:szCs w:val="24"/>
        </w:rPr>
      </w:pPr>
      <w:r w:rsidRPr="00BA0C26">
        <w:rPr>
          <w:rFonts w:ascii="Courier New" w:hAnsi="Courier New" w:cs="Courier New"/>
          <w:sz w:val="24"/>
          <w:szCs w:val="24"/>
        </w:rPr>
        <w:t>1. По настоящему договору Организация водопроводно-канализационного хозяйства, осуществляющая холодное водоснабжение и водоотведение, обязуется подавать Абоненту через присоединенную водопроводную сеть из централизованных систем холодного водоснабжения: холодную (питьевую) воду.</w:t>
      </w:r>
    </w:p>
    <w:p w:rsidR="00775C6C" w:rsidRPr="00BA0C26" w:rsidRDefault="00775C6C" w:rsidP="00775C6C">
      <w:pPr>
        <w:pStyle w:val="ConsPlusNormal"/>
        <w:ind w:firstLine="567"/>
        <w:jc w:val="both"/>
        <w:rPr>
          <w:rFonts w:ascii="Courier New" w:hAnsi="Courier New" w:cs="Courier New"/>
          <w:sz w:val="24"/>
          <w:szCs w:val="24"/>
        </w:rPr>
      </w:pPr>
      <w:r w:rsidRPr="00BA0C26">
        <w:rPr>
          <w:rFonts w:ascii="Courier New" w:hAnsi="Courier New" w:cs="Courier New"/>
          <w:sz w:val="24"/>
          <w:szCs w:val="24"/>
        </w:rPr>
        <w:t>2. Абонент обязуется оплачивать холодную (питьевую) воду (далее - холодная вода) установленного качества в объеме, определенном настоящим договором. Организация водопроводно-канализационного хозяйства обязуется 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нормативы по объему сточных вод и нормативы водоотведения по составу сточных вод, нормативы допустимых сбросов загрязняющих веществ, иных веществ и микроорганизмов (далее - нормативы допустимых сбросов абонентов), лимиты на сбросы загрязняющих веществ, иных веществ и микроорганизмов (далее - лимиты на сбросы) (в случаях, когда такие нормативы установлены в соответствии с законодательством Российской Федерации), требования к составу и свойствам сточных вод, установленные в целях предотвращения негативного воздействия на работу централизованных систем водоотведения, оплачивать водоотведение и принятую холодную воду в сроки, порядке и размере, которые предусмотрены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rsidR="00775C6C" w:rsidRPr="00BA0C26" w:rsidRDefault="00775C6C" w:rsidP="00775C6C">
      <w:pPr>
        <w:pStyle w:val="ConsPlusNormal"/>
        <w:ind w:firstLine="567"/>
        <w:jc w:val="both"/>
        <w:rPr>
          <w:rFonts w:ascii="Courier New" w:hAnsi="Courier New" w:cs="Courier New"/>
          <w:sz w:val="24"/>
          <w:szCs w:val="24"/>
        </w:rPr>
      </w:pPr>
      <w:r w:rsidRPr="00BA0C26">
        <w:rPr>
          <w:rFonts w:ascii="Courier New" w:hAnsi="Courier New" w:cs="Courier New"/>
          <w:sz w:val="24"/>
          <w:szCs w:val="24"/>
        </w:rPr>
        <w:t xml:space="preserve">3. Граница раздела эксплуатационной ответственности и балансовой принадлежности по водопроводным и канализационным сетям Абонента и Организация водопроводно-канализационного хозяйства указывается в акте по форме согласно приложению </w:t>
      </w:r>
      <w:r w:rsidRPr="00BA0C26">
        <w:rPr>
          <w:rFonts w:ascii="Courier New" w:hAnsi="Courier New" w:cs="Courier New"/>
          <w:b/>
          <w:sz w:val="24"/>
          <w:szCs w:val="24"/>
        </w:rPr>
        <w:t>№1.</w:t>
      </w:r>
    </w:p>
    <w:p w:rsidR="00775C6C" w:rsidRPr="00BA0C26" w:rsidRDefault="00775C6C" w:rsidP="00775C6C">
      <w:pPr>
        <w:pStyle w:val="a5"/>
        <w:rPr>
          <w:rFonts w:ascii="Courier New" w:hAnsi="Courier New" w:cs="Courier New"/>
          <w:sz w:val="24"/>
          <w:szCs w:val="24"/>
          <w:lang w:eastAsia="ru-RU"/>
        </w:rPr>
      </w:pPr>
      <w:r w:rsidRPr="00BA0C26">
        <w:rPr>
          <w:rFonts w:ascii="Courier New" w:hAnsi="Courier New" w:cs="Courier New"/>
          <w:sz w:val="24"/>
          <w:szCs w:val="24"/>
        </w:rPr>
        <w:t xml:space="preserve">    </w:t>
      </w:r>
      <w:r w:rsidRPr="00BA0C26">
        <w:rPr>
          <w:rFonts w:ascii="Courier New" w:hAnsi="Courier New" w:cs="Courier New"/>
          <w:sz w:val="24"/>
          <w:szCs w:val="24"/>
        </w:rPr>
        <w:tab/>
      </w:r>
      <w:r w:rsidRPr="00BA0C26">
        <w:rPr>
          <w:rFonts w:ascii="Courier New" w:hAnsi="Courier New" w:cs="Courier New"/>
          <w:sz w:val="24"/>
          <w:szCs w:val="24"/>
          <w:lang w:eastAsia="ru-RU"/>
        </w:rPr>
        <w:t>Ориентировочный объём холодной воды, поставляемой по настоящему д</w:t>
      </w:r>
      <w:r w:rsidR="00886BF1">
        <w:rPr>
          <w:rFonts w:ascii="Courier New" w:hAnsi="Courier New" w:cs="Courier New"/>
          <w:sz w:val="24"/>
          <w:szCs w:val="24"/>
          <w:lang w:eastAsia="ru-RU"/>
        </w:rPr>
        <w:t>оговору составляет ______</w:t>
      </w:r>
      <w:proofErr w:type="spellStart"/>
      <w:r w:rsidR="00886BF1">
        <w:rPr>
          <w:rFonts w:ascii="Courier New" w:hAnsi="Courier New" w:cs="Courier New"/>
          <w:sz w:val="24"/>
          <w:szCs w:val="24"/>
          <w:lang w:eastAsia="ru-RU"/>
        </w:rPr>
        <w:t>куб.м</w:t>
      </w:r>
      <w:proofErr w:type="spellEnd"/>
      <w:r w:rsidR="00886BF1">
        <w:rPr>
          <w:rFonts w:ascii="Courier New" w:hAnsi="Courier New" w:cs="Courier New"/>
          <w:sz w:val="24"/>
          <w:szCs w:val="24"/>
          <w:lang w:eastAsia="ru-RU"/>
        </w:rPr>
        <w:t>.</w:t>
      </w:r>
      <w:r w:rsidRPr="00BA0C26">
        <w:rPr>
          <w:rFonts w:ascii="Courier New" w:hAnsi="Courier New" w:cs="Courier New"/>
          <w:sz w:val="24"/>
          <w:szCs w:val="24"/>
          <w:lang w:eastAsia="ru-RU"/>
        </w:rPr>
        <w:t xml:space="preserve">/год. </w:t>
      </w:r>
    </w:p>
    <w:p w:rsidR="00775C6C" w:rsidRPr="00BA0C26" w:rsidRDefault="00775C6C" w:rsidP="00775C6C">
      <w:pPr>
        <w:pStyle w:val="a5"/>
        <w:ind w:firstLine="709"/>
        <w:rPr>
          <w:rFonts w:ascii="Courier New" w:hAnsi="Courier New" w:cs="Courier New"/>
          <w:sz w:val="24"/>
          <w:szCs w:val="24"/>
          <w:lang w:eastAsia="ru-RU"/>
        </w:rPr>
      </w:pPr>
      <w:r w:rsidRPr="00BA0C26">
        <w:rPr>
          <w:rFonts w:ascii="Courier New" w:hAnsi="Courier New" w:cs="Courier New"/>
          <w:sz w:val="24"/>
          <w:szCs w:val="24"/>
          <w:lang w:eastAsia="ru-RU"/>
        </w:rPr>
        <w:t xml:space="preserve">Ориентировочный объем водоотведения по настоящему договору составляет ______ </w:t>
      </w:r>
      <w:proofErr w:type="spellStart"/>
      <w:r w:rsidRPr="00BA0C26">
        <w:rPr>
          <w:rFonts w:ascii="Courier New" w:hAnsi="Courier New" w:cs="Courier New"/>
          <w:sz w:val="24"/>
          <w:szCs w:val="24"/>
          <w:lang w:eastAsia="ru-RU"/>
        </w:rPr>
        <w:t>куб.м</w:t>
      </w:r>
      <w:proofErr w:type="spellEnd"/>
      <w:r w:rsidRPr="00BA0C26">
        <w:rPr>
          <w:rFonts w:ascii="Courier New" w:hAnsi="Courier New" w:cs="Courier New"/>
          <w:sz w:val="24"/>
          <w:szCs w:val="24"/>
          <w:lang w:eastAsia="ru-RU"/>
        </w:rPr>
        <w:t>./год.</w:t>
      </w:r>
    </w:p>
    <w:p w:rsidR="00775C6C" w:rsidRPr="00BA0C26" w:rsidRDefault="00775C6C" w:rsidP="00775C6C">
      <w:pPr>
        <w:pStyle w:val="a5"/>
        <w:ind w:firstLine="709"/>
        <w:rPr>
          <w:rFonts w:ascii="Courier New" w:hAnsi="Courier New" w:cs="Courier New"/>
          <w:sz w:val="24"/>
          <w:szCs w:val="24"/>
        </w:rPr>
      </w:pPr>
      <w:r w:rsidRPr="00BA0C26">
        <w:rPr>
          <w:rFonts w:ascii="Courier New" w:hAnsi="Courier New" w:cs="Courier New"/>
          <w:sz w:val="24"/>
          <w:szCs w:val="24"/>
          <w:lang w:eastAsia="ru-RU"/>
        </w:rPr>
        <w:t>Сумма настоящего договора на момент заключения ориентировочно составляет ________________________ руб., в том числе НДС _______________________ руб.</w:t>
      </w:r>
    </w:p>
    <w:p w:rsidR="00775C6C" w:rsidRPr="00BA0C26" w:rsidRDefault="00775C6C" w:rsidP="00775C6C">
      <w:pPr>
        <w:pStyle w:val="a5"/>
        <w:rPr>
          <w:rFonts w:ascii="Courier New" w:hAnsi="Courier New" w:cs="Courier New"/>
          <w:sz w:val="24"/>
          <w:szCs w:val="24"/>
          <w:lang w:eastAsia="ru-RU"/>
        </w:rPr>
      </w:pPr>
      <w:r w:rsidRPr="00BA0C26">
        <w:rPr>
          <w:rFonts w:ascii="Courier New" w:hAnsi="Courier New" w:cs="Courier New"/>
          <w:sz w:val="24"/>
          <w:szCs w:val="24"/>
          <w:lang w:eastAsia="ru-RU"/>
        </w:rPr>
        <w:t xml:space="preserve">м3/год. </w:t>
      </w:r>
    </w:p>
    <w:p w:rsidR="00775C6C" w:rsidRPr="00BA0C26" w:rsidRDefault="00775C6C" w:rsidP="00775C6C">
      <w:pPr>
        <w:pStyle w:val="ConsPlusNormal"/>
        <w:ind w:firstLine="709"/>
        <w:jc w:val="both"/>
        <w:rPr>
          <w:rFonts w:ascii="Courier New" w:hAnsi="Courier New" w:cs="Courier New"/>
          <w:color w:val="0000FF"/>
          <w:sz w:val="24"/>
          <w:szCs w:val="24"/>
        </w:rPr>
      </w:pPr>
      <w:r w:rsidRPr="00BA0C26">
        <w:rPr>
          <w:rFonts w:ascii="Courier New" w:hAnsi="Courier New" w:cs="Courier New"/>
          <w:color w:val="0000FF"/>
          <w:sz w:val="24"/>
          <w:szCs w:val="24"/>
        </w:rPr>
        <w:t>Местом  исполнения обязательств по приему сточных вод (самовывозом) по настоящему договору является пункт приема и учета слива сточных вод в систему городской канализации, расположенный по адресу: г. Радужный_______________________________________________ (для абонентов, имеющих водоотведение (самовывозом)).</w:t>
      </w:r>
    </w:p>
    <w:p w:rsidR="00775C6C" w:rsidRPr="00BA0C26" w:rsidRDefault="00775C6C" w:rsidP="00775C6C">
      <w:pPr>
        <w:pStyle w:val="ConsPlusNormal"/>
        <w:jc w:val="both"/>
        <w:rPr>
          <w:rFonts w:ascii="Courier New" w:hAnsi="Courier New" w:cs="Courier New"/>
          <w:color w:val="0000FF"/>
          <w:sz w:val="24"/>
          <w:szCs w:val="24"/>
        </w:rPr>
      </w:pPr>
      <w:r w:rsidRPr="00BA0C26">
        <w:rPr>
          <w:rFonts w:ascii="Courier New" w:hAnsi="Courier New" w:cs="Courier New"/>
          <w:color w:val="0000FF"/>
          <w:sz w:val="24"/>
          <w:szCs w:val="24"/>
        </w:rPr>
        <w:lastRenderedPageBreak/>
        <w:t xml:space="preserve">        </w:t>
      </w:r>
      <w:r w:rsidRPr="00BA0C26">
        <w:rPr>
          <w:rFonts w:ascii="Courier New" w:hAnsi="Courier New" w:cs="Courier New"/>
          <w:color w:val="0000FF"/>
          <w:sz w:val="24"/>
          <w:szCs w:val="24"/>
        </w:rPr>
        <w:tab/>
        <w:t xml:space="preserve"> </w:t>
      </w:r>
    </w:p>
    <w:p w:rsidR="00775C6C" w:rsidRPr="00BA0C26" w:rsidRDefault="00775C6C" w:rsidP="00775C6C">
      <w:pPr>
        <w:pStyle w:val="ConsPlusNonformat"/>
        <w:ind w:firstLine="567"/>
        <w:jc w:val="center"/>
        <w:rPr>
          <w:b/>
          <w:sz w:val="24"/>
          <w:szCs w:val="24"/>
        </w:rPr>
      </w:pPr>
      <w:r w:rsidRPr="00BA0C26">
        <w:rPr>
          <w:b/>
          <w:sz w:val="24"/>
          <w:szCs w:val="24"/>
        </w:rPr>
        <w:t>II. Сроки и режим подачи холодной воды и водоотведения</w:t>
      </w:r>
    </w:p>
    <w:p w:rsidR="00775C6C" w:rsidRPr="00BA0C26" w:rsidRDefault="00775C6C" w:rsidP="00775C6C">
      <w:pPr>
        <w:pStyle w:val="ConsPlusNormal"/>
        <w:ind w:firstLine="567"/>
        <w:jc w:val="both"/>
        <w:rPr>
          <w:rFonts w:ascii="Courier New" w:hAnsi="Courier New" w:cs="Courier New"/>
          <w:color w:val="FF0000"/>
          <w:sz w:val="24"/>
          <w:szCs w:val="24"/>
        </w:rPr>
      </w:pPr>
      <w:r w:rsidRPr="00BA0C26">
        <w:rPr>
          <w:rFonts w:ascii="Courier New" w:hAnsi="Courier New" w:cs="Courier New"/>
          <w:sz w:val="24"/>
          <w:szCs w:val="24"/>
        </w:rPr>
        <w:t xml:space="preserve">4. Датой начала подачи холодной воды и приема сточных вод является </w:t>
      </w:r>
      <w:r w:rsidR="00783D88">
        <w:rPr>
          <w:rFonts w:ascii="Courier New" w:hAnsi="Courier New" w:cs="Courier New"/>
          <w:color w:val="FF0000"/>
          <w:sz w:val="24"/>
          <w:szCs w:val="24"/>
        </w:rPr>
        <w:t>________________________</w:t>
      </w:r>
      <w:r w:rsidRPr="00BA0C26">
        <w:rPr>
          <w:rFonts w:ascii="Courier New" w:hAnsi="Courier New" w:cs="Courier New"/>
          <w:color w:val="FF0000"/>
          <w:sz w:val="24"/>
          <w:szCs w:val="24"/>
        </w:rPr>
        <w:t>года.</w:t>
      </w:r>
    </w:p>
    <w:p w:rsidR="00775C6C" w:rsidRPr="00BA0C26" w:rsidRDefault="00775C6C" w:rsidP="00775C6C">
      <w:pPr>
        <w:pStyle w:val="ConsPlusNormal"/>
        <w:ind w:firstLine="567"/>
        <w:jc w:val="both"/>
        <w:rPr>
          <w:rFonts w:ascii="Courier New" w:hAnsi="Courier New" w:cs="Courier New"/>
          <w:sz w:val="24"/>
          <w:szCs w:val="24"/>
        </w:rPr>
      </w:pPr>
      <w:r w:rsidRPr="00BA0C26">
        <w:rPr>
          <w:rFonts w:ascii="Courier New" w:hAnsi="Courier New" w:cs="Courier New"/>
          <w:sz w:val="24"/>
          <w:szCs w:val="24"/>
        </w:rPr>
        <w:t xml:space="preserve">5. 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 указываются по форме согласно приложению </w:t>
      </w:r>
      <w:r w:rsidRPr="00BA0C26">
        <w:rPr>
          <w:rFonts w:ascii="Courier New" w:hAnsi="Courier New" w:cs="Courier New"/>
          <w:b/>
          <w:sz w:val="24"/>
          <w:szCs w:val="24"/>
        </w:rPr>
        <w:t>№ 3</w:t>
      </w:r>
      <w:r w:rsidRPr="00BA0C26">
        <w:rPr>
          <w:rFonts w:ascii="Courier New" w:hAnsi="Courier New" w:cs="Courier New"/>
          <w:sz w:val="24"/>
          <w:szCs w:val="24"/>
        </w:rPr>
        <w:t xml:space="preserve"> в соответствии с условиями подключения (технологического присоединения) к централизованной системе холодного водоснабжения.</w:t>
      </w:r>
    </w:p>
    <w:p w:rsidR="00775C6C" w:rsidRPr="00BA0C26" w:rsidRDefault="00775C6C" w:rsidP="00775C6C">
      <w:pPr>
        <w:pStyle w:val="ConsPlusNormal"/>
        <w:ind w:firstLine="567"/>
        <w:jc w:val="both"/>
        <w:rPr>
          <w:rFonts w:ascii="Courier New" w:hAnsi="Courier New" w:cs="Courier New"/>
          <w:sz w:val="24"/>
          <w:szCs w:val="24"/>
        </w:rPr>
      </w:pPr>
      <w:r w:rsidRPr="00BA0C26">
        <w:rPr>
          <w:rFonts w:ascii="Courier New" w:hAnsi="Courier New" w:cs="Courier New"/>
          <w:sz w:val="24"/>
          <w:szCs w:val="24"/>
        </w:rPr>
        <w:t xml:space="preserve">6. Сведения о режиме приема сточных вод указываются по форме согласно приложению </w:t>
      </w:r>
      <w:r w:rsidRPr="00BA0C26">
        <w:rPr>
          <w:rFonts w:ascii="Courier New" w:hAnsi="Courier New" w:cs="Courier New"/>
          <w:b/>
          <w:sz w:val="24"/>
          <w:szCs w:val="24"/>
        </w:rPr>
        <w:t>№ 4</w:t>
      </w:r>
      <w:r w:rsidRPr="00BA0C26">
        <w:rPr>
          <w:rFonts w:ascii="Courier New" w:hAnsi="Courier New" w:cs="Courier New"/>
          <w:sz w:val="24"/>
          <w:szCs w:val="24"/>
        </w:rPr>
        <w:t>.</w:t>
      </w:r>
    </w:p>
    <w:p w:rsidR="00775C6C" w:rsidRPr="00BA0C26" w:rsidRDefault="00775C6C" w:rsidP="00775C6C">
      <w:pPr>
        <w:pStyle w:val="ConsPlusNormal"/>
        <w:ind w:firstLine="567"/>
        <w:jc w:val="both"/>
        <w:rPr>
          <w:rFonts w:ascii="Courier New" w:hAnsi="Courier New" w:cs="Courier New"/>
          <w:sz w:val="24"/>
          <w:szCs w:val="24"/>
        </w:rPr>
      </w:pPr>
    </w:p>
    <w:p w:rsidR="00775C6C" w:rsidRPr="00BA0C26" w:rsidRDefault="00775C6C" w:rsidP="00775C6C">
      <w:pPr>
        <w:pStyle w:val="ConsPlusNormal"/>
        <w:ind w:firstLine="567"/>
        <w:jc w:val="center"/>
        <w:rPr>
          <w:rFonts w:ascii="Courier New" w:hAnsi="Courier New" w:cs="Courier New"/>
          <w:b/>
          <w:sz w:val="24"/>
          <w:szCs w:val="24"/>
        </w:rPr>
      </w:pPr>
      <w:r w:rsidRPr="00BA0C26">
        <w:rPr>
          <w:rFonts w:ascii="Courier New" w:hAnsi="Courier New" w:cs="Courier New"/>
          <w:b/>
          <w:sz w:val="24"/>
          <w:szCs w:val="24"/>
        </w:rPr>
        <w:t>III. Тарифы, сроки и порядок оплаты по договору</w:t>
      </w:r>
    </w:p>
    <w:p w:rsidR="00775C6C" w:rsidRPr="00BA0C26" w:rsidRDefault="00775C6C" w:rsidP="00775C6C">
      <w:pPr>
        <w:pStyle w:val="a5"/>
        <w:ind w:firstLine="567"/>
        <w:jc w:val="both"/>
        <w:rPr>
          <w:rFonts w:ascii="Courier New" w:hAnsi="Courier New" w:cs="Courier New"/>
          <w:sz w:val="24"/>
          <w:szCs w:val="24"/>
        </w:rPr>
      </w:pPr>
      <w:r w:rsidRPr="00BA0C26">
        <w:rPr>
          <w:rFonts w:ascii="Courier New" w:hAnsi="Courier New" w:cs="Courier New"/>
          <w:sz w:val="24"/>
          <w:szCs w:val="24"/>
        </w:rPr>
        <w:t xml:space="preserve">7. Оплата по настоящему договору осуществляется абонентом по тарифам на питьевую воду (питьевое водоснабжение) и (или) тарифам </w:t>
      </w:r>
      <w:proofErr w:type="gramStart"/>
      <w:r w:rsidRPr="00BA0C26">
        <w:rPr>
          <w:rFonts w:ascii="Courier New" w:hAnsi="Courier New" w:cs="Courier New"/>
          <w:sz w:val="24"/>
          <w:szCs w:val="24"/>
        </w:rPr>
        <w:t>на  техническую</w:t>
      </w:r>
      <w:proofErr w:type="gramEnd"/>
      <w:r w:rsidRPr="00BA0C26">
        <w:rPr>
          <w:rFonts w:ascii="Courier New" w:hAnsi="Courier New" w:cs="Courier New"/>
          <w:sz w:val="24"/>
          <w:szCs w:val="24"/>
        </w:rPr>
        <w:t xml:space="preserve"> воду и (либо) водоотведение, устанавливаемым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w:t>
      </w:r>
      <w:proofErr w:type="spellStart"/>
      <w:r w:rsidRPr="00BA0C26">
        <w:rPr>
          <w:rFonts w:ascii="Courier New" w:hAnsi="Courier New" w:cs="Courier New"/>
          <w:sz w:val="24"/>
          <w:szCs w:val="24"/>
        </w:rPr>
        <w:t>двухставочных</w:t>
      </w:r>
      <w:proofErr w:type="spellEnd"/>
      <w:r w:rsidRPr="00BA0C26">
        <w:rPr>
          <w:rFonts w:ascii="Courier New" w:hAnsi="Courier New" w:cs="Courier New"/>
          <w:sz w:val="24"/>
          <w:szCs w:val="24"/>
        </w:rPr>
        <w:t xml:space="preserve">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 и (или) водоотведения.</w:t>
      </w:r>
    </w:p>
    <w:p w:rsidR="00775C6C" w:rsidRPr="00BA0C26" w:rsidRDefault="00775C6C" w:rsidP="00775C6C">
      <w:pPr>
        <w:pStyle w:val="a5"/>
        <w:ind w:firstLine="567"/>
        <w:jc w:val="both"/>
        <w:rPr>
          <w:rFonts w:ascii="Courier New" w:eastAsia="Times New Roman" w:hAnsi="Courier New" w:cs="Courier New"/>
          <w:sz w:val="24"/>
          <w:szCs w:val="24"/>
          <w:lang w:eastAsia="ru-RU"/>
        </w:rPr>
      </w:pPr>
      <w:r w:rsidRPr="00BA0C26">
        <w:rPr>
          <w:rFonts w:ascii="Courier New" w:eastAsia="Times New Roman" w:hAnsi="Courier New" w:cs="Courier New"/>
          <w:sz w:val="24"/>
          <w:szCs w:val="24"/>
          <w:lang w:eastAsia="ru-RU"/>
        </w:rPr>
        <w:t xml:space="preserve">Тарифы могут меняться в течение срока действия настоящего договора в соответствии с действующим законодательством Российской Федерации. Информация об изменении тарифов, введении в действие новых тарифов размещается  на официальном сайте  </w:t>
      </w:r>
      <w:r w:rsidRPr="00BA0C26">
        <w:rPr>
          <w:rFonts w:ascii="Courier New" w:hAnsi="Courier New" w:cs="Courier New"/>
          <w:sz w:val="24"/>
          <w:szCs w:val="24"/>
        </w:rPr>
        <w:t xml:space="preserve">организации водопроводно- канализационного хозяйства сети «Интернет» по адресу </w:t>
      </w:r>
      <w:hyperlink r:id="rId6" w:history="1">
        <w:r w:rsidRPr="00BA0C26">
          <w:rPr>
            <w:rFonts w:ascii="Courier New" w:eastAsia="Times New Roman" w:hAnsi="Courier New" w:cs="Courier New"/>
            <w:sz w:val="24"/>
            <w:szCs w:val="24"/>
            <w:u w:val="single"/>
            <w:lang w:val="en-US" w:eastAsia="ru-RU"/>
          </w:rPr>
          <w:t>www</w:t>
        </w:r>
        <w:r w:rsidRPr="00BA0C26">
          <w:rPr>
            <w:rFonts w:ascii="Courier New" w:eastAsia="Times New Roman" w:hAnsi="Courier New" w:cs="Courier New"/>
            <w:sz w:val="24"/>
            <w:szCs w:val="24"/>
            <w:u w:val="single"/>
            <w:lang w:eastAsia="ru-RU"/>
          </w:rPr>
          <w:t>.</w:t>
        </w:r>
        <w:proofErr w:type="spellStart"/>
        <w:r w:rsidRPr="00BA0C26">
          <w:rPr>
            <w:rFonts w:ascii="Courier New" w:eastAsia="Times New Roman" w:hAnsi="Courier New" w:cs="Courier New"/>
            <w:sz w:val="24"/>
            <w:szCs w:val="24"/>
            <w:u w:val="single"/>
            <w:lang w:val="en-US" w:eastAsia="ru-RU"/>
          </w:rPr>
          <w:t>nesko</w:t>
        </w:r>
        <w:proofErr w:type="spellEnd"/>
        <w:r w:rsidRPr="00BA0C26">
          <w:rPr>
            <w:rFonts w:ascii="Courier New" w:eastAsia="Times New Roman" w:hAnsi="Courier New" w:cs="Courier New"/>
            <w:sz w:val="24"/>
            <w:szCs w:val="24"/>
            <w:u w:val="single"/>
            <w:lang w:eastAsia="ru-RU"/>
          </w:rPr>
          <w:t>-</w:t>
        </w:r>
        <w:proofErr w:type="spellStart"/>
        <w:r w:rsidRPr="00BA0C26">
          <w:rPr>
            <w:rFonts w:ascii="Courier New" w:eastAsia="Times New Roman" w:hAnsi="Courier New" w:cs="Courier New"/>
            <w:sz w:val="24"/>
            <w:szCs w:val="24"/>
            <w:u w:val="single"/>
            <w:lang w:val="en-US" w:eastAsia="ru-RU"/>
          </w:rPr>
          <w:t>nv</w:t>
        </w:r>
        <w:proofErr w:type="spellEnd"/>
        <w:r w:rsidRPr="00BA0C26">
          <w:rPr>
            <w:rFonts w:ascii="Courier New" w:eastAsia="Times New Roman" w:hAnsi="Courier New" w:cs="Courier New"/>
            <w:sz w:val="24"/>
            <w:szCs w:val="24"/>
            <w:u w:val="single"/>
            <w:lang w:eastAsia="ru-RU"/>
          </w:rPr>
          <w:t>.</w:t>
        </w:r>
        <w:proofErr w:type="spellStart"/>
        <w:r w:rsidRPr="00BA0C26">
          <w:rPr>
            <w:rFonts w:ascii="Courier New" w:eastAsia="Times New Roman" w:hAnsi="Courier New" w:cs="Courier New"/>
            <w:sz w:val="24"/>
            <w:szCs w:val="24"/>
            <w:u w:val="single"/>
            <w:lang w:val="en-US" w:eastAsia="ru-RU"/>
          </w:rPr>
          <w:t>ru</w:t>
        </w:r>
        <w:proofErr w:type="spellEnd"/>
      </w:hyperlink>
    </w:p>
    <w:p w:rsidR="00775C6C" w:rsidRPr="00BA0C26" w:rsidRDefault="00775C6C" w:rsidP="00775C6C">
      <w:pPr>
        <w:pStyle w:val="a5"/>
        <w:jc w:val="both"/>
        <w:rPr>
          <w:rFonts w:ascii="Courier New" w:hAnsi="Courier New" w:cs="Courier New"/>
          <w:sz w:val="24"/>
          <w:szCs w:val="24"/>
        </w:rPr>
      </w:pPr>
      <w:r w:rsidRPr="00BA0C26">
        <w:rPr>
          <w:rFonts w:ascii="Courier New" w:hAnsi="Courier New" w:cs="Courier New"/>
          <w:sz w:val="24"/>
          <w:szCs w:val="24"/>
        </w:rPr>
        <w:tab/>
        <w:t>Для расчетов по настоящему договору применяется тариф в сфере холодного водоснабжения и водоотведения для прочих потребителей.</w:t>
      </w:r>
    </w:p>
    <w:p w:rsidR="00775C6C" w:rsidRPr="00BA0C26" w:rsidRDefault="00775C6C" w:rsidP="00775C6C">
      <w:pPr>
        <w:pStyle w:val="ConsPlusNormal"/>
        <w:ind w:firstLine="567"/>
        <w:jc w:val="both"/>
        <w:rPr>
          <w:rFonts w:ascii="Courier New" w:hAnsi="Courier New" w:cs="Courier New"/>
          <w:sz w:val="24"/>
          <w:szCs w:val="24"/>
        </w:rPr>
      </w:pPr>
      <w:r w:rsidRPr="00BA0C26">
        <w:rPr>
          <w:rFonts w:ascii="Courier New" w:hAnsi="Courier New" w:cs="Courier New"/>
          <w:sz w:val="24"/>
          <w:szCs w:val="24"/>
        </w:rPr>
        <w:t>7.1. При изменении в течение срока действия настоящего договора тарифов, оплата за отпущенную питьевую воду и прием сточных вод производится по вновь установленным тарифам. Величина тарифа доводится до сведения Абонента публикацией в средствах массовой информации, счет фактурой, предъявляемой за месяц, в котором произошло изменении.</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8. </w:t>
      </w:r>
      <w:bookmarkStart w:id="0" w:name="OLE_LINK1"/>
      <w:r w:rsidRPr="00BA0C26">
        <w:rPr>
          <w:rFonts w:ascii="Courier New" w:hAnsi="Courier New" w:cs="Courier New"/>
          <w:sz w:val="24"/>
          <w:szCs w:val="24"/>
        </w:rPr>
        <w:t xml:space="preserve">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в соответствии с </w:t>
      </w:r>
      <w:hyperlink r:id="rId7" w:history="1">
        <w:r w:rsidRPr="00BA0C26">
          <w:rPr>
            <w:rFonts w:ascii="Courier New" w:hAnsi="Courier New" w:cs="Courier New"/>
            <w:color w:val="0000FF"/>
            <w:sz w:val="24"/>
            <w:szCs w:val="24"/>
          </w:rPr>
          <w:t>Правилами</w:t>
        </w:r>
      </w:hyperlink>
      <w:r w:rsidRPr="00BA0C26">
        <w:rPr>
          <w:rFonts w:ascii="Courier New" w:hAnsi="Courier New" w:cs="Courier New"/>
          <w:sz w:val="24"/>
          <w:szCs w:val="24"/>
        </w:rPr>
        <w:t xml:space="preserve"> холодного водоснабжения и водоотведения, утвержденными постановлением Правительства Российской Федерации от 29.07. </w:t>
      </w:r>
      <w:proofErr w:type="gramStart"/>
      <w:r w:rsidRPr="00BA0C26">
        <w:rPr>
          <w:rFonts w:ascii="Courier New" w:hAnsi="Courier New" w:cs="Courier New"/>
          <w:sz w:val="24"/>
          <w:szCs w:val="24"/>
        </w:rPr>
        <w:t>2013  №</w:t>
      </w:r>
      <w:proofErr w:type="gramEnd"/>
      <w:r w:rsidRPr="00BA0C26">
        <w:rPr>
          <w:rFonts w:ascii="Courier New" w:hAnsi="Courier New" w:cs="Courier New"/>
          <w:sz w:val="24"/>
          <w:szCs w:val="24"/>
        </w:rPr>
        <w:t xml:space="preserve">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rsidR="00775C6C" w:rsidRPr="00BA0C26" w:rsidRDefault="00775C6C" w:rsidP="00775C6C">
      <w:pPr>
        <w:pStyle w:val="ConsPlusNormal"/>
        <w:ind w:firstLine="540"/>
        <w:jc w:val="both"/>
        <w:rPr>
          <w:rFonts w:ascii="Courier New" w:hAnsi="Courier New" w:cs="Courier New"/>
          <w:sz w:val="24"/>
          <w:szCs w:val="24"/>
        </w:rPr>
      </w:pPr>
      <w:bookmarkStart w:id="1" w:name="OLE_LINK3"/>
      <w:bookmarkStart w:id="2" w:name="OLE_LINK4"/>
      <w:bookmarkStart w:id="3" w:name="OLE_LINK2"/>
      <w:r w:rsidRPr="00BA0C26">
        <w:rPr>
          <w:rFonts w:ascii="Courier New" w:hAnsi="Courier New" w:cs="Courier New"/>
          <w:color w:val="0000FF"/>
          <w:sz w:val="24"/>
          <w:szCs w:val="24"/>
        </w:rPr>
        <w:t>50 процентов</w:t>
      </w:r>
      <w:r w:rsidRPr="00BA0C26">
        <w:rPr>
          <w:rFonts w:ascii="Courier New" w:hAnsi="Courier New" w:cs="Courier New"/>
          <w:sz w:val="24"/>
          <w:szCs w:val="24"/>
        </w:rPr>
        <w:t xml:space="preserve"> стоимости объема холодной воды (сточных вод), потребленной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настоящем договоре), вносится до 18-го числа текущего месяца;</w:t>
      </w:r>
    </w:p>
    <w:bookmarkEnd w:id="1"/>
    <w:bookmarkEnd w:id="2"/>
    <w:p w:rsidR="00775C6C" w:rsidRPr="00BA0C26" w:rsidRDefault="00775C6C" w:rsidP="00775C6C">
      <w:pPr>
        <w:spacing w:after="0" w:line="240" w:lineRule="auto"/>
        <w:ind w:firstLine="540"/>
        <w:contextualSpacing/>
        <w:jc w:val="both"/>
        <w:rPr>
          <w:rFonts w:ascii="Courier New" w:hAnsi="Courier New" w:cs="Courier New"/>
          <w:sz w:val="24"/>
          <w:szCs w:val="24"/>
        </w:rPr>
      </w:pPr>
      <w:r w:rsidRPr="00BA0C26">
        <w:rPr>
          <w:rFonts w:ascii="Courier New" w:hAnsi="Courier New" w:cs="Courier New"/>
          <w:sz w:val="24"/>
          <w:szCs w:val="24"/>
        </w:rPr>
        <w:t>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775C6C" w:rsidRPr="00C245B6" w:rsidRDefault="00775C6C" w:rsidP="00775C6C">
      <w:pPr>
        <w:spacing w:after="0" w:line="240" w:lineRule="auto"/>
        <w:ind w:firstLine="540"/>
        <w:contextualSpacing/>
        <w:jc w:val="both"/>
        <w:rPr>
          <w:rFonts w:ascii="Courier New" w:hAnsi="Courier New" w:cs="Courier New"/>
          <w:sz w:val="24"/>
          <w:szCs w:val="24"/>
        </w:rPr>
      </w:pPr>
      <w:r w:rsidRPr="00C245B6">
        <w:rPr>
          <w:rFonts w:ascii="Courier New" w:hAnsi="Courier New" w:cs="Courier New"/>
          <w:sz w:val="24"/>
          <w:szCs w:val="24"/>
        </w:rPr>
        <w:t xml:space="preserve">Абонент обязуется ежемесячно получать под роспись у Организации водопроводно-канализационного хозяйства счета, счет-фактуры и акты приема-передачи в срок не позднее 07 числа </w:t>
      </w:r>
      <w:proofErr w:type="gramStart"/>
      <w:r w:rsidRPr="00C245B6">
        <w:rPr>
          <w:rFonts w:ascii="Courier New" w:hAnsi="Courier New" w:cs="Courier New"/>
          <w:sz w:val="24"/>
          <w:szCs w:val="24"/>
        </w:rPr>
        <w:t>месяца</w:t>
      </w:r>
      <w:proofErr w:type="gramEnd"/>
      <w:r w:rsidRPr="00C245B6">
        <w:rPr>
          <w:rFonts w:ascii="Courier New" w:hAnsi="Courier New" w:cs="Courier New"/>
          <w:sz w:val="24"/>
          <w:szCs w:val="24"/>
        </w:rPr>
        <w:t xml:space="preserve"> следующего за отчетным в центре обслуживания клиентов ООО «НЭСКО» по адресу г. Радужный, 1-й </w:t>
      </w:r>
      <w:proofErr w:type="spellStart"/>
      <w:r w:rsidRPr="00C245B6">
        <w:rPr>
          <w:rFonts w:ascii="Courier New" w:hAnsi="Courier New" w:cs="Courier New"/>
          <w:sz w:val="24"/>
          <w:szCs w:val="24"/>
        </w:rPr>
        <w:t>мкр</w:t>
      </w:r>
      <w:proofErr w:type="spellEnd"/>
      <w:r w:rsidRPr="00C245B6">
        <w:rPr>
          <w:rFonts w:ascii="Courier New" w:hAnsi="Courier New" w:cs="Courier New"/>
          <w:sz w:val="24"/>
          <w:szCs w:val="24"/>
        </w:rPr>
        <w:t xml:space="preserve">., д.43. </w:t>
      </w:r>
      <w:r w:rsidRPr="00C245B6">
        <w:rPr>
          <w:rFonts w:ascii="Courier New" w:hAnsi="Courier New" w:cs="Courier New"/>
          <w:sz w:val="24"/>
          <w:szCs w:val="24"/>
        </w:rPr>
        <w:lastRenderedPageBreak/>
        <w:t>Акты приема-передачи оформляются надлежащим образом, подлежат возврату Организации водопроводно-канализационного хозяйства в течение 3 (трех) рабочих дней с момента их получения. Непредставление Абонентом в течение 3 (трёх) рабочих дней подписанных документов и (или) претензий, мотивированных возражений отказа от подписания документов с момента получения, свидетельствует о согласии Абонента со всеми положениями, содержащимися в документах, представленных Организации водопроводно-канализационного хозяйства, в том числе и актах приема-передачи. В этом случае объем потребления холодной воды и (или) оказанной услуги водоотведения, указанные в акте за соответствующий расчетный месяц, считаются оказанными надлежащим образом, в полном объеме и Организация водопроводно-канализационного хозяйства вправе подписать акт в одностороннем порядке.</w:t>
      </w:r>
    </w:p>
    <w:bookmarkEnd w:id="3"/>
    <w:p w:rsidR="00775C6C" w:rsidRPr="00BA0C26" w:rsidRDefault="00775C6C" w:rsidP="00775C6C">
      <w:pPr>
        <w:spacing w:after="0" w:line="240" w:lineRule="auto"/>
        <w:ind w:firstLine="540"/>
        <w:contextualSpacing/>
        <w:jc w:val="both"/>
        <w:rPr>
          <w:rFonts w:ascii="Courier New" w:hAnsi="Courier New" w:cs="Courier New"/>
          <w:sz w:val="24"/>
          <w:szCs w:val="24"/>
        </w:rPr>
      </w:pPr>
      <w:r w:rsidRPr="00BA0C26">
        <w:rPr>
          <w:rFonts w:ascii="Courier New" w:hAnsi="Courier New" w:cs="Courier New"/>
          <w:sz w:val="24"/>
          <w:szCs w:val="24"/>
        </w:rP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8" w:history="1">
        <w:r w:rsidRPr="00BA0C26">
          <w:rPr>
            <w:rStyle w:val="a3"/>
            <w:rFonts w:ascii="Courier New" w:hAnsi="Courier New" w:cs="Courier New"/>
            <w:sz w:val="24"/>
            <w:szCs w:val="24"/>
          </w:rPr>
          <w:t>Правилами</w:t>
        </w:r>
      </w:hyperlink>
      <w:r w:rsidRPr="00BA0C26">
        <w:rPr>
          <w:rFonts w:ascii="Courier New" w:hAnsi="Courier New" w:cs="Courier New"/>
          <w:sz w:val="24"/>
          <w:szCs w:val="24"/>
        </w:rPr>
        <w:t xml:space="preserve"> организации коммерческого учета воды, сточных вод, утвержденными постановлением Правительства Российской Федерации от 04.09.2013 г. №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775C6C" w:rsidRPr="00BA0C26" w:rsidRDefault="00775C6C" w:rsidP="00775C6C">
      <w:pPr>
        <w:spacing w:after="0" w:line="240" w:lineRule="auto"/>
        <w:ind w:firstLine="540"/>
        <w:contextualSpacing/>
        <w:jc w:val="both"/>
        <w:rPr>
          <w:rFonts w:ascii="Courier New" w:hAnsi="Courier New" w:cs="Courier New"/>
          <w:sz w:val="24"/>
          <w:szCs w:val="24"/>
        </w:rPr>
      </w:pPr>
      <w:r w:rsidRPr="00BA0C26">
        <w:rPr>
          <w:rFonts w:ascii="Courier New" w:hAnsi="Courier New" w:cs="Courier New"/>
          <w:sz w:val="24"/>
          <w:szCs w:val="24"/>
        </w:rPr>
        <w:t>Датой оплаты считается дата поступления денежных средств на расчетный счет Организации водопроводно-канализационного хозяйства.</w:t>
      </w:r>
    </w:p>
    <w:bookmarkEnd w:id="0"/>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9. При размещении узла учета и приборов учета не на границе раздела эксплуатационной ответственности и балансовой принадлежности величина потерь холодной воды, возникающих на участке сети от границы раздела эксплуатационной ответственности и балансовой принадлежности до места установки прибора учета, определяется расчетом, по форме согласно приложению </w:t>
      </w:r>
      <w:r w:rsidRPr="00BA0C26">
        <w:rPr>
          <w:rFonts w:ascii="Courier New" w:hAnsi="Courier New" w:cs="Courier New"/>
          <w:b/>
          <w:sz w:val="24"/>
          <w:szCs w:val="24"/>
        </w:rPr>
        <w:t>№ 2.</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Указанный объем подлежит оплате в порядке, предусмотренном пунктом 8 настоящего договора, дополнительно к оплате объема потребленной холодной воды в расчетном периоде, определенного по показаниям приборов учета. </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10.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w:t>
      </w:r>
      <w:proofErr w:type="spellStart"/>
      <w:r w:rsidRPr="00BA0C26">
        <w:rPr>
          <w:rFonts w:ascii="Courier New" w:hAnsi="Courier New" w:cs="Courier New"/>
          <w:sz w:val="24"/>
          <w:szCs w:val="24"/>
        </w:rPr>
        <w:t>факсограмма</w:t>
      </w:r>
      <w:proofErr w:type="spellEnd"/>
      <w:r w:rsidRPr="00BA0C26">
        <w:rPr>
          <w:rFonts w:ascii="Courier New" w:hAnsi="Courier New" w:cs="Courier New"/>
          <w:sz w:val="24"/>
          <w:szCs w:val="24"/>
        </w:rPr>
        <w:t>,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В случае неполучения ответа в течение более 10 рабочих дней после направления стороне акт сверки расчетов считается признанным (согласованным) обеими сторонами.</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11. Размер платы за негативное воздействие на работу централизованной системы водоотведения, а также размер оплаты сточных вод в связи с нарушением Абонентом нормативов по объему сточных вод и нормативов водоотведения по составу сточных вод рассчитываются в соответствии с требованиями законодательства Российской Федерации.</w:t>
      </w:r>
    </w:p>
    <w:p w:rsidR="00775C6C" w:rsidRPr="00BA0C26" w:rsidRDefault="00775C6C" w:rsidP="00775C6C">
      <w:pPr>
        <w:pStyle w:val="ConsPlusNormal"/>
        <w:jc w:val="center"/>
        <w:rPr>
          <w:rFonts w:ascii="Courier New" w:hAnsi="Courier New" w:cs="Courier New"/>
          <w:b/>
          <w:sz w:val="24"/>
          <w:szCs w:val="24"/>
        </w:rPr>
      </w:pP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IV. Права и обязанности сторон</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12. Организация водопроводно-канализационного хозяйства обязана: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а) осуществлять подачу Абоненту холодной воды установленного качества в </w:t>
      </w:r>
      <w:r w:rsidRPr="00BA0C26">
        <w:rPr>
          <w:rFonts w:ascii="Courier New" w:hAnsi="Courier New" w:cs="Courier New"/>
          <w:sz w:val="24"/>
          <w:szCs w:val="24"/>
        </w:rPr>
        <w:lastRenderedPageBreak/>
        <w:t>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б) обеспечивать эксплуатацию водопроводных и канализационных сетей, принадлежащих ей на праве собственности или на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rsidR="00775C6C" w:rsidRPr="00BA0C26" w:rsidRDefault="00775C6C" w:rsidP="00775C6C">
      <w:pPr>
        <w:pStyle w:val="ConsPlusNormal"/>
        <w:ind w:firstLine="540"/>
        <w:jc w:val="both"/>
        <w:rPr>
          <w:rFonts w:ascii="Courier New" w:hAnsi="Courier New" w:cs="Courier New"/>
          <w:sz w:val="24"/>
          <w:szCs w:val="24"/>
        </w:rPr>
      </w:pPr>
      <w:proofErr w:type="gramStart"/>
      <w:r w:rsidRPr="00BA0C26">
        <w:rPr>
          <w:rFonts w:ascii="Courier New" w:hAnsi="Courier New" w:cs="Courier New"/>
          <w:sz w:val="24"/>
          <w:szCs w:val="24"/>
        </w:rPr>
        <w:t>в)  осуществлять</w:t>
      </w:r>
      <w:proofErr w:type="gramEnd"/>
      <w:r w:rsidRPr="00BA0C26">
        <w:rPr>
          <w:rFonts w:ascii="Courier New" w:hAnsi="Courier New" w:cs="Courier New"/>
          <w:sz w:val="24"/>
          <w:szCs w:val="24"/>
        </w:rPr>
        <w:t xml:space="preserve"> производственный контроль качества питьевой воды и контроль состава и свойств сточных вод;</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г)  соблюдать установленный режим подачи холодной воды и режим приема сточных вод;</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д) с даты выявления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 доступным способом (почтовое отправление, телеграмма, </w:t>
      </w:r>
      <w:proofErr w:type="spellStart"/>
      <w:r w:rsidRPr="00BA0C26">
        <w:rPr>
          <w:rFonts w:ascii="Courier New" w:hAnsi="Courier New" w:cs="Courier New"/>
          <w:sz w:val="24"/>
          <w:szCs w:val="24"/>
        </w:rPr>
        <w:t>факсограмма</w:t>
      </w:r>
      <w:proofErr w:type="spellEnd"/>
      <w:r w:rsidRPr="00BA0C26">
        <w:rPr>
          <w:rFonts w:ascii="Courier New" w:hAnsi="Courier New" w:cs="Courier New"/>
          <w:sz w:val="24"/>
          <w:szCs w:val="24"/>
        </w:rPr>
        <w:t>, телефонограмма, информационно-телекоммуникационная сеть "Интернет"), позволяющим подтвердить получение такого уведомления адресатом;</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з) при участии Абонента, если иное не предусмотрено </w:t>
      </w:r>
      <w:hyperlink r:id="rId9" w:history="1">
        <w:r w:rsidRPr="00BA0C26">
          <w:rPr>
            <w:rFonts w:ascii="Courier New" w:hAnsi="Courier New" w:cs="Courier New"/>
            <w:color w:val="0000FF"/>
            <w:sz w:val="24"/>
            <w:szCs w:val="24"/>
          </w:rPr>
          <w:t>Правилами</w:t>
        </w:r>
      </w:hyperlink>
      <w:r w:rsidRPr="00BA0C26">
        <w:rPr>
          <w:rFonts w:ascii="Courier New" w:hAnsi="Courier New" w:cs="Courier New"/>
          <w:sz w:val="24"/>
          <w:szCs w:val="24"/>
        </w:rPr>
        <w:t xml:space="preserve">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и) опломбировать Абоненту приборы учета холодной воды и сточных вод без взимания платы, за исключением случаев, предусмотренных </w:t>
      </w:r>
      <w:hyperlink r:id="rId10" w:history="1">
        <w:r w:rsidRPr="00BA0C26">
          <w:rPr>
            <w:rFonts w:ascii="Courier New" w:hAnsi="Courier New" w:cs="Courier New"/>
            <w:color w:val="0000FF"/>
            <w:sz w:val="24"/>
            <w:szCs w:val="24"/>
          </w:rPr>
          <w:t>Правилами</w:t>
        </w:r>
      </w:hyperlink>
      <w:r w:rsidRPr="00BA0C26">
        <w:rPr>
          <w:rFonts w:ascii="Courier New" w:hAnsi="Courier New" w:cs="Courier New"/>
          <w:sz w:val="24"/>
          <w:szCs w:val="24"/>
        </w:rPr>
        <w:t xml:space="preserve"> организации коммерческого учета воды, сточных вод, при которых взимается плата за опломбирование приборов учета;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к) 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л)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м) обеспечить установку на централизованных системах холодного водоснабжения, принадлежащих ей на праве собственности или на ином законном основании, указателей пожарных гидрантов в соответствии с требованиями норм противопожарной безопасности, а также следить за возможностью беспрепятственного доступа в любое время года к пожарным гидрантам, установленным в колодцах, находящихся на ее обслуживании;</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н)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w:t>
      </w:r>
      <w:r w:rsidRPr="00BA0C26">
        <w:rPr>
          <w:rFonts w:ascii="Courier New" w:hAnsi="Courier New" w:cs="Courier New"/>
          <w:sz w:val="24"/>
          <w:szCs w:val="24"/>
        </w:rPr>
        <w:lastRenderedPageBreak/>
        <w:t>аварии на ее водопроводных сетях;</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о)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п) требовать от Абонента реализации мероприятий, направленных на достижение установленных нормативов допустимых сбросов Абонентов, нормативов по объему сточных вод и нормативов водоотведения по составу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р) осуществлять контроль за соблюдением Абонентом режима водоотведения,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с) осуществлять контроль за соблюдением абонентом режима водоотведения и нормативов допустимых сбросов абонентов, нормативов по объему сточных вод и нормативов водоотведения по составу сточных вод, а также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т) 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13. Организация водопроводно-канализационного хозяйства вправе:</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а) осуществлять контроль за правильностью учета объемов поданной (полученной Абонентом) холодной воды и учета </w:t>
      </w:r>
      <w:proofErr w:type="gramStart"/>
      <w:r w:rsidRPr="00BA0C26">
        <w:rPr>
          <w:rFonts w:ascii="Courier New" w:hAnsi="Courier New" w:cs="Courier New"/>
          <w:sz w:val="24"/>
          <w:szCs w:val="24"/>
        </w:rPr>
        <w:t>объемов</w:t>
      </w:r>
      <w:proofErr w:type="gramEnd"/>
      <w:r w:rsidRPr="00BA0C26">
        <w:rPr>
          <w:rFonts w:ascii="Courier New" w:hAnsi="Courier New" w:cs="Courier New"/>
          <w:sz w:val="24"/>
          <w:szCs w:val="24"/>
        </w:rPr>
        <w:t xml:space="preserve"> принятых (отведенных) сточных вод;</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б) осуществлять контроль за наличием самовольного пользования и (или)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в) временно прекращать или ограничивать холодное водоснабжение и (или) водоотведение в случаях, предусмотренных законодательством Российской Федерации;</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г) иметь беспрепятственный доступ к водопроводным и канализационным сетям, местам отбора проб воды и приборам учета холодной воды в порядке, предусмотренном разделом VI настоящего договора;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д) взимать с Абонента плату за отведение сточных вод сверх установленных нормативов по объему сточных вод и нормативов водоотведения по составу сточных вод, а также за негативное воздействие на работу централизованной системы водоотведения;</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е) инициировать проведение сверки расчетов по настоящему договору.</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ж) прекратить подачу водоснабжения и (или) водоотведения в случае инцидента (аварийной ситуации) на бесхозяйственных сетях и сетях Абонента.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14. Абонент обязан:</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а) обеспечивать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w:t>
      </w:r>
      <w:r w:rsidRPr="00BA0C26">
        <w:rPr>
          <w:rFonts w:ascii="Courier New" w:hAnsi="Courier New" w:cs="Courier New"/>
          <w:sz w:val="24"/>
          <w:szCs w:val="24"/>
        </w:rPr>
        <w:lastRenderedPageBreak/>
        <w:t>расположен узел учета холодной воды, и помещений, где проходят водопроводные сети, от иных помещений, содержать указанные помещения в чистоте, а также не допускать хранения предметов, препятствующих доступу к узлам и приборам учета холодной воды и сточных вод, механических, химических, электромагнитных или иных воздействий, которые могут искажать показания приборов учета;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в) обеспечивать учет получаемой холодной воды и отводимых сточных вод в порядке, установленном разделом V настоящего договора, и в соответствии с </w:t>
      </w:r>
      <w:hyperlink r:id="rId11" w:history="1">
        <w:r w:rsidRPr="00BA0C26">
          <w:rPr>
            <w:rFonts w:ascii="Courier New" w:hAnsi="Courier New" w:cs="Courier New"/>
            <w:color w:val="0000FF"/>
            <w:sz w:val="24"/>
            <w:szCs w:val="24"/>
          </w:rPr>
          <w:t>Правилами</w:t>
        </w:r>
      </w:hyperlink>
      <w:r w:rsidRPr="00BA0C26">
        <w:rPr>
          <w:rFonts w:ascii="Courier New" w:hAnsi="Courier New" w:cs="Courier New"/>
          <w:sz w:val="24"/>
          <w:szCs w:val="24"/>
        </w:rPr>
        <w:t xml:space="preserve"> организации коммерческого учета воды, сточных вод, если иное не предусмотрено настоящим договором;</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г)  установить приборы учета холодной воды и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12" w:history="1">
        <w:r w:rsidRPr="00BA0C26">
          <w:rPr>
            <w:rFonts w:ascii="Courier New" w:hAnsi="Courier New" w:cs="Courier New"/>
            <w:color w:val="0000FF"/>
            <w:sz w:val="24"/>
            <w:szCs w:val="24"/>
          </w:rPr>
          <w:t>Правилами</w:t>
        </w:r>
      </w:hyperlink>
      <w:r w:rsidRPr="00BA0C26">
        <w:rPr>
          <w:rFonts w:ascii="Courier New" w:hAnsi="Courier New" w:cs="Courier New"/>
          <w:sz w:val="24"/>
          <w:szCs w:val="24"/>
        </w:rPr>
        <w:t xml:space="preserve"> холодного водоснабжения и водоотведения;</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д) соблюдать установленный настоящим договором режим потребления холодной воды и режим водоотведения;</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е) производить оплату по настоящему договору в порядке, размере и сроки, которые определены в соответствии с настоящим договором, и в случаях, установленных законодательством Российской Федерации,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водоотведения по составу сточных вод, а также возмещать вред, причиненный водному объекту;</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ж) обеспечивать беспрепятственный доступ представителям Организации водопроводно-канализационного хозяйства или по его указанию представителям иной организации к водопроводным и (или) канализационным сетям, местам отбора проб холодной воды, сточных вод и приборам учета в случаях и порядке, которые предусмотрены разделом VI настоящего договора;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з)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к) уведомлять Организацию водопроводно-канализационного хозяйства о переходе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разделом XII настоящего договора;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л)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приборах учета, о нарушении целостности пломб и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м)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w:t>
      </w:r>
      <w:r w:rsidRPr="00BA0C26">
        <w:rPr>
          <w:rFonts w:ascii="Courier New" w:hAnsi="Courier New" w:cs="Courier New"/>
          <w:sz w:val="24"/>
          <w:szCs w:val="24"/>
        </w:rPr>
        <w:lastRenderedPageBreak/>
        <w:t>неисправностей;</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н)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Организацией водопроводно-канализационного хозяйства;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о)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п) представлять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р)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без согласия Организации водопроводно-канализационного хозяйства;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с)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т) соблюдать установленные нормативы допустимых сбросов абонентов и лимиты на сбросы,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соблюдать нормативы по объему сточных вод и нормативы водоотведения по составу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и принимать меры по соблюдению указанных нормативов и требований;</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у)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ф) обеспечивать локальную очистку сточных вод в случаях, предусмотренных </w:t>
      </w:r>
      <w:hyperlink r:id="rId13" w:history="1">
        <w:r w:rsidRPr="00BA0C26">
          <w:rPr>
            <w:rFonts w:ascii="Courier New" w:hAnsi="Courier New" w:cs="Courier New"/>
            <w:color w:val="0000FF"/>
            <w:sz w:val="24"/>
            <w:szCs w:val="24"/>
          </w:rPr>
          <w:t>Правилами</w:t>
        </w:r>
      </w:hyperlink>
      <w:r w:rsidRPr="00BA0C26">
        <w:rPr>
          <w:rFonts w:ascii="Courier New" w:hAnsi="Courier New" w:cs="Courier New"/>
          <w:sz w:val="24"/>
          <w:szCs w:val="24"/>
        </w:rPr>
        <w:t xml:space="preserve"> холодного водоснабжения и водоотведения;</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х) в случаях, установленных </w:t>
      </w:r>
      <w:hyperlink r:id="rId14" w:history="1">
        <w:r w:rsidRPr="00BA0C26">
          <w:rPr>
            <w:rFonts w:ascii="Courier New" w:hAnsi="Courier New" w:cs="Courier New"/>
            <w:color w:val="0000FF"/>
            <w:sz w:val="24"/>
            <w:szCs w:val="24"/>
          </w:rPr>
          <w:t>Правилами</w:t>
        </w:r>
      </w:hyperlink>
      <w:r w:rsidRPr="00BA0C26">
        <w:rPr>
          <w:rFonts w:ascii="Courier New" w:hAnsi="Courier New" w:cs="Courier New"/>
          <w:sz w:val="24"/>
          <w:szCs w:val="24"/>
        </w:rP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rsidR="00775C6C" w:rsidRPr="00BA0C26" w:rsidRDefault="00775C6C" w:rsidP="00775C6C">
      <w:pPr>
        <w:pStyle w:val="ConsPlusNormal"/>
        <w:jc w:val="both"/>
        <w:rPr>
          <w:rFonts w:ascii="Courier New" w:hAnsi="Courier New" w:cs="Courier New"/>
          <w:sz w:val="24"/>
          <w:szCs w:val="24"/>
        </w:rPr>
      </w:pPr>
      <w:r w:rsidRPr="00BA0C26">
        <w:rPr>
          <w:rFonts w:ascii="Courier New" w:hAnsi="Courier New" w:cs="Courier New"/>
          <w:sz w:val="24"/>
          <w:szCs w:val="24"/>
        </w:rPr>
        <w:t xml:space="preserve">           15. Абонент имеет право:</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и контроля состава и свойств сточных вод, осуществляемого Организацией водопроводно-канализационного хозяйства в соответствии с </w:t>
      </w:r>
      <w:hyperlink r:id="rId15" w:history="1">
        <w:r w:rsidRPr="00BA0C26">
          <w:rPr>
            <w:rFonts w:ascii="Courier New" w:hAnsi="Courier New" w:cs="Courier New"/>
            <w:color w:val="0000FF"/>
            <w:sz w:val="24"/>
            <w:szCs w:val="24"/>
          </w:rPr>
          <w:t>Правилами</w:t>
        </w:r>
      </w:hyperlink>
      <w:r w:rsidRPr="00BA0C26">
        <w:rPr>
          <w:rFonts w:ascii="Courier New" w:hAnsi="Courier New" w:cs="Courier New"/>
          <w:sz w:val="24"/>
          <w:szCs w:val="24"/>
        </w:rPr>
        <w:t xml:space="preserve"> осуществления контроля состава и свойств сточных вод, утвержденными постановлением Правительства Российской Федерации от 21 июня 2013 г. № 525 "Об утверждении Правил осуществления контроля состава и свойств сточных вод" (далее - Правила осуществления контроля состава и свойств сточных вод);</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б)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 и тарифов на водоотведение;</w:t>
      </w:r>
    </w:p>
    <w:p w:rsidR="00775C6C" w:rsidRPr="00BA0C26" w:rsidRDefault="00775C6C" w:rsidP="00775C6C">
      <w:pPr>
        <w:pStyle w:val="ConsPlusNonformat"/>
        <w:jc w:val="both"/>
        <w:rPr>
          <w:sz w:val="24"/>
          <w:szCs w:val="24"/>
        </w:rPr>
      </w:pPr>
      <w:r w:rsidRPr="00BA0C26">
        <w:rPr>
          <w:sz w:val="24"/>
          <w:szCs w:val="24"/>
        </w:rPr>
        <w:t xml:space="preserve">         в)  привлекать  третьих  лиц  для  выполнения  работ по устройству узла учета: </w:t>
      </w:r>
      <w:r w:rsidRPr="00BA0C26">
        <w:rPr>
          <w:sz w:val="24"/>
          <w:szCs w:val="24"/>
          <w:u w:val="single"/>
        </w:rPr>
        <w:t>да</w:t>
      </w:r>
      <w:r w:rsidRPr="00BA0C26">
        <w:rPr>
          <w:sz w:val="24"/>
          <w:szCs w:val="24"/>
        </w:rPr>
        <w:t>;</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lastRenderedPageBreak/>
        <w:t>г)  инициировать проведение сверки расчетов по настоящему договору;</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д) осуществлять в целях контроля качества холодной воды, состава и свойств сточных вод отбор проб холодной воды и сточных вод, в том числе параллельный отбор проб, а также принимать участие в отборе проб холодной воды и сточных вод, осуществляемом Организацией водопроводно-канализационного хозяйства.</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 xml:space="preserve">V. Порядок осуществления учета поданной холодной воды и принимаемых сточных вод, </w:t>
      </w: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сроки и способы представления показаний приборов учета Организации водопроводно-канализационного хозяйства</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16. Для учета объемов поданной абоненту холодной воды и объема принятых сточных вод стороны используют приборы учета, если иное не предусмотрено </w:t>
      </w:r>
      <w:hyperlink r:id="rId16" w:history="1">
        <w:r w:rsidRPr="00BA0C26">
          <w:rPr>
            <w:rFonts w:ascii="Courier New" w:hAnsi="Courier New" w:cs="Courier New"/>
            <w:color w:val="0000FF"/>
            <w:sz w:val="24"/>
            <w:szCs w:val="24"/>
          </w:rPr>
          <w:t>Правилами</w:t>
        </w:r>
      </w:hyperlink>
      <w:r w:rsidRPr="00BA0C26">
        <w:rPr>
          <w:rFonts w:ascii="Courier New" w:hAnsi="Courier New" w:cs="Courier New"/>
          <w:sz w:val="24"/>
          <w:szCs w:val="24"/>
        </w:rPr>
        <w:t xml:space="preserve"> организации коммерческого учета воды, сточных вод.</w:t>
      </w:r>
    </w:p>
    <w:p w:rsidR="00775C6C" w:rsidRPr="00BA0C26" w:rsidRDefault="00775C6C" w:rsidP="00775C6C">
      <w:pPr>
        <w:pStyle w:val="ConsPlusNormal"/>
        <w:ind w:firstLine="426"/>
        <w:jc w:val="both"/>
        <w:rPr>
          <w:rFonts w:ascii="Courier New" w:hAnsi="Courier New" w:cs="Courier New"/>
          <w:sz w:val="24"/>
          <w:szCs w:val="24"/>
        </w:rPr>
      </w:pPr>
      <w:r w:rsidRPr="00BA0C26">
        <w:rPr>
          <w:rFonts w:ascii="Courier New" w:hAnsi="Courier New" w:cs="Courier New"/>
          <w:sz w:val="24"/>
          <w:szCs w:val="24"/>
        </w:rPr>
        <w:t xml:space="preserve">  17. Сведения об узлах учета и приборах учета воды, сточных вод и местах отбора проб воды, сточных вод указываются по форме согласно приложению </w:t>
      </w:r>
      <w:r w:rsidRPr="00BA0C26">
        <w:rPr>
          <w:rFonts w:ascii="Courier New" w:hAnsi="Courier New" w:cs="Courier New"/>
          <w:b/>
          <w:sz w:val="24"/>
          <w:szCs w:val="24"/>
        </w:rPr>
        <w:t>№ 5</w:t>
      </w:r>
      <w:r w:rsidRPr="00BA0C26">
        <w:rPr>
          <w:rFonts w:ascii="Courier New" w:hAnsi="Courier New" w:cs="Courier New"/>
          <w:sz w:val="24"/>
          <w:szCs w:val="24"/>
        </w:rPr>
        <w:t>.</w:t>
      </w:r>
    </w:p>
    <w:p w:rsidR="00775C6C" w:rsidRPr="00BA0C26" w:rsidRDefault="00C245B6" w:rsidP="00775C6C">
      <w:pPr>
        <w:pStyle w:val="ConsPlusNonformat"/>
        <w:jc w:val="both"/>
        <w:rPr>
          <w:sz w:val="24"/>
          <w:szCs w:val="24"/>
        </w:rPr>
      </w:pPr>
      <w:r>
        <w:rPr>
          <w:sz w:val="24"/>
          <w:szCs w:val="24"/>
        </w:rPr>
        <w:t xml:space="preserve">    </w:t>
      </w:r>
      <w:r w:rsidR="00775C6C" w:rsidRPr="00BA0C26">
        <w:rPr>
          <w:sz w:val="24"/>
          <w:szCs w:val="24"/>
        </w:rPr>
        <w:t xml:space="preserve"> 18. Коммерческий  учет    полученной    холодной    воды   обеспечивает Абонент.</w:t>
      </w:r>
    </w:p>
    <w:p w:rsidR="00775C6C" w:rsidRPr="00BA0C26" w:rsidRDefault="00C245B6" w:rsidP="00775C6C">
      <w:pPr>
        <w:pStyle w:val="ConsPlusNonformat"/>
        <w:jc w:val="both"/>
        <w:rPr>
          <w:sz w:val="24"/>
          <w:szCs w:val="24"/>
        </w:rPr>
      </w:pPr>
      <w:r>
        <w:rPr>
          <w:sz w:val="24"/>
          <w:szCs w:val="24"/>
        </w:rPr>
        <w:t xml:space="preserve">     </w:t>
      </w:r>
      <w:r w:rsidR="00775C6C" w:rsidRPr="00BA0C26">
        <w:rPr>
          <w:sz w:val="24"/>
          <w:szCs w:val="24"/>
        </w:rPr>
        <w:t>19. Коммерческий   учет    отведенных    сточных    вод    обеспечивает Абонент.</w:t>
      </w:r>
    </w:p>
    <w:p w:rsidR="00775C6C" w:rsidRPr="00BA0C26" w:rsidRDefault="00C245B6" w:rsidP="00775C6C">
      <w:pPr>
        <w:pStyle w:val="ConsPlusNormal"/>
        <w:jc w:val="both"/>
        <w:rPr>
          <w:rFonts w:ascii="Courier New" w:hAnsi="Courier New" w:cs="Courier New"/>
          <w:sz w:val="24"/>
          <w:szCs w:val="24"/>
        </w:rPr>
      </w:pPr>
      <w:r>
        <w:rPr>
          <w:rFonts w:ascii="Courier New" w:hAnsi="Courier New" w:cs="Courier New"/>
          <w:sz w:val="24"/>
          <w:szCs w:val="24"/>
        </w:rPr>
        <w:t xml:space="preserve">    </w:t>
      </w:r>
      <w:r w:rsidR="00775C6C" w:rsidRPr="00BA0C26">
        <w:rPr>
          <w:rFonts w:ascii="Courier New" w:hAnsi="Courier New" w:cs="Courier New"/>
          <w:sz w:val="24"/>
          <w:szCs w:val="24"/>
        </w:rPr>
        <w:t xml:space="preserve"> 20. Количество поданной холодной воды и принятых Организацией водопроводно-канализационного хозяйства сточных вод определяется стороной, осуществляющей коммерческий учет холодной воды и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w:t>
      </w:r>
      <w:hyperlink r:id="rId17" w:history="1">
        <w:r w:rsidR="00775C6C" w:rsidRPr="00BA0C26">
          <w:rPr>
            <w:rFonts w:ascii="Courier New" w:hAnsi="Courier New" w:cs="Courier New"/>
            <w:color w:val="0000FF"/>
            <w:sz w:val="24"/>
            <w:szCs w:val="24"/>
          </w:rPr>
          <w:t>Правилами</w:t>
        </w:r>
      </w:hyperlink>
      <w:r w:rsidR="00775C6C" w:rsidRPr="00BA0C26">
        <w:rPr>
          <w:rFonts w:ascii="Courier New" w:hAnsi="Courier New" w:cs="Courier New"/>
          <w:sz w:val="24"/>
          <w:szCs w:val="24"/>
        </w:rPr>
        <w:t xml:space="preserve"> организации коммерческого учета воды, сточных вод коммерческий учет осуществляется расчетным способом.</w:t>
      </w:r>
    </w:p>
    <w:p w:rsidR="00775C6C" w:rsidRPr="00BA0C26" w:rsidRDefault="00C245B6" w:rsidP="00775C6C">
      <w:pPr>
        <w:pStyle w:val="ConsPlusNonformat"/>
        <w:jc w:val="both"/>
        <w:rPr>
          <w:sz w:val="24"/>
          <w:szCs w:val="24"/>
        </w:rPr>
      </w:pPr>
      <w:r>
        <w:rPr>
          <w:sz w:val="24"/>
          <w:szCs w:val="24"/>
        </w:rPr>
        <w:t xml:space="preserve">     </w:t>
      </w:r>
      <w:r w:rsidR="00775C6C" w:rsidRPr="00BA0C26">
        <w:rPr>
          <w:sz w:val="24"/>
          <w:szCs w:val="24"/>
        </w:rPr>
        <w:t xml:space="preserve">21.  В  случае  отсутствия  у  Абонента  приборов учета холодной воды и сточных вод абонент обязан в срок не более 2 месяцев установить и  ввести  в  эксплуатацию  приборы  учета  холодной  воды  и  сточных  вод (распространяется  только  на  категории  Абонентов,  для которых установка приборов учета сточных вод является обязательной в соответствии с </w:t>
      </w:r>
      <w:hyperlink r:id="rId18" w:history="1">
        <w:r w:rsidR="00775C6C" w:rsidRPr="00BA0C26">
          <w:rPr>
            <w:color w:val="0000FF"/>
            <w:sz w:val="24"/>
            <w:szCs w:val="24"/>
          </w:rPr>
          <w:t>Правилами</w:t>
        </w:r>
      </w:hyperlink>
      <w:r w:rsidR="00775C6C" w:rsidRPr="00BA0C26">
        <w:rPr>
          <w:color w:val="0000FF"/>
          <w:sz w:val="24"/>
          <w:szCs w:val="24"/>
        </w:rPr>
        <w:t xml:space="preserve"> </w:t>
      </w:r>
      <w:r w:rsidR="00775C6C" w:rsidRPr="00BA0C26">
        <w:rPr>
          <w:sz w:val="24"/>
          <w:szCs w:val="24"/>
        </w:rPr>
        <w:t>холодного водоснабжения и водоотведения.</w:t>
      </w:r>
    </w:p>
    <w:p w:rsidR="00775C6C" w:rsidRPr="00BA0C26" w:rsidRDefault="00C245B6" w:rsidP="00775C6C">
      <w:pPr>
        <w:pStyle w:val="ConsPlusNonformat"/>
        <w:jc w:val="both"/>
        <w:rPr>
          <w:sz w:val="24"/>
          <w:szCs w:val="24"/>
        </w:rPr>
      </w:pPr>
      <w:r>
        <w:rPr>
          <w:sz w:val="24"/>
          <w:szCs w:val="24"/>
        </w:rPr>
        <w:t xml:space="preserve">     </w:t>
      </w:r>
      <w:r w:rsidR="00775C6C" w:rsidRPr="00BA0C26">
        <w:rPr>
          <w:sz w:val="24"/>
          <w:szCs w:val="24"/>
        </w:rPr>
        <w:t>22.  Сторона,  осуществляющая  коммерческий  учет поданной (полученной) холодной воды и отведенных сточных вод, снимает показания приборов учета ежемесячно с 20 по 25 число расчетного периода</w:t>
      </w:r>
      <w:r w:rsidR="00775C6C" w:rsidRPr="00BA0C26">
        <w:rPr>
          <w:b/>
          <w:i/>
          <w:sz w:val="24"/>
          <w:szCs w:val="24"/>
        </w:rPr>
        <w:t>,</w:t>
      </w:r>
      <w:r w:rsidR="00775C6C" w:rsidRPr="00BA0C26">
        <w:rPr>
          <w:sz w:val="24"/>
          <w:szCs w:val="24"/>
        </w:rPr>
        <w:t xml:space="preserve">  установленного настоящим договором, либо   осуществляет   в   случаях,  предусмотренных  </w:t>
      </w:r>
      <w:hyperlink r:id="rId19" w:history="1">
        <w:r w:rsidR="00775C6C" w:rsidRPr="00BA0C26">
          <w:rPr>
            <w:color w:val="0000FF"/>
            <w:sz w:val="24"/>
            <w:szCs w:val="24"/>
          </w:rPr>
          <w:t>Правилами</w:t>
        </w:r>
      </w:hyperlink>
      <w:r w:rsidR="00775C6C" w:rsidRPr="00BA0C26">
        <w:rPr>
          <w:sz w:val="24"/>
          <w:szCs w:val="24"/>
        </w:rPr>
        <w:t xml:space="preserve">  организации коммерческого  учета воды, сточных вод, расчет объема поданной (полученной) холодной  воды  и отведенных сточных вод расчетным способом, а также вносит показания приборов учета в журнал учета расхода воды и принятых сточных вод и   передает   эти  сведения  в  Организацию водопроводно-канализационного хозяйства не позднее 25-го числа месяца.</w:t>
      </w:r>
    </w:p>
    <w:p w:rsidR="00775C6C" w:rsidRPr="00BA0C26" w:rsidRDefault="00775C6C" w:rsidP="00775C6C">
      <w:pPr>
        <w:pStyle w:val="ConsPlusNonformat"/>
        <w:jc w:val="both"/>
        <w:rPr>
          <w:sz w:val="24"/>
          <w:szCs w:val="24"/>
        </w:rPr>
      </w:pPr>
      <w:r w:rsidRPr="00BA0C26">
        <w:rPr>
          <w:color w:val="0000FF"/>
          <w:sz w:val="24"/>
          <w:szCs w:val="24"/>
        </w:rPr>
        <w:t xml:space="preserve">           </w:t>
      </w:r>
      <w:r w:rsidRPr="00BA0C26">
        <w:rPr>
          <w:color w:val="0000FF"/>
          <w:sz w:val="24"/>
          <w:szCs w:val="24"/>
        </w:rPr>
        <w:tab/>
        <w:t>Расчет за услугу водоотведения (самовывозом) производится согласно фактически вывезенному объему сточных вод, (для абонентов, имеющих водоотведение (самовывозом).</w:t>
      </w:r>
    </w:p>
    <w:p w:rsidR="00775C6C" w:rsidRPr="00BA0C26" w:rsidRDefault="00775C6C" w:rsidP="00775C6C">
      <w:pPr>
        <w:pStyle w:val="a5"/>
        <w:ind w:firstLine="709"/>
        <w:jc w:val="both"/>
        <w:rPr>
          <w:rFonts w:ascii="Courier New" w:hAnsi="Courier New" w:cs="Courier New"/>
          <w:sz w:val="24"/>
          <w:szCs w:val="24"/>
          <w:lang w:eastAsia="ru-RU"/>
        </w:rPr>
      </w:pPr>
      <w:r w:rsidRPr="00BA0C26">
        <w:rPr>
          <w:rFonts w:ascii="Courier New" w:hAnsi="Courier New" w:cs="Courier New"/>
          <w:sz w:val="24"/>
          <w:szCs w:val="24"/>
          <w:lang w:eastAsia="ru-RU"/>
        </w:rPr>
        <w:t>Объём поданной Абоненту воды и принятых сточных вод определяется расчётным способом в порядке, предусмотренном законодательством в следующих случаях:</w:t>
      </w:r>
    </w:p>
    <w:p w:rsidR="00775C6C" w:rsidRPr="00BA0C26" w:rsidRDefault="00775C6C" w:rsidP="00775C6C">
      <w:pPr>
        <w:pStyle w:val="a5"/>
        <w:jc w:val="both"/>
        <w:rPr>
          <w:rFonts w:ascii="Courier New" w:hAnsi="Courier New" w:cs="Courier New"/>
          <w:sz w:val="24"/>
          <w:szCs w:val="24"/>
          <w:lang w:eastAsia="ru-RU"/>
        </w:rPr>
      </w:pPr>
      <w:r w:rsidRPr="00BA0C26">
        <w:rPr>
          <w:rFonts w:ascii="Courier New" w:hAnsi="Courier New" w:cs="Courier New"/>
          <w:sz w:val="24"/>
          <w:szCs w:val="24"/>
          <w:lang w:eastAsia="ru-RU"/>
        </w:rPr>
        <w:t>-</w:t>
      </w:r>
      <w:r w:rsidRPr="00BA0C26">
        <w:rPr>
          <w:rFonts w:ascii="Courier New" w:hAnsi="Courier New" w:cs="Courier New"/>
          <w:sz w:val="24"/>
          <w:szCs w:val="24"/>
          <w:lang w:eastAsia="ru-RU"/>
        </w:rPr>
        <w:tab/>
        <w:t>при отсутствии приборов учёта воды и сточных вод;</w:t>
      </w:r>
    </w:p>
    <w:p w:rsidR="00775C6C" w:rsidRPr="00BA0C26" w:rsidRDefault="00775C6C" w:rsidP="00775C6C">
      <w:pPr>
        <w:pStyle w:val="a5"/>
        <w:jc w:val="both"/>
        <w:rPr>
          <w:rFonts w:ascii="Courier New" w:hAnsi="Courier New" w:cs="Courier New"/>
          <w:sz w:val="24"/>
          <w:szCs w:val="24"/>
          <w:lang w:eastAsia="ru-RU"/>
        </w:rPr>
      </w:pPr>
      <w:r w:rsidRPr="00BA0C26">
        <w:rPr>
          <w:rFonts w:ascii="Courier New" w:hAnsi="Courier New" w:cs="Courier New"/>
          <w:sz w:val="24"/>
          <w:szCs w:val="24"/>
          <w:lang w:eastAsia="ru-RU"/>
        </w:rPr>
        <w:t>-</w:t>
      </w:r>
      <w:r w:rsidRPr="00BA0C26">
        <w:rPr>
          <w:rFonts w:ascii="Courier New" w:hAnsi="Courier New" w:cs="Courier New"/>
          <w:sz w:val="24"/>
          <w:szCs w:val="24"/>
          <w:lang w:eastAsia="ru-RU"/>
        </w:rPr>
        <w:tab/>
        <w:t>в случае самовольного присоединения и (или) пользования централизованными системами водоснабжения;</w:t>
      </w:r>
    </w:p>
    <w:p w:rsidR="00775C6C" w:rsidRPr="00BA0C26" w:rsidRDefault="00775C6C" w:rsidP="00775C6C">
      <w:pPr>
        <w:pStyle w:val="a5"/>
        <w:jc w:val="both"/>
        <w:rPr>
          <w:rFonts w:ascii="Courier New" w:hAnsi="Courier New" w:cs="Courier New"/>
          <w:sz w:val="24"/>
          <w:szCs w:val="24"/>
          <w:lang w:eastAsia="ru-RU"/>
        </w:rPr>
      </w:pPr>
      <w:r w:rsidRPr="00BA0C26">
        <w:rPr>
          <w:rFonts w:ascii="Courier New" w:hAnsi="Courier New" w:cs="Courier New"/>
          <w:sz w:val="24"/>
          <w:szCs w:val="24"/>
          <w:lang w:eastAsia="ru-RU"/>
        </w:rPr>
        <w:t>-</w:t>
      </w:r>
      <w:r w:rsidRPr="00BA0C26">
        <w:rPr>
          <w:rFonts w:ascii="Courier New" w:hAnsi="Courier New" w:cs="Courier New"/>
          <w:sz w:val="24"/>
          <w:szCs w:val="24"/>
          <w:lang w:eastAsia="ru-RU"/>
        </w:rPr>
        <w:tab/>
        <w:t>в случае неисправности прибора учета;</w:t>
      </w:r>
    </w:p>
    <w:p w:rsidR="00775C6C" w:rsidRPr="00BA0C26" w:rsidRDefault="00775C6C" w:rsidP="00775C6C">
      <w:pPr>
        <w:pStyle w:val="a5"/>
        <w:jc w:val="both"/>
        <w:rPr>
          <w:rFonts w:ascii="Courier New" w:hAnsi="Courier New" w:cs="Courier New"/>
          <w:sz w:val="24"/>
          <w:szCs w:val="24"/>
        </w:rPr>
      </w:pPr>
      <w:r w:rsidRPr="00BA0C26">
        <w:rPr>
          <w:rFonts w:ascii="Courier New" w:hAnsi="Courier New" w:cs="Courier New"/>
          <w:sz w:val="24"/>
          <w:szCs w:val="24"/>
          <w:lang w:eastAsia="ru-RU"/>
        </w:rPr>
        <w:t>-</w:t>
      </w:r>
      <w:r w:rsidRPr="00BA0C26">
        <w:rPr>
          <w:rFonts w:ascii="Courier New" w:hAnsi="Courier New" w:cs="Courier New"/>
          <w:sz w:val="24"/>
          <w:szCs w:val="24"/>
          <w:lang w:eastAsia="ru-RU"/>
        </w:rPr>
        <w:tab/>
        <w:t>при нарушении в течение более 6 месяцев сроков представления показаний прибора учета, являющегося собственностью Абонента или транзитной организации, за исключением случаев предварительного уведомления Абонентом или транзитной организацией Организации водопроводно-канализационного хозяйства о временном прекращении потребления воды</w:t>
      </w:r>
    </w:p>
    <w:p w:rsidR="00775C6C" w:rsidRPr="00BA0C26" w:rsidRDefault="00775C6C" w:rsidP="00775C6C">
      <w:pPr>
        <w:pStyle w:val="a5"/>
        <w:ind w:firstLine="709"/>
        <w:jc w:val="both"/>
        <w:rPr>
          <w:rFonts w:ascii="Courier New" w:hAnsi="Courier New" w:cs="Courier New"/>
          <w:sz w:val="24"/>
          <w:szCs w:val="24"/>
        </w:rPr>
      </w:pPr>
      <w:r w:rsidRPr="00BA0C26">
        <w:rPr>
          <w:rFonts w:ascii="Courier New" w:hAnsi="Courier New" w:cs="Courier New"/>
          <w:sz w:val="24"/>
          <w:szCs w:val="24"/>
          <w:lang w:eastAsia="ru-RU"/>
        </w:rPr>
        <w:lastRenderedPageBreak/>
        <w:t xml:space="preserve">В случае не </w:t>
      </w:r>
      <w:proofErr w:type="gramStart"/>
      <w:r w:rsidRPr="00BA0C26">
        <w:rPr>
          <w:rFonts w:ascii="Courier New" w:hAnsi="Courier New" w:cs="Courier New"/>
          <w:sz w:val="24"/>
          <w:szCs w:val="24"/>
          <w:lang w:eastAsia="ru-RU"/>
        </w:rPr>
        <w:t>предоставления  Абонентом</w:t>
      </w:r>
      <w:proofErr w:type="gramEnd"/>
      <w:r w:rsidRPr="00BA0C26">
        <w:rPr>
          <w:rFonts w:ascii="Courier New" w:hAnsi="Courier New" w:cs="Courier New"/>
          <w:sz w:val="24"/>
          <w:szCs w:val="24"/>
          <w:lang w:eastAsia="ru-RU"/>
        </w:rPr>
        <w:t xml:space="preserve"> показаний приборов учета воды  в период с 20 - </w:t>
      </w:r>
      <w:proofErr w:type="spellStart"/>
      <w:r w:rsidRPr="00BA0C26">
        <w:rPr>
          <w:rFonts w:ascii="Courier New" w:hAnsi="Courier New" w:cs="Courier New"/>
          <w:sz w:val="24"/>
          <w:szCs w:val="24"/>
          <w:lang w:eastAsia="ru-RU"/>
        </w:rPr>
        <w:t>го</w:t>
      </w:r>
      <w:proofErr w:type="spellEnd"/>
      <w:r w:rsidRPr="00BA0C26">
        <w:rPr>
          <w:rFonts w:ascii="Courier New" w:hAnsi="Courier New" w:cs="Courier New"/>
          <w:sz w:val="24"/>
          <w:szCs w:val="24"/>
          <w:lang w:eastAsia="ru-RU"/>
        </w:rPr>
        <w:t xml:space="preserve"> по 25 - е число текущего месяца, начисление платы за холодное  водоснабжение и водоотведение будет произведено из расчета среднего объема за  6 предыдущих расчетных периодов</w:t>
      </w:r>
    </w:p>
    <w:p w:rsidR="00775C6C" w:rsidRPr="00BA0C26" w:rsidRDefault="00775C6C" w:rsidP="00775C6C">
      <w:pPr>
        <w:pStyle w:val="ConsPlusNormal"/>
        <w:ind w:firstLine="709"/>
        <w:jc w:val="both"/>
        <w:rPr>
          <w:rFonts w:ascii="Courier New" w:hAnsi="Courier New" w:cs="Courier New"/>
          <w:sz w:val="24"/>
          <w:szCs w:val="24"/>
        </w:rPr>
      </w:pPr>
      <w:r w:rsidRPr="00BA0C26">
        <w:rPr>
          <w:rFonts w:ascii="Courier New" w:hAnsi="Courier New" w:cs="Courier New"/>
          <w:sz w:val="24"/>
          <w:szCs w:val="24"/>
        </w:rPr>
        <w:t xml:space="preserve">23. Передача Абонентом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w:t>
      </w:r>
      <w:proofErr w:type="spellStart"/>
      <w:r w:rsidRPr="00BA0C26">
        <w:rPr>
          <w:rFonts w:ascii="Courier New" w:hAnsi="Courier New" w:cs="Courier New"/>
          <w:sz w:val="24"/>
          <w:szCs w:val="24"/>
        </w:rPr>
        <w:t>факсограмма</w:t>
      </w:r>
      <w:proofErr w:type="spellEnd"/>
      <w:r w:rsidRPr="00BA0C26">
        <w:rPr>
          <w:rFonts w:ascii="Courier New" w:hAnsi="Courier New" w:cs="Courier New"/>
          <w:sz w:val="24"/>
          <w:szCs w:val="24"/>
        </w:rPr>
        <w:t>, телефонограмма, информационно-телекоммуникационная сеть "Интернет"), позволяющим подтвердить получение таких сведений адресатом.</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 xml:space="preserve">VI. Порядок обеспечения абонентом доступа </w:t>
      </w:r>
      <w:r w:rsidRPr="00BA0C26">
        <w:rPr>
          <w:rFonts w:ascii="Courier New" w:hAnsi="Courier New" w:cs="Courier New"/>
          <w:b/>
          <w:bCs/>
          <w:sz w:val="24"/>
          <w:szCs w:val="24"/>
        </w:rPr>
        <w:t>Организации водопроводно-канализационного хозяйства</w:t>
      </w:r>
      <w:r w:rsidRPr="00BA0C26">
        <w:rPr>
          <w:rFonts w:ascii="Courier New" w:hAnsi="Courier New" w:cs="Courier New"/>
          <w:b/>
          <w:sz w:val="24"/>
          <w:szCs w:val="24"/>
        </w:rPr>
        <w:t xml:space="preserve"> к водопроводным </w:t>
      </w: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 xml:space="preserve">и канализационным сетям (контрольным канализационным колодцам), </w:t>
      </w: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местам отбора проб воды и сточных вод, приборам учета холодной воды и сточных вод</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24. Абонент обязан обеспечить представителям Организации водопроводно-канализационного хозяйства или по его указанию представителям иной организации доступ к местам отбора проб, приборам учета (узлам учета) и иным устройствам в следующем порядке:</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w:t>
      </w:r>
      <w:proofErr w:type="spellStart"/>
      <w:r w:rsidRPr="00BA0C26">
        <w:rPr>
          <w:rFonts w:ascii="Courier New" w:hAnsi="Courier New" w:cs="Courier New"/>
          <w:sz w:val="24"/>
          <w:szCs w:val="24"/>
        </w:rPr>
        <w:t>факсограмма</w:t>
      </w:r>
      <w:proofErr w:type="spellEnd"/>
      <w:r w:rsidRPr="00BA0C26">
        <w:rPr>
          <w:rFonts w:ascii="Courier New" w:hAnsi="Courier New" w:cs="Courier New"/>
          <w:sz w:val="24"/>
          <w:szCs w:val="24"/>
        </w:rPr>
        <w:t>, телефонограмма, информационно-телекоммуникационная сеть "Интернет"), позволяющим подтвердить получение такого уведомления адресатом;</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в) доступ представителям Организации водопроводно-канализационного хозяйства или по его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г) Абонент принимает участие в проведении Организацией водопроводно-канализационного хозяйства всех проверок, предусмотренных настоящим разделом;</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д) отказ в доступе (</w:t>
      </w:r>
      <w:proofErr w:type="spellStart"/>
      <w:r w:rsidRPr="00BA0C26">
        <w:rPr>
          <w:rFonts w:ascii="Courier New" w:hAnsi="Courier New" w:cs="Courier New"/>
          <w:sz w:val="24"/>
          <w:szCs w:val="24"/>
        </w:rPr>
        <w:t>недопуск</w:t>
      </w:r>
      <w:proofErr w:type="spellEnd"/>
      <w:r w:rsidRPr="00BA0C26">
        <w:rPr>
          <w:rFonts w:ascii="Courier New" w:hAnsi="Courier New" w:cs="Courier New"/>
          <w:sz w:val="24"/>
          <w:szCs w:val="24"/>
        </w:rPr>
        <w:t xml:space="preserve">) представителям Организация водопроводно-канализационного хозяйства или по его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(или)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 Продолжительность периода нарушения определяется в соответствии с </w:t>
      </w:r>
      <w:hyperlink r:id="rId20" w:history="1">
        <w:r w:rsidRPr="00BA0C26">
          <w:rPr>
            <w:rFonts w:ascii="Courier New" w:hAnsi="Courier New" w:cs="Courier New"/>
            <w:color w:val="0000FF"/>
            <w:sz w:val="24"/>
            <w:szCs w:val="24"/>
          </w:rPr>
          <w:t>Правилами</w:t>
        </w:r>
      </w:hyperlink>
      <w:r w:rsidRPr="00BA0C26">
        <w:rPr>
          <w:rFonts w:ascii="Courier New" w:hAnsi="Courier New" w:cs="Courier New"/>
          <w:sz w:val="24"/>
          <w:szCs w:val="24"/>
        </w:rPr>
        <w:t xml:space="preserve"> организации коммерческого учета воды, сточных вод;</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21" w:history="1">
        <w:r w:rsidRPr="00BA0C26">
          <w:rPr>
            <w:rFonts w:ascii="Courier New" w:hAnsi="Courier New" w:cs="Courier New"/>
            <w:color w:val="0000FF"/>
            <w:sz w:val="24"/>
            <w:szCs w:val="24"/>
          </w:rPr>
          <w:t>Правилами</w:t>
        </w:r>
      </w:hyperlink>
      <w:r w:rsidRPr="00BA0C26">
        <w:rPr>
          <w:rFonts w:ascii="Courier New" w:hAnsi="Courier New" w:cs="Courier New"/>
          <w:sz w:val="24"/>
          <w:szCs w:val="24"/>
        </w:rPr>
        <w:t xml:space="preserve"> осуществления контроля состава и свойств сточных вод.</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VII. Порядок контроля качества питьевой воды</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25. Производственный контроль качества питьевой воды, подаваемой Абоненту </w:t>
      </w:r>
      <w:r w:rsidRPr="00BA0C26">
        <w:rPr>
          <w:rFonts w:ascii="Courier New" w:hAnsi="Courier New" w:cs="Courier New"/>
          <w:sz w:val="24"/>
          <w:szCs w:val="24"/>
        </w:rPr>
        <w:lastRenderedPageBreak/>
        <w:t xml:space="preserve">с использованием централизованных систем холодного водоснабжения, осуществляется в соответствии с </w:t>
      </w:r>
      <w:hyperlink r:id="rId22" w:history="1">
        <w:r w:rsidRPr="00BA0C26">
          <w:rPr>
            <w:rFonts w:ascii="Courier New" w:hAnsi="Courier New" w:cs="Courier New"/>
            <w:color w:val="0000FF"/>
            <w:sz w:val="24"/>
            <w:szCs w:val="24"/>
          </w:rPr>
          <w:t>Правилами</w:t>
        </w:r>
      </w:hyperlink>
      <w:r w:rsidRPr="00BA0C26">
        <w:rPr>
          <w:rFonts w:ascii="Courier New" w:hAnsi="Courier New" w:cs="Courier New"/>
          <w:sz w:val="24"/>
          <w:szCs w:val="24"/>
        </w:rP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06.01. 2015 № 10 "О порядке осуществления производственного контроля качества и безопасности питьевой воды, горячей воды".</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26.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Качество подаваемой технической воды должно соответствовать требованиям, установленным настоящим договором. Показатели качества технической воды указываются по форме согласно приложению </w:t>
      </w:r>
      <w:r w:rsidRPr="00BA0C26">
        <w:rPr>
          <w:rFonts w:ascii="Courier New" w:hAnsi="Courier New" w:cs="Courier New"/>
          <w:b/>
          <w:sz w:val="24"/>
          <w:szCs w:val="24"/>
        </w:rPr>
        <w:t>№ 6</w:t>
      </w:r>
      <w:r w:rsidRPr="00BA0C26">
        <w:rPr>
          <w:rFonts w:ascii="Courier New" w:hAnsi="Courier New" w:cs="Courier New"/>
          <w:sz w:val="24"/>
          <w:szCs w:val="24"/>
        </w:rPr>
        <w:t>.</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27.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775C6C" w:rsidRPr="00BA0C26" w:rsidRDefault="00775C6C" w:rsidP="00775C6C">
      <w:pPr>
        <w:pStyle w:val="ConsPlusNormal"/>
        <w:jc w:val="center"/>
        <w:rPr>
          <w:rFonts w:ascii="Courier New" w:hAnsi="Courier New" w:cs="Courier New"/>
          <w:b/>
          <w:sz w:val="24"/>
          <w:szCs w:val="24"/>
        </w:rPr>
      </w:pP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VIII. Контроль состава и свойств сточных вод, места</w:t>
      </w: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и порядок отбора проб воды и сточных вод</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28. Контроль состава и свойств сточных вод в отношении Абонентов осуществляется в соответствии с </w:t>
      </w:r>
      <w:hyperlink r:id="rId23" w:history="1">
        <w:r w:rsidRPr="00BA0C26">
          <w:rPr>
            <w:rFonts w:ascii="Courier New" w:hAnsi="Courier New" w:cs="Courier New"/>
            <w:color w:val="0000FF"/>
            <w:sz w:val="24"/>
            <w:szCs w:val="24"/>
          </w:rPr>
          <w:t>Правилами</w:t>
        </w:r>
      </w:hyperlink>
      <w:r w:rsidRPr="00BA0C26">
        <w:rPr>
          <w:rFonts w:ascii="Courier New" w:hAnsi="Courier New" w:cs="Courier New"/>
          <w:sz w:val="24"/>
          <w:szCs w:val="24"/>
        </w:rPr>
        <w:t xml:space="preserve"> осуществления контроля состава и свойств сточных вод.</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29. Сведения об узлах учета и приборах учета воды, сточных вод и местах отбора проб воды, сточных вод указываются по форме согласно приложению </w:t>
      </w:r>
      <w:r w:rsidRPr="00BA0C26">
        <w:rPr>
          <w:rFonts w:ascii="Courier New" w:hAnsi="Courier New" w:cs="Courier New"/>
          <w:b/>
          <w:sz w:val="24"/>
          <w:szCs w:val="24"/>
        </w:rPr>
        <w:t>№ 5</w:t>
      </w:r>
      <w:r w:rsidRPr="00BA0C26">
        <w:rPr>
          <w:rFonts w:ascii="Courier New" w:hAnsi="Courier New" w:cs="Courier New"/>
          <w:sz w:val="24"/>
          <w:szCs w:val="24"/>
        </w:rPr>
        <w:t xml:space="preserve"> к настоящему договору.</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IX. Порядок контроля за соблюдением абонентами нормативов</w:t>
      </w: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допустимых сбросов, лимитов на сбросы и показателей декларации, нормативов по объему сточных вод, требований к составу и свойствам сточных вод, установленных в целях</w:t>
      </w: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предотвращения негативного воздействия на работу централизованной системы водоотведения</w:t>
      </w:r>
    </w:p>
    <w:p w:rsidR="00775C6C" w:rsidRPr="00BA0C26" w:rsidRDefault="00775C6C" w:rsidP="00775C6C">
      <w:pPr>
        <w:pStyle w:val="ConsPlusNormal"/>
        <w:ind w:firstLine="540"/>
        <w:jc w:val="both"/>
        <w:rPr>
          <w:rFonts w:ascii="Courier New" w:hAnsi="Courier New" w:cs="Courier New"/>
          <w:sz w:val="24"/>
          <w:szCs w:val="24"/>
        </w:rPr>
      </w:pP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30. Нормативы по объему сточных вод и нормативы водоотведения по составу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и (или) городского округа нормативов по объему сточных вод и нормативов водоотведения по составу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Сведения о нормативах по объему отводимых в централизованную систему водоотведения сточных вод, установленных для Абонента, указываются по форме согласно приложению </w:t>
      </w:r>
      <w:r w:rsidRPr="00BA0C26">
        <w:rPr>
          <w:rFonts w:ascii="Courier New" w:hAnsi="Courier New" w:cs="Courier New"/>
          <w:b/>
          <w:sz w:val="24"/>
          <w:szCs w:val="24"/>
        </w:rPr>
        <w:t>№ 7</w:t>
      </w:r>
      <w:r w:rsidRPr="00BA0C26">
        <w:rPr>
          <w:rFonts w:ascii="Courier New" w:hAnsi="Courier New" w:cs="Courier New"/>
          <w:sz w:val="24"/>
          <w:szCs w:val="24"/>
        </w:rPr>
        <w:t>.</w:t>
      </w:r>
    </w:p>
    <w:p w:rsidR="00783D88" w:rsidRPr="00BA0C26" w:rsidRDefault="00783D88" w:rsidP="00783D88">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31. </w:t>
      </w:r>
      <w:r w:rsidRPr="0042062A">
        <w:rPr>
          <w:rFonts w:ascii="Courier New" w:hAnsi="Courier New" w:cs="Courier New"/>
          <w:sz w:val="24"/>
          <w:szCs w:val="24"/>
        </w:rPr>
        <w:t>Сведения о нормативах состава сточных вод и требованиях к составу и свойствам сточных вод, установленных в целях предотвращения негативного воздействия на работу централизованной системы</w:t>
      </w:r>
      <w:r w:rsidRPr="00BA0C26">
        <w:rPr>
          <w:rFonts w:ascii="Courier New" w:hAnsi="Courier New" w:cs="Courier New"/>
          <w:sz w:val="24"/>
          <w:szCs w:val="24"/>
        </w:rPr>
        <w:t xml:space="preserve">, указываются по форме </w:t>
      </w:r>
      <w:r w:rsidRPr="00BA0C26">
        <w:rPr>
          <w:rFonts w:ascii="Courier New" w:hAnsi="Courier New" w:cs="Courier New"/>
          <w:sz w:val="24"/>
          <w:szCs w:val="24"/>
        </w:rPr>
        <w:lastRenderedPageBreak/>
        <w:t xml:space="preserve">согласно приложению </w:t>
      </w:r>
      <w:r w:rsidRPr="00BA0C26">
        <w:rPr>
          <w:rFonts w:ascii="Courier New" w:hAnsi="Courier New" w:cs="Courier New"/>
          <w:b/>
          <w:sz w:val="24"/>
          <w:szCs w:val="24"/>
        </w:rPr>
        <w:t>№ 8</w:t>
      </w:r>
      <w:r>
        <w:rPr>
          <w:rFonts w:ascii="Courier New" w:hAnsi="Courier New" w:cs="Courier New"/>
          <w:b/>
          <w:sz w:val="24"/>
          <w:szCs w:val="24"/>
        </w:rPr>
        <w:t>.</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32. Контроль за соблюдением Абонентом установленных ему нормативов допустимых сбросов, лимитов на сбросы,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водоотведения по составу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В ходе осуществления контроля за соблюдением Абонентом установленных ему нормативов по объему сточных вод Организация водопроводно-канализационного </w:t>
      </w:r>
      <w:proofErr w:type="gramStart"/>
      <w:r w:rsidRPr="00BA0C26">
        <w:rPr>
          <w:rFonts w:ascii="Courier New" w:hAnsi="Courier New" w:cs="Courier New"/>
          <w:sz w:val="24"/>
          <w:szCs w:val="24"/>
        </w:rPr>
        <w:t>хозяйства  или</w:t>
      </w:r>
      <w:proofErr w:type="gramEnd"/>
      <w:r w:rsidRPr="00BA0C26">
        <w:rPr>
          <w:rFonts w:ascii="Courier New" w:hAnsi="Courier New" w:cs="Courier New"/>
          <w:sz w:val="24"/>
          <w:szCs w:val="24"/>
        </w:rPr>
        <w:t xml:space="preserve"> по ее поручению иная организация ежемесячно определяет количество отведенных (принятых) сточных вод Абонента сверх установленного ему норматива по объему сточных вод.</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33.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34.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24" w:history="1">
        <w:r w:rsidRPr="00BA0C26">
          <w:rPr>
            <w:rFonts w:ascii="Courier New" w:hAnsi="Courier New" w:cs="Courier New"/>
            <w:color w:val="0000FF"/>
            <w:sz w:val="24"/>
            <w:szCs w:val="24"/>
          </w:rPr>
          <w:t>Основами ценообразования</w:t>
        </w:r>
      </w:hyperlink>
      <w:r w:rsidRPr="00BA0C26">
        <w:rPr>
          <w:rFonts w:ascii="Courier New" w:hAnsi="Courier New" w:cs="Courier New"/>
          <w:sz w:val="24"/>
          <w:szCs w:val="24"/>
        </w:rPr>
        <w:t xml:space="preserve"> в сфере водоснабжения и водоотведения, утвержденными постановлением Правительства Российской Федерации от 13.05.2013 г. № 406 "О государственном регулировании тарифов в сфере водоснабжения и водоотведения".</w:t>
      </w:r>
    </w:p>
    <w:p w:rsidR="00775C6C" w:rsidRPr="00BA0C26" w:rsidRDefault="00775C6C" w:rsidP="00775C6C">
      <w:pPr>
        <w:pStyle w:val="ConsPlusNormal"/>
        <w:jc w:val="center"/>
        <w:rPr>
          <w:rFonts w:ascii="Courier New" w:hAnsi="Courier New" w:cs="Courier New"/>
          <w:b/>
          <w:sz w:val="24"/>
          <w:szCs w:val="24"/>
        </w:rPr>
      </w:pP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X. Порядок декларирования состава и свойств сточных вод</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35. В целях обеспечения контроля состава и свойств сточных вод Абонент в соответствии с разделом 8 Правил холодного водоснабжения и водоотведения подает декларацию в Организацию водопроводно-канализационного хозяйства.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36.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37.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 При наличии нескольких выпусков в централизованную систему водоотведения в декларации указываются состав и свойства сточных вод по каждому из таких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38.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25" w:history="1">
        <w:r w:rsidRPr="00BA0C26">
          <w:rPr>
            <w:rFonts w:ascii="Courier New" w:hAnsi="Courier New" w:cs="Courier New"/>
            <w:color w:val="0000FF"/>
            <w:sz w:val="24"/>
            <w:szCs w:val="24"/>
          </w:rPr>
          <w:t>Правилами</w:t>
        </w:r>
      </w:hyperlink>
      <w:r w:rsidRPr="00BA0C26">
        <w:rPr>
          <w:rFonts w:ascii="Courier New" w:hAnsi="Courier New" w:cs="Courier New"/>
          <w:sz w:val="24"/>
          <w:szCs w:val="24"/>
        </w:rPr>
        <w:t xml:space="preserve"> осуществления контроля состава и свойств сточных вод;</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lastRenderedPageBreak/>
        <w:t>б) исключаются значения запрещенного сброса;</w:t>
      </w:r>
    </w:p>
    <w:p w:rsidR="00775C6C" w:rsidRPr="00BA0C26" w:rsidRDefault="00775C6C" w:rsidP="00775C6C">
      <w:pPr>
        <w:pStyle w:val="ConsPlusNormal"/>
        <w:ind w:firstLine="540"/>
        <w:jc w:val="both"/>
        <w:rPr>
          <w:rFonts w:ascii="Courier New" w:hAnsi="Courier New" w:cs="Courier New"/>
          <w:sz w:val="24"/>
          <w:szCs w:val="24"/>
        </w:rPr>
      </w:pPr>
      <w:proofErr w:type="gramStart"/>
      <w:r w:rsidRPr="00BA0C26">
        <w:rPr>
          <w:rFonts w:ascii="Courier New" w:hAnsi="Courier New" w:cs="Courier New"/>
          <w:sz w:val="24"/>
          <w:szCs w:val="24"/>
        </w:rPr>
        <w:t>в)  не</w:t>
      </w:r>
      <w:proofErr w:type="gramEnd"/>
      <w:r w:rsidRPr="00BA0C26">
        <w:rPr>
          <w:rFonts w:ascii="Courier New" w:hAnsi="Courier New" w:cs="Courier New"/>
          <w:sz w:val="24"/>
          <w:szCs w:val="24"/>
        </w:rPr>
        <w:t xml:space="preserve"> подлежат указанию нулевые значения фактических концентраций или фактических свойств сточных вод.</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39. Перечень загрязняющих веществ, для выявления которых выполняются определения состава и свойств сточных вод, определяется нормативами допустимых сбросов Абонентов, нормативами водоотведения по составу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40. Декларация прекращает действие в следующих случаях:</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допустимых сбросов абонентов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б) выявление 2 раз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превышающему в 2 раза и более значение фактической концентрации загрязняющего вещества или фактического показателя свойств сточных вод абонента, заявленное Абонентом в декларации.</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41. В течение 3 месяцев со дня оповещения Абонента организацией, осуществляющей водоотведение, о наступлении хотя бы одного из событий, указанных в пункте 40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событий.</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42.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w:t>
      </w:r>
      <w:proofErr w:type="spellStart"/>
      <w:r w:rsidRPr="00BA0C26">
        <w:rPr>
          <w:rFonts w:ascii="Courier New" w:hAnsi="Courier New" w:cs="Courier New"/>
          <w:sz w:val="24"/>
          <w:szCs w:val="24"/>
        </w:rPr>
        <w:t>факсограмма</w:t>
      </w:r>
      <w:proofErr w:type="spellEnd"/>
      <w:r w:rsidRPr="00BA0C26">
        <w:rPr>
          <w:rFonts w:ascii="Courier New" w:hAnsi="Courier New" w:cs="Courier New"/>
          <w:sz w:val="24"/>
          <w:szCs w:val="24"/>
        </w:rPr>
        <w:t>, телефонограмма, информационно-телекоммуникационная сеть "Интернет"), позволяющим подтвердить получение такой информации адресатом.</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XI. Условия временного прекращения или ограничения</w:t>
      </w: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холодного водоснабжения и приема сточных вод</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43. Организация водопроводно-канализационного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w:t>
      </w:r>
      <w:hyperlink r:id="rId26" w:history="1">
        <w:r w:rsidRPr="00BA0C26">
          <w:rPr>
            <w:rFonts w:ascii="Courier New" w:hAnsi="Courier New" w:cs="Courier New"/>
            <w:color w:val="0000FF"/>
            <w:sz w:val="24"/>
            <w:szCs w:val="24"/>
          </w:rPr>
          <w:t>законом</w:t>
        </w:r>
      </w:hyperlink>
      <w:r w:rsidRPr="00BA0C26">
        <w:rPr>
          <w:rFonts w:ascii="Courier New" w:hAnsi="Courier New" w:cs="Courier New"/>
          <w:sz w:val="24"/>
          <w:szCs w:val="24"/>
        </w:rPr>
        <w:t xml:space="preserve">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w:t>
      </w:r>
      <w:hyperlink r:id="rId27" w:history="1">
        <w:r w:rsidRPr="00BA0C26">
          <w:rPr>
            <w:rFonts w:ascii="Courier New" w:hAnsi="Courier New" w:cs="Courier New"/>
            <w:color w:val="0000FF"/>
            <w:sz w:val="24"/>
            <w:szCs w:val="24"/>
          </w:rPr>
          <w:t>Правилами</w:t>
        </w:r>
      </w:hyperlink>
      <w:r w:rsidRPr="00BA0C26">
        <w:rPr>
          <w:rFonts w:ascii="Courier New" w:hAnsi="Courier New" w:cs="Courier New"/>
          <w:sz w:val="24"/>
          <w:szCs w:val="24"/>
        </w:rPr>
        <w:t xml:space="preserve"> холодного водоснабжения и водоотведения.</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44 Организация водопроводно-канализационного хозяйства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p>
    <w:p w:rsidR="00775C6C" w:rsidRPr="00BA0C26" w:rsidRDefault="00775C6C" w:rsidP="00775C6C">
      <w:pPr>
        <w:pStyle w:val="ConsPlusNormal"/>
        <w:jc w:val="both"/>
        <w:rPr>
          <w:rFonts w:ascii="Courier New" w:hAnsi="Courier New" w:cs="Courier New"/>
          <w:sz w:val="24"/>
          <w:szCs w:val="24"/>
        </w:rPr>
      </w:pPr>
      <w:r w:rsidRPr="00BA0C26">
        <w:rPr>
          <w:rFonts w:ascii="Courier New" w:hAnsi="Courier New" w:cs="Courier New"/>
          <w:sz w:val="24"/>
          <w:szCs w:val="24"/>
        </w:rPr>
        <w:t xml:space="preserve">          а) Абонента;</w:t>
      </w:r>
    </w:p>
    <w:p w:rsidR="00775C6C" w:rsidRPr="00BA0C26" w:rsidRDefault="00775C6C" w:rsidP="00775C6C">
      <w:pPr>
        <w:pStyle w:val="ConsPlusNonformat"/>
        <w:ind w:firstLine="284"/>
        <w:jc w:val="both"/>
        <w:rPr>
          <w:sz w:val="24"/>
          <w:szCs w:val="24"/>
        </w:rPr>
      </w:pPr>
      <w:r w:rsidRPr="00BA0C26">
        <w:rPr>
          <w:sz w:val="24"/>
          <w:szCs w:val="24"/>
        </w:rPr>
        <w:t xml:space="preserve">    б) Администрацию города Радужный;</w:t>
      </w:r>
    </w:p>
    <w:p w:rsidR="00775C6C" w:rsidRPr="00BA0C26" w:rsidRDefault="00775C6C" w:rsidP="00775C6C">
      <w:pPr>
        <w:pStyle w:val="ConsPlusNonformat"/>
        <w:ind w:firstLine="284"/>
        <w:jc w:val="both"/>
        <w:rPr>
          <w:sz w:val="24"/>
          <w:szCs w:val="24"/>
        </w:rPr>
      </w:pPr>
      <w:r w:rsidRPr="00BA0C26">
        <w:rPr>
          <w:sz w:val="24"/>
          <w:szCs w:val="24"/>
        </w:rPr>
        <w:t xml:space="preserve">    в) территориальный отдел Управления </w:t>
      </w:r>
      <w:proofErr w:type="spellStart"/>
      <w:r w:rsidRPr="00BA0C26">
        <w:rPr>
          <w:sz w:val="24"/>
          <w:szCs w:val="24"/>
        </w:rPr>
        <w:t>Роспотребнадзора</w:t>
      </w:r>
      <w:proofErr w:type="spellEnd"/>
      <w:r w:rsidRPr="00BA0C26">
        <w:rPr>
          <w:sz w:val="24"/>
          <w:szCs w:val="24"/>
        </w:rPr>
        <w:t xml:space="preserve"> по ХМАО-Югре в </w:t>
      </w:r>
      <w:proofErr w:type="spellStart"/>
      <w:r w:rsidRPr="00BA0C26">
        <w:rPr>
          <w:sz w:val="24"/>
          <w:szCs w:val="24"/>
        </w:rPr>
        <w:t>г.Радужный</w:t>
      </w:r>
      <w:proofErr w:type="spellEnd"/>
      <w:r w:rsidRPr="00BA0C26">
        <w:rPr>
          <w:sz w:val="24"/>
          <w:szCs w:val="24"/>
        </w:rPr>
        <w:t>;</w:t>
      </w:r>
    </w:p>
    <w:p w:rsidR="00775C6C" w:rsidRPr="00BA0C26" w:rsidRDefault="00775C6C" w:rsidP="00775C6C">
      <w:pPr>
        <w:pStyle w:val="ConsPlusNonformat"/>
        <w:ind w:firstLine="284"/>
        <w:jc w:val="both"/>
        <w:rPr>
          <w:sz w:val="24"/>
          <w:szCs w:val="24"/>
        </w:rPr>
      </w:pPr>
      <w:r w:rsidRPr="00BA0C26">
        <w:rPr>
          <w:sz w:val="24"/>
          <w:szCs w:val="24"/>
        </w:rPr>
        <w:t xml:space="preserve">    г) Подразделение государственной противопожарной службы МЧС по </w:t>
      </w:r>
      <w:proofErr w:type="spellStart"/>
      <w:r w:rsidRPr="00BA0C26">
        <w:rPr>
          <w:sz w:val="24"/>
          <w:szCs w:val="24"/>
        </w:rPr>
        <w:t>г.Радужный</w:t>
      </w:r>
      <w:proofErr w:type="spellEnd"/>
      <w:r w:rsidRPr="00BA0C26">
        <w:rPr>
          <w:sz w:val="24"/>
          <w:szCs w:val="24"/>
        </w:rPr>
        <w:t>.</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45. Уведомление Организация водопроводно-канализационного хозяйства о временном прекращении или ограничении холодного водоснабжения и приема </w:t>
      </w:r>
      <w:r w:rsidRPr="00BA0C26">
        <w:rPr>
          <w:rFonts w:ascii="Courier New" w:hAnsi="Courier New" w:cs="Courier New"/>
          <w:sz w:val="24"/>
          <w:szCs w:val="24"/>
        </w:rPr>
        <w:lastRenderedPageBreak/>
        <w:t xml:space="preserve">сточных вод Абонента,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(почтовое отправление, телеграмма, </w:t>
      </w:r>
      <w:proofErr w:type="spellStart"/>
      <w:r w:rsidRPr="00BA0C26">
        <w:rPr>
          <w:rFonts w:ascii="Courier New" w:hAnsi="Courier New" w:cs="Courier New"/>
          <w:sz w:val="24"/>
          <w:szCs w:val="24"/>
        </w:rPr>
        <w:t>факсограмма</w:t>
      </w:r>
      <w:proofErr w:type="spellEnd"/>
      <w:r w:rsidRPr="00BA0C26">
        <w:rPr>
          <w:rFonts w:ascii="Courier New" w:hAnsi="Courier New" w:cs="Courier New"/>
          <w:sz w:val="24"/>
          <w:szCs w:val="24"/>
        </w:rPr>
        <w:t>, телефонограмма, информационно-телекоммуникационная сеть "Интернет"), позволяющим подтвердить получение такого уведомления адресатом.</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XII. Порядок уведомления Организации водопроводно-канализационного хозяйства  о переходе прав на объекты,</w:t>
      </w: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 xml:space="preserve"> в отношении которых осуществляется водоснабжение и водоотведение</w:t>
      </w:r>
    </w:p>
    <w:p w:rsidR="00775C6C" w:rsidRPr="00BA0C26" w:rsidRDefault="00775C6C" w:rsidP="00775C6C">
      <w:pPr>
        <w:pStyle w:val="ConsPlusNormal"/>
        <w:ind w:firstLine="540"/>
        <w:jc w:val="both"/>
        <w:rPr>
          <w:rFonts w:ascii="Courier New" w:hAnsi="Courier New" w:cs="Courier New"/>
          <w:sz w:val="24"/>
          <w:szCs w:val="24"/>
        </w:rPr>
      </w:pP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46. В случае перехода прав на объекты, устройства и сооружения, предназначенные для подключения (присоединения) к централизованным системам холодного водоснабжения 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Уведомление направляется по почте или нарочным.</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47.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 xml:space="preserve">XIII. Условия отведения (приема) поверхностных сточных вод в централизованную систему </w:t>
      </w:r>
    </w:p>
    <w:p w:rsidR="00775C6C" w:rsidRPr="00BA0C26" w:rsidRDefault="00775C6C" w:rsidP="00775C6C">
      <w:pPr>
        <w:pStyle w:val="ConsPlusNormal"/>
        <w:jc w:val="center"/>
        <w:rPr>
          <w:rFonts w:ascii="Courier New" w:hAnsi="Courier New" w:cs="Courier New"/>
          <w:b/>
          <w:strike/>
          <w:color w:val="FF0000"/>
          <w:sz w:val="24"/>
          <w:szCs w:val="24"/>
        </w:rPr>
      </w:pPr>
      <w:r w:rsidRPr="00BA0C26">
        <w:rPr>
          <w:rFonts w:ascii="Courier New" w:hAnsi="Courier New" w:cs="Courier New"/>
          <w:b/>
          <w:sz w:val="24"/>
          <w:szCs w:val="24"/>
        </w:rPr>
        <w:t xml:space="preserve">водоотведения </w:t>
      </w:r>
    </w:p>
    <w:p w:rsidR="00775C6C" w:rsidRPr="00BA0C26" w:rsidRDefault="00775C6C" w:rsidP="00775C6C">
      <w:pPr>
        <w:pStyle w:val="ConsPlusNormal"/>
        <w:ind w:firstLine="540"/>
        <w:jc w:val="both"/>
        <w:rPr>
          <w:rFonts w:ascii="Courier New" w:hAnsi="Courier New" w:cs="Courier New"/>
          <w:sz w:val="24"/>
          <w:szCs w:val="24"/>
        </w:rPr>
      </w:pP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48.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предусмотрены настоящим договором.</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49. Отведение поверхностных сточных вод осуществляется без непосредственного подключения к централизованной системе водоотведения.</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50. Сведения о точках приема поверхностных сточных вод абонента указываются по форме согласно приложению </w:t>
      </w:r>
      <w:r w:rsidRPr="00BA0C26">
        <w:rPr>
          <w:rFonts w:ascii="Courier New" w:hAnsi="Courier New" w:cs="Courier New"/>
          <w:b/>
          <w:sz w:val="24"/>
          <w:szCs w:val="24"/>
        </w:rPr>
        <w:t>№ 9.</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51. Коммерческий учет принятых Организацией водопроводно-канализационного хозяйства поверхностных сточных вод осуществляется расчетным способом в порядке, определенном законодательством Российской Федерации.</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 xml:space="preserve">XIV. Условия водоснабжения и (или) водоотведения иных лиц, </w:t>
      </w:r>
    </w:p>
    <w:p w:rsidR="00775C6C" w:rsidRPr="00BA0C26" w:rsidRDefault="00775C6C" w:rsidP="00775C6C">
      <w:pPr>
        <w:pStyle w:val="ConsPlusNormal"/>
        <w:jc w:val="center"/>
        <w:rPr>
          <w:rFonts w:ascii="Courier New" w:hAnsi="Courier New" w:cs="Courier New"/>
          <w:b/>
          <w:sz w:val="24"/>
          <w:szCs w:val="24"/>
        </w:rPr>
      </w:pPr>
      <w:proofErr w:type="gramStart"/>
      <w:r w:rsidRPr="00BA0C26">
        <w:rPr>
          <w:rFonts w:ascii="Courier New" w:hAnsi="Courier New" w:cs="Courier New"/>
          <w:b/>
          <w:sz w:val="24"/>
          <w:szCs w:val="24"/>
        </w:rPr>
        <w:t>объекты</w:t>
      </w:r>
      <w:proofErr w:type="gramEnd"/>
      <w:r w:rsidRPr="00BA0C26">
        <w:rPr>
          <w:rFonts w:ascii="Courier New" w:hAnsi="Courier New" w:cs="Courier New"/>
          <w:b/>
          <w:sz w:val="24"/>
          <w:szCs w:val="24"/>
        </w:rPr>
        <w:t xml:space="preserve"> которых подключены к водопроводным</w:t>
      </w: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и (или) канализационным сетям, принадлежащим Абоненту</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52. Абонент представляет Организации водопроводно-канализационного хозяйства сведения о лицах, объекты которых подключены к водопроводным и (или) канализационным сетям, принадлежащим Абоненту.</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53. Сведения об иных Абонентах, объекты которых подключены к 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 Организация водопроводно-канализационного </w:t>
      </w:r>
      <w:r w:rsidRPr="00BA0C26">
        <w:rPr>
          <w:rFonts w:ascii="Courier New" w:hAnsi="Courier New" w:cs="Courier New"/>
          <w:sz w:val="24"/>
          <w:szCs w:val="24"/>
        </w:rPr>
        <w:lastRenderedPageBreak/>
        <w:t>хозяйства вправе запросить у Абонента иные необходимые сведения и документы.</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54. Организация водопроводно-канализационного хозяйства осуществляет водоснабжение лиц, объекты которых подключены к водопроводным сетям Абонента, при условии, что такие лица заключили договор о водоснабжении с Организацией водопроводно-канализационного хозяйства.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55. Организация водопроводно-канализационного хозяйства  осуществляет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договор водоотведения с Организацией водопроводно-канализационного хозяйства.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56.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единого договора холодного водоснабжения и водоотведения с Организацией водопроводно-канализационного хозяйства.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57. Абонент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и (или) единого договора холодного водоснабжения и водоотведения с Организацией водопроводно-канализационного хозяйства.</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XV. Порядок урегулирования споров и разногласий</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58.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59. Претензия направляется по адресу стороны, указанному в реквизитах договора, и должна содержать:</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а) сведения о заявителе (наименование, местонахождение, адрес);</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б) содержание спора или разногласий;</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в) сведения об объекте (объектах), в отношении которого возникли спор или разногласия (полное наименование, местонахождение, правомочие на объект (объекты), которым обладает сторона, направившая претензию);</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г) другие сведения по усмотрению стороны.</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60. Сторона, получившая претензию, в течение 5 рабочих дней со дня ее поступления обязана рассмотреть претензию и дать ответ.</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61. Стороны составляют акт об урегулировании спора (разногласий).</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62. В случае </w:t>
      </w:r>
      <w:proofErr w:type="spellStart"/>
      <w:r w:rsidRPr="00BA0C26">
        <w:rPr>
          <w:rFonts w:ascii="Courier New" w:hAnsi="Courier New" w:cs="Courier New"/>
          <w:sz w:val="24"/>
          <w:szCs w:val="24"/>
        </w:rPr>
        <w:t>недостижения</w:t>
      </w:r>
      <w:proofErr w:type="spellEnd"/>
      <w:r w:rsidRPr="00BA0C26">
        <w:rPr>
          <w:rFonts w:ascii="Courier New" w:hAnsi="Courier New" w:cs="Courier New"/>
          <w:sz w:val="24"/>
          <w:szCs w:val="24"/>
        </w:rPr>
        <w:t xml:space="preserve"> сторонами соглашения спор или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775C6C" w:rsidRPr="00BA0C26" w:rsidRDefault="00775C6C" w:rsidP="00775C6C">
      <w:pPr>
        <w:pStyle w:val="ConsPlusNormal"/>
        <w:ind w:firstLine="540"/>
        <w:jc w:val="both"/>
        <w:rPr>
          <w:rFonts w:ascii="Courier New" w:hAnsi="Courier New" w:cs="Courier New"/>
          <w:sz w:val="24"/>
          <w:szCs w:val="24"/>
        </w:rPr>
      </w:pP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XVI. Ответственность сторон</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63.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64. В случае нарушения Организацией водопроводно-канализационного хозяйства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Ответственность Организации водопроводно-канализационного хозяйства за качество подаваемой питьевой воды определяется до границы эксплуатационной </w:t>
      </w:r>
      <w:r w:rsidRPr="00BA0C26">
        <w:rPr>
          <w:rFonts w:ascii="Courier New" w:hAnsi="Courier New" w:cs="Courier New"/>
          <w:sz w:val="24"/>
          <w:szCs w:val="24"/>
        </w:rPr>
        <w:lastRenderedPageBreak/>
        <w:t xml:space="preserve">ответственности по водопроводным сетям Абонента и Организации водопроводно-канализационного хозяйства,  установленной в соответствии с актом о разграничении эксплуатационной ответственности, приведенным в приложении </w:t>
      </w:r>
      <w:r w:rsidRPr="00BA0C26">
        <w:rPr>
          <w:rFonts w:ascii="Courier New" w:hAnsi="Courier New" w:cs="Courier New"/>
          <w:b/>
          <w:sz w:val="24"/>
          <w:szCs w:val="24"/>
        </w:rPr>
        <w:t>№ 1</w:t>
      </w:r>
      <w:r w:rsidRPr="00BA0C26">
        <w:rPr>
          <w:rFonts w:ascii="Courier New" w:hAnsi="Courier New" w:cs="Courier New"/>
          <w:sz w:val="24"/>
          <w:szCs w:val="24"/>
        </w:rPr>
        <w:t xml:space="preserve"> к настоящему договору.</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65.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соответствии с действующим законодательством.</w:t>
      </w:r>
    </w:p>
    <w:p w:rsidR="00775C6C" w:rsidRPr="00BA0C26" w:rsidRDefault="00775C6C" w:rsidP="00775C6C">
      <w:pPr>
        <w:pStyle w:val="ConsPlusNormal"/>
        <w:ind w:firstLine="540"/>
        <w:jc w:val="both"/>
        <w:rPr>
          <w:rFonts w:ascii="Courier New" w:hAnsi="Courier New" w:cs="Courier New"/>
          <w:sz w:val="24"/>
          <w:szCs w:val="24"/>
        </w:rPr>
      </w:pP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XVII. Обстоятельства непреодолимой силы</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66.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67.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Pr="00BA0C26">
        <w:rPr>
          <w:rFonts w:ascii="Courier New" w:hAnsi="Courier New" w:cs="Courier New"/>
          <w:sz w:val="24"/>
          <w:szCs w:val="24"/>
        </w:rPr>
        <w:t>факсограмма</w:t>
      </w:r>
      <w:proofErr w:type="spellEnd"/>
      <w:r w:rsidRPr="00BA0C26">
        <w:rPr>
          <w:rFonts w:ascii="Courier New" w:hAnsi="Courier New" w:cs="Courier New"/>
          <w:sz w:val="24"/>
          <w:szCs w:val="24"/>
        </w:rP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775C6C" w:rsidRPr="00BA0C26" w:rsidRDefault="00775C6C" w:rsidP="00775C6C">
      <w:pPr>
        <w:pStyle w:val="ConsPlusNormal"/>
        <w:ind w:firstLine="540"/>
        <w:jc w:val="both"/>
        <w:rPr>
          <w:rFonts w:ascii="Courier New" w:hAnsi="Courier New" w:cs="Courier New"/>
          <w:b/>
          <w:sz w:val="24"/>
          <w:szCs w:val="24"/>
        </w:rPr>
      </w:pP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XVIII. Действие договора</w:t>
      </w:r>
    </w:p>
    <w:p w:rsidR="00775C6C" w:rsidRPr="00BA0C26" w:rsidRDefault="00775C6C" w:rsidP="00775C6C">
      <w:pPr>
        <w:pStyle w:val="ConsPlusNormal"/>
        <w:jc w:val="center"/>
        <w:rPr>
          <w:rFonts w:ascii="Courier New" w:hAnsi="Courier New" w:cs="Courier New"/>
          <w:sz w:val="24"/>
          <w:szCs w:val="24"/>
        </w:rPr>
      </w:pPr>
    </w:p>
    <w:p w:rsidR="00886BF1" w:rsidRDefault="00BC6E01" w:rsidP="00775C6C">
      <w:pPr>
        <w:pStyle w:val="ConsPlusNonformat"/>
        <w:jc w:val="both"/>
        <w:rPr>
          <w:sz w:val="24"/>
          <w:szCs w:val="24"/>
        </w:rPr>
      </w:pPr>
      <w:r>
        <w:rPr>
          <w:sz w:val="24"/>
          <w:szCs w:val="24"/>
        </w:rPr>
        <w:t xml:space="preserve">  </w:t>
      </w:r>
      <w:r w:rsidR="00775C6C" w:rsidRPr="00BA0C26">
        <w:rPr>
          <w:sz w:val="24"/>
          <w:szCs w:val="24"/>
        </w:rPr>
        <w:t xml:space="preserve"> 68. Настоящий договор вступает в силу с ___________________.</w:t>
      </w:r>
    </w:p>
    <w:p w:rsidR="00775C6C" w:rsidRPr="00BA0C26" w:rsidRDefault="00886BF1" w:rsidP="00775C6C">
      <w:pPr>
        <w:pStyle w:val="ConsPlusNonformat"/>
        <w:jc w:val="both"/>
        <w:rPr>
          <w:sz w:val="24"/>
          <w:szCs w:val="24"/>
        </w:rPr>
      </w:pPr>
      <w:r w:rsidRPr="00783D88">
        <w:rPr>
          <w:sz w:val="24"/>
          <w:szCs w:val="24"/>
        </w:rPr>
        <w:t xml:space="preserve">Настоящий договор заключен на срок по </w:t>
      </w:r>
      <w:r w:rsidR="00783D88" w:rsidRPr="00783D88">
        <w:rPr>
          <w:sz w:val="24"/>
          <w:szCs w:val="24"/>
        </w:rPr>
        <w:t>_________________________________</w:t>
      </w:r>
      <w:r w:rsidRPr="00783D88">
        <w:rPr>
          <w:sz w:val="24"/>
          <w:szCs w:val="24"/>
        </w:rPr>
        <w:t xml:space="preserve"> г., а в части взаиморасчетов до полного его исполнения.</w:t>
      </w:r>
    </w:p>
    <w:p w:rsidR="00775C6C" w:rsidRPr="00BA0C26" w:rsidRDefault="00BC6E01" w:rsidP="00775C6C">
      <w:pPr>
        <w:pStyle w:val="a5"/>
        <w:jc w:val="both"/>
        <w:rPr>
          <w:rFonts w:ascii="Courier New" w:hAnsi="Courier New" w:cs="Courier New"/>
          <w:sz w:val="24"/>
          <w:szCs w:val="24"/>
        </w:rPr>
      </w:pPr>
      <w:r>
        <w:rPr>
          <w:rFonts w:ascii="Courier New" w:hAnsi="Courier New" w:cs="Courier New"/>
          <w:sz w:val="24"/>
          <w:szCs w:val="24"/>
        </w:rPr>
        <w:t xml:space="preserve">   </w:t>
      </w:r>
      <w:r w:rsidR="00775C6C" w:rsidRPr="00BA0C26">
        <w:rPr>
          <w:rFonts w:ascii="Courier New" w:hAnsi="Courier New" w:cs="Courier New"/>
          <w:sz w:val="24"/>
          <w:szCs w:val="24"/>
        </w:rPr>
        <w:t>69. Настоящий договор считается пролонгированным на каждый последующий календарный год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70. Настоящий договор может быть расторгнут до окончания срока действия настоящего договора по обоюдному согласию сторон.</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71.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XIX. Прочие условия</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72.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72.1. Организация водопроводно-канализационного хозяйства имеет право в одностороннем порядке расторгнуть настоящий договор в случае, если ему станут известны факты использования договора в целях, не предусмотренных в п.1. настоящего договора, а также при которых сделка будет иметь признаки мнимой сделки, предусмотренные ст. 170 ГК РФ, а именно:</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 - заключение договоров с третьими лицами, которым предъявляется настоящий договор для подтверждения вывоза сточных вод Организации водопроводно-канализационного хозяйства, а фактически сточные воды не будут сдаваться Организации водопроводно-канализационного хозяйства;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 - предоставления настоящего договора проверяющим органам, который может служить прикрытием для Абонента, а не являться договором, по которому будет производиться вывоз сточных вод Организацией водопроводно-канализационного хозяйства;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lastRenderedPageBreak/>
        <w:t xml:space="preserve">При наличии указанных выше фактов Организация водопроводно-канализационного хозяйства расторгает договор с Абонентом в одностороннем порядке и направляет уведомления о расторжении договора в региональный орган </w:t>
      </w:r>
      <w:proofErr w:type="spellStart"/>
      <w:r w:rsidRPr="00BA0C26">
        <w:rPr>
          <w:rFonts w:ascii="Courier New" w:hAnsi="Courier New" w:cs="Courier New"/>
          <w:sz w:val="24"/>
          <w:szCs w:val="24"/>
        </w:rPr>
        <w:t>Росприроднадзора</w:t>
      </w:r>
      <w:proofErr w:type="spellEnd"/>
      <w:r w:rsidRPr="00BA0C26">
        <w:rPr>
          <w:rFonts w:ascii="Courier New" w:hAnsi="Courier New" w:cs="Courier New"/>
          <w:sz w:val="24"/>
          <w:szCs w:val="24"/>
        </w:rPr>
        <w:t xml:space="preserve"> Абонента, либо в региональные органы </w:t>
      </w:r>
      <w:proofErr w:type="spellStart"/>
      <w:r w:rsidRPr="00BA0C26">
        <w:rPr>
          <w:rFonts w:ascii="Courier New" w:hAnsi="Courier New" w:cs="Courier New"/>
          <w:sz w:val="24"/>
          <w:szCs w:val="24"/>
        </w:rPr>
        <w:t>Роспотребнадзора</w:t>
      </w:r>
      <w:proofErr w:type="spellEnd"/>
      <w:r w:rsidRPr="00BA0C26">
        <w:rPr>
          <w:rFonts w:ascii="Courier New" w:hAnsi="Courier New" w:cs="Courier New"/>
          <w:sz w:val="24"/>
          <w:szCs w:val="24"/>
        </w:rPr>
        <w:t xml:space="preserve"> третьих лиц, с которыми Абонент заключит договоры на предмет приема и вывоза сточных вод Организацией водопроводно-канализационного хозяйства.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73.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позволяющим подтвердить получение такого уведомления адресатом.</w:t>
      </w:r>
    </w:p>
    <w:p w:rsidR="00775C6C" w:rsidRPr="00C245B6" w:rsidRDefault="00775C6C" w:rsidP="00775C6C">
      <w:pPr>
        <w:pStyle w:val="Textbody"/>
        <w:autoSpaceDE w:val="0"/>
        <w:spacing w:after="0"/>
        <w:ind w:firstLine="540"/>
        <w:jc w:val="both"/>
        <w:rPr>
          <w:rFonts w:ascii="Courier New" w:hAnsi="Courier New" w:cs="Courier New"/>
          <w:szCs w:val="24"/>
        </w:rPr>
      </w:pPr>
      <w:r w:rsidRPr="00BA0C26">
        <w:rPr>
          <w:rFonts w:ascii="Courier New" w:hAnsi="Courier New" w:cs="Courier New"/>
          <w:szCs w:val="24"/>
        </w:rPr>
        <w:t>74.</w:t>
      </w:r>
      <w:r w:rsidRPr="00C245B6">
        <w:rPr>
          <w:rStyle w:val="CharStyle4"/>
          <w:rFonts w:ascii="Courier New" w:hAnsi="Courier New" w:cs="Courier New"/>
          <w:color w:val="auto"/>
          <w:sz w:val="24"/>
          <w:szCs w:val="24"/>
        </w:rPr>
        <w:t xml:space="preserve">В ходе исполнения настоящего Договора все документы, уведомления и сообщения должны направляться в письменной форме. Любые документы и уведомления, направляемые одной из Сторон другой Стороне, имеют юридическую силу только в том случае, если они направлены в указанные в разделе </w:t>
      </w:r>
      <w:r w:rsidRPr="00C245B6">
        <w:rPr>
          <w:rStyle w:val="CharStyle4"/>
          <w:rFonts w:ascii="Courier New" w:hAnsi="Courier New" w:cs="Courier New"/>
          <w:color w:val="auto"/>
          <w:sz w:val="24"/>
          <w:szCs w:val="24"/>
          <w:lang w:val="en-US"/>
        </w:rPr>
        <w:t>XX</w:t>
      </w:r>
      <w:r w:rsidRPr="00C245B6">
        <w:rPr>
          <w:rStyle w:val="CharStyle4"/>
          <w:rFonts w:ascii="Courier New" w:hAnsi="Courier New" w:cs="Courier New"/>
          <w:color w:val="auto"/>
          <w:sz w:val="24"/>
          <w:szCs w:val="24"/>
        </w:rPr>
        <w:t xml:space="preserve"> настоящего договора адреса Сторон, причем может быть вручено лично или направлено по почте заказным письмом с уведомлением, по факсу либо по электронной почте и будет считаться направленным и полученным:</w:t>
      </w:r>
    </w:p>
    <w:p w:rsidR="00775C6C" w:rsidRPr="00C245B6" w:rsidRDefault="00775C6C" w:rsidP="00775C6C">
      <w:pPr>
        <w:pStyle w:val="a4"/>
        <w:spacing w:before="0" w:after="0"/>
        <w:jc w:val="both"/>
        <w:rPr>
          <w:rFonts w:ascii="Courier New" w:hAnsi="Courier New" w:cs="Courier New"/>
          <w:szCs w:val="24"/>
        </w:rPr>
      </w:pPr>
      <w:r w:rsidRPr="00C245B6">
        <w:rPr>
          <w:rFonts w:ascii="Courier New" w:hAnsi="Courier New" w:cs="Courier New"/>
          <w:szCs w:val="24"/>
        </w:rPr>
        <w:t>- при вручении лично - на дату вручения;</w:t>
      </w:r>
    </w:p>
    <w:p w:rsidR="00775C6C" w:rsidRPr="00C245B6" w:rsidRDefault="00775C6C" w:rsidP="00775C6C">
      <w:pPr>
        <w:pStyle w:val="a4"/>
        <w:spacing w:before="0" w:after="0"/>
        <w:jc w:val="both"/>
        <w:rPr>
          <w:rFonts w:ascii="Courier New" w:hAnsi="Courier New" w:cs="Courier New"/>
          <w:szCs w:val="24"/>
        </w:rPr>
      </w:pPr>
      <w:r w:rsidRPr="00C245B6">
        <w:rPr>
          <w:rFonts w:ascii="Courier New" w:hAnsi="Courier New" w:cs="Courier New"/>
          <w:szCs w:val="24"/>
        </w:rPr>
        <w:t>- при направлении по почте – на дату вручения, указанную в уведомлении о вручении;</w:t>
      </w:r>
    </w:p>
    <w:p w:rsidR="00775C6C" w:rsidRPr="00C245B6" w:rsidRDefault="00775C6C" w:rsidP="00775C6C">
      <w:pPr>
        <w:pStyle w:val="Textbody"/>
        <w:tabs>
          <w:tab w:val="left" w:pos="-180"/>
          <w:tab w:val="left" w:pos="1080"/>
        </w:tabs>
        <w:spacing w:after="0"/>
        <w:jc w:val="both"/>
        <w:rPr>
          <w:rFonts w:ascii="Courier New" w:hAnsi="Courier New" w:cs="Courier New"/>
          <w:szCs w:val="24"/>
          <w:lang w:eastAsia="ru-RU"/>
        </w:rPr>
      </w:pPr>
      <w:r w:rsidRPr="00C245B6">
        <w:rPr>
          <w:rFonts w:ascii="Courier New" w:hAnsi="Courier New" w:cs="Courier New"/>
          <w:szCs w:val="24"/>
          <w:lang w:eastAsia="ru-RU"/>
        </w:rPr>
        <w:t>- при направлении по факсу либо по электронной почте - на следующий день, считая со дня, указанного в подтверждении об отправке сообщения.</w:t>
      </w:r>
    </w:p>
    <w:p w:rsidR="00775C6C" w:rsidRPr="00C245B6" w:rsidRDefault="00775C6C" w:rsidP="00775C6C">
      <w:pPr>
        <w:pStyle w:val="Standard"/>
        <w:tabs>
          <w:tab w:val="left" w:pos="426"/>
        </w:tabs>
        <w:jc w:val="both"/>
        <w:rPr>
          <w:rFonts w:ascii="Courier New" w:hAnsi="Courier New" w:cs="Courier New"/>
          <w:szCs w:val="24"/>
        </w:rPr>
      </w:pPr>
      <w:r w:rsidRPr="00C245B6">
        <w:rPr>
          <w:rStyle w:val="CharStyle4"/>
          <w:rFonts w:ascii="Courier New" w:hAnsi="Courier New" w:cs="Courier New"/>
          <w:color w:val="auto"/>
          <w:sz w:val="24"/>
          <w:szCs w:val="24"/>
        </w:rPr>
        <w:t xml:space="preserve">       В случае передачи документа другой стороне при помощи факсимильной связи либо по электронной почте Стороны обязуются направлять подлинник в течение 5 (пяти) календарных дней с момента отправления </w:t>
      </w:r>
      <w:proofErr w:type="gramStart"/>
      <w:r w:rsidRPr="00C245B6">
        <w:rPr>
          <w:rStyle w:val="CharStyle4"/>
          <w:rFonts w:ascii="Courier New" w:hAnsi="Courier New" w:cs="Courier New"/>
          <w:color w:val="auto"/>
          <w:sz w:val="24"/>
          <w:szCs w:val="24"/>
        </w:rPr>
        <w:t>факсимильного</w:t>
      </w:r>
      <w:proofErr w:type="gramEnd"/>
      <w:r w:rsidRPr="00C245B6">
        <w:rPr>
          <w:rStyle w:val="CharStyle4"/>
          <w:rFonts w:ascii="Courier New" w:hAnsi="Courier New" w:cs="Courier New"/>
          <w:color w:val="auto"/>
          <w:sz w:val="24"/>
          <w:szCs w:val="24"/>
        </w:rPr>
        <w:t xml:space="preserve"> либо электронного сообщения.  Риск искажения информации несет сторона, направившая информацию. Ответственность за получение сообщений и уведомлений при помощи факса или электронной почты лежит на получающей Стороне. Сторона, направившая сообщение, не несет ответственности за задержку доставки сообщения, если такая задержка явилась результатом неисправности систем связи, действия/бездействия провайдеров или иных форс-мажорных обстоятельств.  </w:t>
      </w:r>
      <w:r w:rsidRPr="00C245B6">
        <w:rPr>
          <w:rStyle w:val="CharStyle4"/>
          <w:rFonts w:ascii="Courier New" w:hAnsi="Courier New" w:cs="Courier New"/>
          <w:bCs/>
          <w:color w:val="auto"/>
          <w:spacing w:val="-2"/>
          <w:sz w:val="24"/>
          <w:szCs w:val="24"/>
        </w:rPr>
        <w:t>Оригиналы  документов подписываются в течение 3-х (трех) рабочих дней со дня их получения, с содержанием, идентичным электронным  копиям  документов, подписанные ранее и направляет  в адрес  другой Стороне, указанный в разделе</w:t>
      </w:r>
      <w:r w:rsidRPr="00C245B6">
        <w:rPr>
          <w:rStyle w:val="CharStyle4"/>
          <w:rFonts w:ascii="Courier New" w:hAnsi="Courier New" w:cs="Courier New"/>
          <w:bCs/>
          <w:color w:val="auto"/>
          <w:spacing w:val="-2"/>
          <w:sz w:val="24"/>
          <w:szCs w:val="24"/>
          <w:shd w:val="clear" w:color="auto" w:fill="FFFFFF"/>
        </w:rPr>
        <w:t xml:space="preserve"> </w:t>
      </w:r>
      <w:r w:rsidRPr="00C245B6">
        <w:rPr>
          <w:rStyle w:val="CharStyle4"/>
          <w:rFonts w:ascii="Courier New" w:hAnsi="Courier New" w:cs="Courier New"/>
          <w:color w:val="auto"/>
          <w:sz w:val="24"/>
          <w:szCs w:val="24"/>
          <w:lang w:val="en-US"/>
        </w:rPr>
        <w:t>XX</w:t>
      </w:r>
      <w:r w:rsidRPr="00C245B6">
        <w:rPr>
          <w:rStyle w:val="CharStyle4"/>
          <w:rFonts w:ascii="Courier New" w:hAnsi="Courier New" w:cs="Courier New"/>
          <w:bCs/>
          <w:color w:val="auto"/>
          <w:spacing w:val="-2"/>
          <w:sz w:val="24"/>
          <w:szCs w:val="24"/>
          <w:shd w:val="clear" w:color="auto" w:fill="FFFFFF"/>
        </w:rPr>
        <w:t xml:space="preserve"> насто</w:t>
      </w:r>
      <w:r w:rsidRPr="00C245B6">
        <w:rPr>
          <w:rStyle w:val="CharStyle4"/>
          <w:rFonts w:ascii="Courier New" w:hAnsi="Courier New" w:cs="Courier New"/>
          <w:bCs/>
          <w:color w:val="auto"/>
          <w:spacing w:val="-2"/>
          <w:sz w:val="24"/>
          <w:szCs w:val="24"/>
        </w:rPr>
        <w:t>ящего договора, способом, позволяющим подтвердить дату их отправки и получения.</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75.При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28" w:history="1">
        <w:r w:rsidRPr="00BA0C26">
          <w:rPr>
            <w:rFonts w:ascii="Courier New" w:hAnsi="Courier New" w:cs="Courier New"/>
            <w:color w:val="0000FF"/>
            <w:sz w:val="24"/>
            <w:szCs w:val="24"/>
          </w:rPr>
          <w:t>закона</w:t>
        </w:r>
      </w:hyperlink>
      <w:r w:rsidRPr="00BA0C26">
        <w:rPr>
          <w:rFonts w:ascii="Courier New" w:hAnsi="Courier New" w:cs="Courier New"/>
          <w:sz w:val="24"/>
          <w:szCs w:val="24"/>
        </w:rPr>
        <w:t xml:space="preserve"> "О водоснабжении и водоотведении", Постановлением о предоставлении коммунальных услуг собственникам и пользователям помещений в многоквартирных домах и жилых домов, </w:t>
      </w:r>
      <w:hyperlink r:id="rId29" w:history="1">
        <w:r w:rsidRPr="00BA0C26">
          <w:rPr>
            <w:rFonts w:ascii="Courier New" w:hAnsi="Courier New" w:cs="Courier New"/>
            <w:color w:val="0000FF"/>
            <w:sz w:val="24"/>
            <w:szCs w:val="24"/>
          </w:rPr>
          <w:t>Правилами</w:t>
        </w:r>
      </w:hyperlink>
      <w:r w:rsidRPr="00BA0C26">
        <w:rPr>
          <w:rFonts w:ascii="Courier New" w:hAnsi="Courier New" w:cs="Courier New"/>
          <w:sz w:val="24"/>
          <w:szCs w:val="24"/>
        </w:rPr>
        <w:t xml:space="preserve"> холодного водоснабжения и водоотведения.</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76. Настоящий договор составлен в 2 экземплярах, имеющих равную юридическую силу.</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77. Приложения к настоящему договору являются его неотъемлемой частью:</w:t>
      </w:r>
    </w:p>
    <w:p w:rsidR="00775C6C" w:rsidRPr="00BA0C26" w:rsidRDefault="00775C6C" w:rsidP="00775C6C">
      <w:pPr>
        <w:pStyle w:val="a5"/>
        <w:ind w:firstLine="540"/>
        <w:jc w:val="both"/>
        <w:rPr>
          <w:rFonts w:ascii="Courier New" w:hAnsi="Courier New" w:cs="Courier New"/>
          <w:sz w:val="24"/>
          <w:szCs w:val="24"/>
        </w:rPr>
      </w:pPr>
      <w:r w:rsidRPr="00BA0C26">
        <w:rPr>
          <w:rFonts w:ascii="Courier New" w:hAnsi="Courier New" w:cs="Courier New"/>
          <w:sz w:val="24"/>
          <w:szCs w:val="24"/>
        </w:rPr>
        <w:t>- Приложение № 1 - Акт разграничения балансовой принадлежности и эксплуатационной ответственности</w:t>
      </w:r>
    </w:p>
    <w:p w:rsidR="00775C6C" w:rsidRPr="00BA0C26" w:rsidRDefault="00775C6C" w:rsidP="00775C6C">
      <w:pPr>
        <w:pStyle w:val="a5"/>
        <w:ind w:firstLine="540"/>
        <w:jc w:val="both"/>
        <w:rPr>
          <w:rFonts w:ascii="Courier New" w:hAnsi="Courier New" w:cs="Courier New"/>
          <w:sz w:val="24"/>
          <w:szCs w:val="24"/>
        </w:rPr>
      </w:pPr>
      <w:r w:rsidRPr="00BA0C26">
        <w:rPr>
          <w:rFonts w:ascii="Courier New" w:hAnsi="Courier New" w:cs="Courier New"/>
          <w:sz w:val="24"/>
          <w:szCs w:val="24"/>
        </w:rPr>
        <w:t xml:space="preserve">- Приложение № 2 - Расчет </w:t>
      </w:r>
      <w:r w:rsidRPr="00BA0C26">
        <w:rPr>
          <w:rFonts w:ascii="Courier New" w:hAnsi="Courier New" w:cs="Courier New"/>
          <w:bCs/>
          <w:sz w:val="24"/>
          <w:szCs w:val="24"/>
        </w:rPr>
        <w:t>потерь воды на участке от точки подключения до фактического места установки прибора учета холодного водоснабжения</w:t>
      </w:r>
    </w:p>
    <w:p w:rsidR="00775C6C" w:rsidRPr="00BA0C26" w:rsidRDefault="00775C6C" w:rsidP="00775C6C">
      <w:pPr>
        <w:pStyle w:val="a5"/>
        <w:ind w:firstLine="540"/>
        <w:jc w:val="both"/>
        <w:rPr>
          <w:rFonts w:ascii="Courier New" w:hAnsi="Courier New" w:cs="Courier New"/>
          <w:sz w:val="24"/>
          <w:szCs w:val="24"/>
        </w:rPr>
      </w:pPr>
      <w:r w:rsidRPr="00BA0C26">
        <w:rPr>
          <w:rFonts w:ascii="Courier New" w:hAnsi="Courier New" w:cs="Courier New"/>
          <w:sz w:val="24"/>
          <w:szCs w:val="24"/>
        </w:rPr>
        <w:t>-</w:t>
      </w:r>
      <w:r w:rsidRPr="00BA0C26">
        <w:rPr>
          <w:rFonts w:ascii="Courier New" w:hAnsi="Courier New" w:cs="Courier New"/>
          <w:bCs/>
          <w:sz w:val="24"/>
          <w:szCs w:val="24"/>
        </w:rPr>
        <w:t xml:space="preserve"> </w:t>
      </w:r>
      <w:r w:rsidRPr="00BA0C26">
        <w:rPr>
          <w:rFonts w:ascii="Courier New" w:hAnsi="Courier New" w:cs="Courier New"/>
          <w:sz w:val="24"/>
          <w:szCs w:val="24"/>
        </w:rPr>
        <w:t xml:space="preserve">Приложение № 3 - </w:t>
      </w:r>
      <w:r w:rsidRPr="00BA0C26">
        <w:rPr>
          <w:rFonts w:ascii="Courier New" w:hAnsi="Courier New" w:cs="Courier New"/>
          <w:bCs/>
          <w:sz w:val="24"/>
          <w:szCs w:val="24"/>
        </w:rPr>
        <w:t>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w:t>
      </w:r>
      <w:r w:rsidRPr="00BA0C26">
        <w:rPr>
          <w:rFonts w:ascii="Courier New" w:hAnsi="Courier New" w:cs="Courier New"/>
          <w:sz w:val="24"/>
          <w:szCs w:val="24"/>
        </w:rPr>
        <w:t>-</w:t>
      </w:r>
    </w:p>
    <w:p w:rsidR="00775C6C" w:rsidRPr="00BA0C26" w:rsidRDefault="00775C6C" w:rsidP="00775C6C">
      <w:pPr>
        <w:pStyle w:val="a5"/>
        <w:ind w:firstLine="540"/>
        <w:jc w:val="both"/>
        <w:rPr>
          <w:rFonts w:ascii="Courier New" w:hAnsi="Courier New" w:cs="Courier New"/>
          <w:bCs/>
          <w:sz w:val="24"/>
          <w:szCs w:val="24"/>
        </w:rPr>
      </w:pPr>
      <w:r w:rsidRPr="00BA0C26">
        <w:rPr>
          <w:rFonts w:ascii="Courier New" w:hAnsi="Courier New" w:cs="Courier New"/>
          <w:sz w:val="24"/>
          <w:szCs w:val="24"/>
        </w:rPr>
        <w:t>-</w:t>
      </w:r>
      <w:r w:rsidRPr="00BA0C26">
        <w:rPr>
          <w:rFonts w:ascii="Courier New" w:hAnsi="Courier New" w:cs="Courier New"/>
          <w:bCs/>
          <w:sz w:val="24"/>
          <w:szCs w:val="24"/>
        </w:rPr>
        <w:t xml:space="preserve"> </w:t>
      </w:r>
      <w:r w:rsidRPr="00BA0C26">
        <w:rPr>
          <w:rFonts w:ascii="Courier New" w:hAnsi="Courier New" w:cs="Courier New"/>
          <w:sz w:val="24"/>
          <w:szCs w:val="24"/>
        </w:rPr>
        <w:t xml:space="preserve">Приложение № 4 - </w:t>
      </w:r>
      <w:r w:rsidRPr="00BA0C26">
        <w:rPr>
          <w:rFonts w:ascii="Courier New" w:hAnsi="Courier New" w:cs="Courier New"/>
          <w:bCs/>
          <w:sz w:val="24"/>
          <w:szCs w:val="24"/>
        </w:rPr>
        <w:t>Режим приема сточных вод.</w:t>
      </w:r>
    </w:p>
    <w:p w:rsidR="00775C6C" w:rsidRPr="00BA0C26" w:rsidRDefault="00775C6C" w:rsidP="00775C6C">
      <w:pPr>
        <w:pStyle w:val="a5"/>
        <w:ind w:firstLine="540"/>
        <w:jc w:val="both"/>
        <w:rPr>
          <w:rFonts w:ascii="Courier New" w:hAnsi="Courier New" w:cs="Courier New"/>
          <w:sz w:val="24"/>
          <w:szCs w:val="24"/>
        </w:rPr>
      </w:pPr>
      <w:r w:rsidRPr="00BA0C26">
        <w:rPr>
          <w:rFonts w:ascii="Courier New" w:hAnsi="Courier New" w:cs="Courier New"/>
          <w:sz w:val="24"/>
          <w:szCs w:val="24"/>
        </w:rPr>
        <w:t>-</w:t>
      </w:r>
      <w:r w:rsidRPr="00BA0C26">
        <w:rPr>
          <w:rFonts w:ascii="Courier New" w:hAnsi="Courier New" w:cs="Courier New"/>
          <w:bCs/>
          <w:sz w:val="24"/>
          <w:szCs w:val="24"/>
        </w:rPr>
        <w:t xml:space="preserve"> </w:t>
      </w:r>
      <w:r w:rsidRPr="00BA0C26">
        <w:rPr>
          <w:rFonts w:ascii="Courier New" w:hAnsi="Courier New" w:cs="Courier New"/>
          <w:sz w:val="24"/>
          <w:szCs w:val="24"/>
        </w:rPr>
        <w:t>Приложение № 5 - Сведения</w:t>
      </w:r>
      <w:r w:rsidRPr="00BA0C26">
        <w:rPr>
          <w:rFonts w:ascii="Courier New" w:hAnsi="Courier New" w:cs="Courier New"/>
          <w:bCs/>
          <w:sz w:val="24"/>
          <w:szCs w:val="24"/>
        </w:rPr>
        <w:t xml:space="preserve"> об узлах учета и приборах учета воды, сточных вод и местах отбора проб воды, сточных вод.</w:t>
      </w:r>
    </w:p>
    <w:p w:rsidR="00775C6C" w:rsidRPr="00BA0C26" w:rsidRDefault="00775C6C" w:rsidP="00775C6C">
      <w:pPr>
        <w:pStyle w:val="a5"/>
        <w:ind w:firstLine="540"/>
        <w:jc w:val="both"/>
        <w:rPr>
          <w:rFonts w:ascii="Courier New" w:hAnsi="Courier New" w:cs="Courier New"/>
          <w:bCs/>
          <w:sz w:val="24"/>
          <w:szCs w:val="24"/>
        </w:rPr>
      </w:pPr>
      <w:r w:rsidRPr="00BA0C26">
        <w:rPr>
          <w:rFonts w:ascii="Courier New" w:hAnsi="Courier New" w:cs="Courier New"/>
          <w:sz w:val="24"/>
          <w:szCs w:val="24"/>
        </w:rPr>
        <w:t>-</w:t>
      </w:r>
      <w:r w:rsidRPr="00BA0C26">
        <w:rPr>
          <w:rFonts w:ascii="Courier New" w:hAnsi="Courier New" w:cs="Courier New"/>
          <w:bCs/>
          <w:sz w:val="24"/>
          <w:szCs w:val="24"/>
        </w:rPr>
        <w:t xml:space="preserve"> </w:t>
      </w:r>
      <w:r w:rsidRPr="00BA0C26">
        <w:rPr>
          <w:rFonts w:ascii="Courier New" w:hAnsi="Courier New" w:cs="Courier New"/>
          <w:sz w:val="24"/>
          <w:szCs w:val="24"/>
        </w:rPr>
        <w:t xml:space="preserve">Приложение № 6 – </w:t>
      </w:r>
      <w:r w:rsidRPr="00BA0C26">
        <w:rPr>
          <w:rFonts w:ascii="Courier New" w:hAnsi="Courier New" w:cs="Courier New"/>
          <w:bCs/>
          <w:sz w:val="24"/>
          <w:szCs w:val="24"/>
        </w:rPr>
        <w:t>Показатели качества технической воды.</w:t>
      </w:r>
    </w:p>
    <w:p w:rsidR="00775C6C" w:rsidRPr="00BA0C26" w:rsidRDefault="00775C6C" w:rsidP="00775C6C">
      <w:pPr>
        <w:pStyle w:val="a5"/>
        <w:ind w:firstLine="540"/>
        <w:jc w:val="both"/>
        <w:rPr>
          <w:rFonts w:ascii="Courier New" w:hAnsi="Courier New" w:cs="Courier New"/>
          <w:bCs/>
          <w:sz w:val="24"/>
          <w:szCs w:val="24"/>
        </w:rPr>
      </w:pPr>
      <w:r w:rsidRPr="00BA0C26">
        <w:rPr>
          <w:rFonts w:ascii="Courier New" w:hAnsi="Courier New" w:cs="Courier New"/>
          <w:sz w:val="24"/>
          <w:szCs w:val="24"/>
        </w:rPr>
        <w:lastRenderedPageBreak/>
        <w:t xml:space="preserve">- Приложение № 7 - </w:t>
      </w:r>
      <w:r w:rsidRPr="00BA0C26">
        <w:rPr>
          <w:rFonts w:ascii="Courier New" w:hAnsi="Courier New" w:cs="Courier New"/>
          <w:bCs/>
          <w:sz w:val="24"/>
          <w:szCs w:val="24"/>
        </w:rPr>
        <w:t>Сведения о нормативах по объему, отводимых в централизованную систему водоотведения сточных вод, установленных для абонента</w:t>
      </w:r>
    </w:p>
    <w:p w:rsidR="00783D88" w:rsidRPr="0042062A" w:rsidRDefault="00783D88" w:rsidP="00783D88">
      <w:pPr>
        <w:widowControl w:val="0"/>
        <w:autoSpaceDE w:val="0"/>
        <w:autoSpaceDN w:val="0"/>
        <w:spacing w:before="240" w:after="240" w:line="240" w:lineRule="auto"/>
        <w:rPr>
          <w:rFonts w:ascii="Courier New" w:eastAsia="Times New Roman" w:hAnsi="Courier New" w:cs="Courier New"/>
          <w:sz w:val="24"/>
          <w:szCs w:val="24"/>
          <w:lang w:eastAsia="ru-RU"/>
        </w:rPr>
      </w:pPr>
      <w:r w:rsidRPr="00BA0C26">
        <w:rPr>
          <w:rFonts w:ascii="Courier New" w:hAnsi="Courier New" w:cs="Courier New"/>
          <w:sz w:val="24"/>
          <w:szCs w:val="24"/>
        </w:rPr>
        <w:t xml:space="preserve">Приложение № 8 </w:t>
      </w:r>
      <w:r w:rsidRPr="0042062A">
        <w:rPr>
          <w:rFonts w:ascii="Courier New" w:hAnsi="Courier New" w:cs="Courier New"/>
          <w:sz w:val="24"/>
          <w:szCs w:val="24"/>
        </w:rPr>
        <w:t>-</w:t>
      </w:r>
      <w:r w:rsidRPr="0042062A">
        <w:rPr>
          <w:rFonts w:ascii="Courier New" w:eastAsia="Times New Roman" w:hAnsi="Courier New" w:cs="Courier New"/>
          <w:sz w:val="24"/>
          <w:szCs w:val="24"/>
          <w:lang w:eastAsia="ru-RU"/>
        </w:rPr>
        <w:t xml:space="preserve"> Сведения</w:t>
      </w:r>
      <w:r w:rsidRPr="0042062A">
        <w:rPr>
          <w:rFonts w:ascii="Courier New" w:hAnsi="Courier New" w:cs="Courier New"/>
          <w:sz w:val="24"/>
          <w:szCs w:val="24"/>
        </w:rPr>
        <w:t xml:space="preserve"> </w:t>
      </w:r>
      <w:r w:rsidRPr="0042062A">
        <w:rPr>
          <w:rFonts w:ascii="Courier New" w:eastAsia="Times New Roman" w:hAnsi="Courier New" w:cs="Courier New"/>
          <w:sz w:val="24"/>
          <w:szCs w:val="24"/>
          <w:lang w:eastAsia="ru-RU"/>
        </w:rPr>
        <w:t>о нормативах состава сточных вод и требованиях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775C6C" w:rsidRPr="00BA0C26" w:rsidRDefault="00775C6C" w:rsidP="00775C6C">
      <w:pPr>
        <w:pStyle w:val="a5"/>
        <w:ind w:firstLine="540"/>
        <w:jc w:val="both"/>
        <w:rPr>
          <w:rFonts w:ascii="Courier New" w:hAnsi="Courier New" w:cs="Courier New"/>
          <w:bCs/>
          <w:sz w:val="24"/>
          <w:szCs w:val="24"/>
        </w:rPr>
      </w:pPr>
      <w:r w:rsidRPr="00BA0C26">
        <w:rPr>
          <w:rFonts w:ascii="Courier New" w:hAnsi="Courier New" w:cs="Courier New"/>
          <w:sz w:val="24"/>
          <w:szCs w:val="24"/>
        </w:rPr>
        <w:t xml:space="preserve">- Приложение № 9 - </w:t>
      </w:r>
      <w:r w:rsidRPr="00BA0C26">
        <w:rPr>
          <w:rFonts w:ascii="Courier New" w:hAnsi="Courier New" w:cs="Courier New"/>
          <w:bCs/>
          <w:sz w:val="24"/>
          <w:szCs w:val="24"/>
        </w:rPr>
        <w:t>Сведения о точках приема поверхностных сточных вод абонента</w:t>
      </w:r>
    </w:p>
    <w:p w:rsidR="00775C6C" w:rsidRPr="00BA0C26" w:rsidRDefault="00775C6C" w:rsidP="00775C6C">
      <w:pPr>
        <w:pStyle w:val="ConsPlusNormal"/>
        <w:ind w:firstLine="540"/>
        <w:jc w:val="both"/>
        <w:rPr>
          <w:rFonts w:ascii="Courier New" w:hAnsi="Courier New" w:cs="Courier New"/>
          <w:b/>
          <w:bCs/>
          <w:color w:val="000000"/>
          <w:sz w:val="24"/>
          <w:szCs w:val="24"/>
        </w:rPr>
      </w:pPr>
    </w:p>
    <w:p w:rsidR="00775C6C" w:rsidRPr="00BA0C26" w:rsidRDefault="00775C6C" w:rsidP="00775C6C">
      <w:pPr>
        <w:pStyle w:val="ConsPlusNormal"/>
        <w:ind w:firstLine="540"/>
        <w:jc w:val="both"/>
        <w:rPr>
          <w:rFonts w:ascii="Courier New" w:hAnsi="Courier New" w:cs="Courier New"/>
          <w:b/>
          <w:bCs/>
          <w:color w:val="000000"/>
          <w:sz w:val="24"/>
          <w:szCs w:val="24"/>
        </w:rPr>
      </w:pPr>
    </w:p>
    <w:p w:rsidR="00775C6C" w:rsidRPr="00BA0C26" w:rsidRDefault="00775C6C" w:rsidP="00775C6C">
      <w:pPr>
        <w:pStyle w:val="ConsPlusNormal"/>
        <w:ind w:firstLine="540"/>
        <w:jc w:val="center"/>
        <w:rPr>
          <w:rFonts w:ascii="Courier New" w:hAnsi="Courier New" w:cs="Courier New"/>
          <w:sz w:val="24"/>
          <w:szCs w:val="24"/>
        </w:rPr>
      </w:pPr>
      <w:r w:rsidRPr="00BA0C26">
        <w:rPr>
          <w:rFonts w:ascii="Courier New" w:hAnsi="Courier New" w:cs="Courier New"/>
          <w:b/>
          <w:bCs/>
          <w:color w:val="000000"/>
          <w:sz w:val="24"/>
          <w:szCs w:val="24"/>
        </w:rPr>
        <w:t>XX. Юридические адреса и банковские реквизиты сторон</w:t>
      </w:r>
    </w:p>
    <w:p w:rsidR="00775C6C" w:rsidRPr="00BA0C26" w:rsidRDefault="00775C6C" w:rsidP="00775C6C">
      <w:pPr>
        <w:pStyle w:val="ConsPlusNonformat"/>
        <w:jc w:val="center"/>
        <w:rPr>
          <w:sz w:val="24"/>
          <w:szCs w:val="24"/>
        </w:rPr>
      </w:pPr>
    </w:p>
    <w:p w:rsidR="00775C6C" w:rsidRPr="00BA0C26" w:rsidRDefault="00775C6C" w:rsidP="00775C6C">
      <w:pPr>
        <w:pStyle w:val="ConsPlusNonformat"/>
        <w:jc w:val="both"/>
        <w:rPr>
          <w:sz w:val="24"/>
          <w:szCs w:val="24"/>
        </w:rPr>
      </w:pPr>
    </w:p>
    <w:p w:rsidR="00775C6C" w:rsidRPr="00BA0C26" w:rsidRDefault="00775C6C" w:rsidP="00775C6C">
      <w:pPr>
        <w:pStyle w:val="ConsPlusNonformat"/>
        <w:jc w:val="both"/>
        <w:rPr>
          <w:sz w:val="24"/>
          <w:szCs w:val="24"/>
        </w:rPr>
        <w:sectPr w:rsidR="00775C6C" w:rsidRPr="00BA0C26" w:rsidSect="000E449A">
          <w:pgSz w:w="11906" w:h="16838"/>
          <w:pgMar w:top="284" w:right="425" w:bottom="568" w:left="425"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5"/>
        <w:gridCol w:w="5388"/>
      </w:tblGrid>
      <w:tr w:rsidR="00775C6C" w:rsidRPr="00BA0C26" w:rsidTr="000E449A">
        <w:trPr>
          <w:trHeight w:val="2883"/>
        </w:trPr>
        <w:tc>
          <w:tcPr>
            <w:tcW w:w="5635" w:type="dxa"/>
            <w:shd w:val="clear" w:color="auto" w:fill="auto"/>
          </w:tcPr>
          <w:p w:rsidR="00BA0C26" w:rsidRPr="00BA0C26" w:rsidRDefault="00BA0C26" w:rsidP="00BA0C26">
            <w:pPr>
              <w:jc w:val="center"/>
              <w:rPr>
                <w:rFonts w:ascii="Courier New" w:eastAsiaTheme="minorHAnsi" w:hAnsi="Courier New" w:cs="Courier New"/>
                <w:b/>
                <w:sz w:val="24"/>
                <w:szCs w:val="24"/>
              </w:rPr>
            </w:pPr>
            <w:r w:rsidRPr="00BA0C26">
              <w:rPr>
                <w:rFonts w:ascii="Courier New" w:eastAsiaTheme="minorHAnsi" w:hAnsi="Courier New" w:cs="Courier New"/>
                <w:b/>
                <w:sz w:val="24"/>
                <w:szCs w:val="24"/>
              </w:rPr>
              <w:t>Организация водопроводно-канализационного хозяйства</w:t>
            </w:r>
          </w:p>
          <w:p w:rsidR="00BA0C26" w:rsidRPr="00BA0C26" w:rsidRDefault="00BA0C26" w:rsidP="00BA0C26">
            <w:pPr>
              <w:jc w:val="center"/>
              <w:rPr>
                <w:rFonts w:ascii="Courier New" w:eastAsiaTheme="minorHAnsi" w:hAnsi="Courier New" w:cs="Courier New"/>
                <w:b/>
                <w:sz w:val="24"/>
                <w:szCs w:val="24"/>
              </w:rPr>
            </w:pPr>
          </w:p>
          <w:p w:rsidR="00BA0C26" w:rsidRPr="00BA0C26" w:rsidRDefault="00BA0C26" w:rsidP="00BA0C26">
            <w:pPr>
              <w:pStyle w:val="a5"/>
              <w:rPr>
                <w:rFonts w:ascii="Courier New" w:hAnsi="Courier New" w:cs="Courier New"/>
              </w:rPr>
            </w:pPr>
            <w:r w:rsidRPr="00BA0C26">
              <w:rPr>
                <w:rFonts w:ascii="Courier New" w:hAnsi="Courier New" w:cs="Courier New"/>
              </w:rPr>
              <w:t>Общество с ограниченной ответственностью «</w:t>
            </w:r>
            <w:proofErr w:type="spellStart"/>
            <w:r w:rsidRPr="00BA0C26">
              <w:rPr>
                <w:rFonts w:ascii="Courier New" w:hAnsi="Courier New" w:cs="Courier New"/>
              </w:rPr>
              <w:t>Нижневартовская</w:t>
            </w:r>
            <w:proofErr w:type="spellEnd"/>
            <w:r w:rsidRPr="00BA0C26">
              <w:rPr>
                <w:rFonts w:ascii="Courier New" w:hAnsi="Courier New" w:cs="Courier New"/>
              </w:rPr>
              <w:t xml:space="preserve"> </w:t>
            </w:r>
            <w:proofErr w:type="spellStart"/>
            <w:r w:rsidRPr="00BA0C26">
              <w:rPr>
                <w:rFonts w:ascii="Courier New" w:hAnsi="Courier New" w:cs="Courier New"/>
              </w:rPr>
              <w:t>энергосбытовая</w:t>
            </w:r>
            <w:proofErr w:type="spellEnd"/>
            <w:r w:rsidRPr="00BA0C26">
              <w:rPr>
                <w:rFonts w:ascii="Courier New" w:hAnsi="Courier New" w:cs="Courier New"/>
              </w:rPr>
              <w:t xml:space="preserve"> компания»</w:t>
            </w:r>
          </w:p>
          <w:p w:rsidR="00BA0C26" w:rsidRPr="00BA0C26" w:rsidRDefault="00BA0C26" w:rsidP="00BA0C26">
            <w:pPr>
              <w:pStyle w:val="a5"/>
              <w:rPr>
                <w:rFonts w:ascii="Courier New" w:hAnsi="Courier New" w:cs="Courier New"/>
              </w:rPr>
            </w:pPr>
            <w:r w:rsidRPr="00BA0C26">
              <w:rPr>
                <w:rFonts w:ascii="Courier New" w:hAnsi="Courier New" w:cs="Courier New"/>
              </w:rPr>
              <w:t>Сокращенное наименование: ООО «НЭСКО»</w:t>
            </w:r>
          </w:p>
          <w:p w:rsidR="00BA0C26" w:rsidRPr="00BA0C26" w:rsidRDefault="00BA0C26" w:rsidP="00BA0C26">
            <w:pPr>
              <w:pStyle w:val="a5"/>
              <w:rPr>
                <w:rFonts w:ascii="Courier New" w:hAnsi="Courier New" w:cs="Courier New"/>
              </w:rPr>
            </w:pPr>
            <w:r w:rsidRPr="00BA0C26">
              <w:rPr>
                <w:rFonts w:ascii="Courier New" w:hAnsi="Courier New" w:cs="Courier New"/>
              </w:rPr>
              <w:t xml:space="preserve">Юридический адрес: 628611, Автономный округ Ханты-Мансийский автономный округ - Югра, </w:t>
            </w:r>
          </w:p>
          <w:p w:rsidR="00BA0C26" w:rsidRPr="00BA0C26" w:rsidRDefault="00BA0C26" w:rsidP="00BA0C26">
            <w:pPr>
              <w:pStyle w:val="a5"/>
              <w:rPr>
                <w:rFonts w:ascii="Courier New" w:hAnsi="Courier New" w:cs="Courier New"/>
              </w:rPr>
            </w:pPr>
            <w:r w:rsidRPr="00BA0C26">
              <w:rPr>
                <w:rFonts w:ascii="Courier New" w:hAnsi="Courier New" w:cs="Courier New"/>
              </w:rPr>
              <w:t>город Нижневартовск, улица Ленина, 34А</w:t>
            </w:r>
          </w:p>
          <w:p w:rsidR="00BA0C26" w:rsidRPr="00BA0C26" w:rsidRDefault="00BA0C26" w:rsidP="00BA0C26">
            <w:pPr>
              <w:pStyle w:val="a5"/>
              <w:rPr>
                <w:rFonts w:ascii="Courier New" w:hAnsi="Courier New" w:cs="Courier New"/>
              </w:rPr>
            </w:pPr>
            <w:r w:rsidRPr="00BA0C26">
              <w:rPr>
                <w:rFonts w:ascii="Courier New" w:hAnsi="Courier New" w:cs="Courier New"/>
              </w:rPr>
              <w:t>тел. (3466) 470850, факс (3466) 470884</w:t>
            </w:r>
          </w:p>
          <w:p w:rsidR="00BA0C26" w:rsidRPr="00BA0C26" w:rsidRDefault="00BA0C26" w:rsidP="00BA0C26">
            <w:pPr>
              <w:pStyle w:val="a5"/>
              <w:rPr>
                <w:rFonts w:ascii="Courier New" w:hAnsi="Courier New" w:cs="Courier New"/>
              </w:rPr>
            </w:pPr>
            <w:r w:rsidRPr="00BA0C26">
              <w:rPr>
                <w:rFonts w:ascii="Courier New" w:hAnsi="Courier New" w:cs="Courier New"/>
              </w:rPr>
              <w:t xml:space="preserve">эл. адрес: </w:t>
            </w:r>
            <w:hyperlink r:id="rId30" w:history="1">
              <w:r w:rsidRPr="00BA0C26">
                <w:rPr>
                  <w:rFonts w:ascii="Courier New" w:hAnsi="Courier New" w:cs="Courier New"/>
                  <w:color w:val="0000FF" w:themeColor="hyperlink"/>
                  <w:u w:val="single"/>
                  <w:lang w:val="en-US"/>
                </w:rPr>
                <w:t>nesco</w:t>
              </w:r>
              <w:r w:rsidRPr="00BA0C26">
                <w:rPr>
                  <w:rFonts w:ascii="Courier New" w:hAnsi="Courier New" w:cs="Courier New"/>
                  <w:color w:val="0000FF" w:themeColor="hyperlink"/>
                  <w:u w:val="single"/>
                </w:rPr>
                <w:t>@</w:t>
              </w:r>
              <w:r w:rsidRPr="00BA0C26">
                <w:rPr>
                  <w:rFonts w:ascii="Courier New" w:hAnsi="Courier New" w:cs="Courier New"/>
                  <w:color w:val="0000FF" w:themeColor="hyperlink"/>
                  <w:u w:val="single"/>
                  <w:lang w:val="en-US"/>
                </w:rPr>
                <w:t>gesnv</w:t>
              </w:r>
              <w:r w:rsidRPr="00BA0C26">
                <w:rPr>
                  <w:rFonts w:ascii="Courier New" w:hAnsi="Courier New" w:cs="Courier New"/>
                  <w:color w:val="0000FF" w:themeColor="hyperlink"/>
                  <w:u w:val="single"/>
                </w:rPr>
                <w:t>.</w:t>
              </w:r>
              <w:proofErr w:type="spellStart"/>
              <w:r w:rsidRPr="00BA0C26">
                <w:rPr>
                  <w:rFonts w:ascii="Courier New" w:hAnsi="Courier New" w:cs="Courier New"/>
                  <w:color w:val="0000FF" w:themeColor="hyperlink"/>
                  <w:u w:val="single"/>
                  <w:lang w:val="en-US"/>
                </w:rPr>
                <w:t>ru</w:t>
              </w:r>
              <w:proofErr w:type="spellEnd"/>
            </w:hyperlink>
            <w:r w:rsidRPr="00BA0C26">
              <w:rPr>
                <w:rFonts w:ascii="Courier New" w:hAnsi="Courier New" w:cs="Courier New"/>
              </w:rPr>
              <w:t xml:space="preserve">, </w:t>
            </w:r>
          </w:p>
          <w:p w:rsidR="00BA0C26" w:rsidRPr="00BA0C26" w:rsidRDefault="00BA0C26" w:rsidP="00BA0C26">
            <w:pPr>
              <w:pStyle w:val="a5"/>
              <w:rPr>
                <w:rFonts w:ascii="Courier New" w:hAnsi="Courier New" w:cs="Courier New"/>
              </w:rPr>
            </w:pPr>
            <w:r w:rsidRPr="00BA0C26">
              <w:rPr>
                <w:rFonts w:ascii="Courier New" w:hAnsi="Courier New" w:cs="Courier New"/>
              </w:rPr>
              <w:t>ИНН/КПП 8603109926/860301001</w:t>
            </w:r>
          </w:p>
          <w:p w:rsidR="00BA0C26" w:rsidRPr="00BA0C26" w:rsidRDefault="00BA0C26" w:rsidP="00BA0C26">
            <w:pPr>
              <w:pStyle w:val="a5"/>
              <w:rPr>
                <w:rFonts w:ascii="Courier New" w:hAnsi="Courier New" w:cs="Courier New"/>
              </w:rPr>
            </w:pPr>
            <w:r w:rsidRPr="00BA0C26">
              <w:rPr>
                <w:rFonts w:ascii="Courier New" w:hAnsi="Courier New" w:cs="Courier New"/>
              </w:rPr>
              <w:t>Банковские реквизиты:</w:t>
            </w:r>
          </w:p>
          <w:p w:rsidR="00BA0C26" w:rsidRPr="00BA0C26" w:rsidRDefault="00BA0C26" w:rsidP="00BA0C26">
            <w:pPr>
              <w:pStyle w:val="a5"/>
              <w:rPr>
                <w:rFonts w:ascii="Courier New" w:hAnsi="Courier New" w:cs="Courier New"/>
              </w:rPr>
            </w:pPr>
            <w:r w:rsidRPr="00BA0C26">
              <w:rPr>
                <w:rFonts w:ascii="Courier New" w:hAnsi="Courier New" w:cs="Courier New"/>
              </w:rPr>
              <w:t xml:space="preserve">р/с 40702810808020001611 </w:t>
            </w:r>
          </w:p>
          <w:p w:rsidR="00BA0C26" w:rsidRPr="00BA0C26" w:rsidRDefault="00BA0C26" w:rsidP="00BA0C26">
            <w:pPr>
              <w:pStyle w:val="a5"/>
              <w:rPr>
                <w:rFonts w:ascii="Courier New" w:hAnsi="Courier New" w:cs="Courier New"/>
              </w:rPr>
            </w:pPr>
            <w:r w:rsidRPr="00BA0C26">
              <w:rPr>
                <w:rFonts w:ascii="Courier New" w:hAnsi="Courier New" w:cs="Courier New"/>
              </w:rPr>
              <w:t>в Тюменском филиале АО КБ «</w:t>
            </w:r>
            <w:proofErr w:type="spellStart"/>
            <w:r w:rsidRPr="00BA0C26">
              <w:rPr>
                <w:rFonts w:ascii="Courier New" w:hAnsi="Courier New" w:cs="Courier New"/>
              </w:rPr>
              <w:t>Агропромкредит</w:t>
            </w:r>
            <w:proofErr w:type="spellEnd"/>
            <w:r w:rsidRPr="00BA0C26">
              <w:rPr>
                <w:rFonts w:ascii="Courier New" w:hAnsi="Courier New" w:cs="Courier New"/>
              </w:rPr>
              <w:t>»</w:t>
            </w:r>
          </w:p>
          <w:p w:rsidR="00BA0C26" w:rsidRPr="00BA0C26" w:rsidRDefault="00BA0C26" w:rsidP="00BA0C26">
            <w:pPr>
              <w:pStyle w:val="a5"/>
              <w:rPr>
                <w:rFonts w:ascii="Courier New" w:hAnsi="Courier New" w:cs="Courier New"/>
              </w:rPr>
            </w:pPr>
            <w:r w:rsidRPr="00BA0C26">
              <w:rPr>
                <w:rFonts w:ascii="Courier New" w:hAnsi="Courier New" w:cs="Courier New"/>
              </w:rPr>
              <w:t>БИК 047102803</w:t>
            </w:r>
          </w:p>
          <w:p w:rsidR="00BA0C26" w:rsidRPr="00BA0C26" w:rsidRDefault="00BA0C26" w:rsidP="00BA0C26">
            <w:pPr>
              <w:pStyle w:val="a5"/>
              <w:rPr>
                <w:rFonts w:ascii="Courier New" w:hAnsi="Courier New" w:cs="Courier New"/>
              </w:rPr>
            </w:pPr>
            <w:r w:rsidRPr="00BA0C26">
              <w:rPr>
                <w:rFonts w:ascii="Courier New" w:hAnsi="Courier New" w:cs="Courier New"/>
              </w:rPr>
              <w:t>к/с 30101810865777100803</w:t>
            </w:r>
          </w:p>
          <w:p w:rsidR="00BA0C26" w:rsidRPr="00886BF1" w:rsidRDefault="00BA0C26" w:rsidP="00BA0C26">
            <w:pPr>
              <w:pStyle w:val="a5"/>
              <w:rPr>
                <w:rFonts w:ascii="Courier New" w:hAnsi="Courier New" w:cs="Courier New"/>
              </w:rPr>
            </w:pPr>
            <w:r w:rsidRPr="00BA0C26">
              <w:rPr>
                <w:rFonts w:ascii="Courier New" w:hAnsi="Courier New" w:cs="Courier New"/>
              </w:rPr>
              <w:t>ОГРН 1038601750472,ОКПО 13512888</w:t>
            </w:r>
          </w:p>
          <w:p w:rsidR="00BA0C26" w:rsidRPr="00BA0C26" w:rsidRDefault="00BA0C26" w:rsidP="00BA0C26">
            <w:pPr>
              <w:pStyle w:val="a5"/>
              <w:rPr>
                <w:rFonts w:ascii="Courier New" w:hAnsi="Courier New" w:cs="Courier New"/>
              </w:rPr>
            </w:pPr>
            <w:r w:rsidRPr="00BA0C26">
              <w:rPr>
                <w:rFonts w:ascii="Courier New" w:hAnsi="Courier New" w:cs="Courier New"/>
              </w:rPr>
              <w:t>Тел. в г. Радужный (34668) 48547,</w:t>
            </w:r>
          </w:p>
          <w:p w:rsidR="00775C6C" w:rsidRPr="00BA0C26" w:rsidRDefault="00BA0C26" w:rsidP="00BA0C26">
            <w:pPr>
              <w:pStyle w:val="a5"/>
            </w:pPr>
            <w:r w:rsidRPr="00BA0C26">
              <w:rPr>
                <w:rFonts w:ascii="Courier New" w:hAnsi="Courier New" w:cs="Courier New"/>
              </w:rPr>
              <w:t xml:space="preserve">              факс (34668) 48096</w:t>
            </w:r>
          </w:p>
        </w:tc>
        <w:tc>
          <w:tcPr>
            <w:tcW w:w="5388" w:type="dxa"/>
            <w:shd w:val="clear" w:color="auto" w:fill="auto"/>
          </w:tcPr>
          <w:p w:rsidR="00775C6C" w:rsidRPr="00BA0C26" w:rsidRDefault="00775C6C" w:rsidP="000E449A">
            <w:pPr>
              <w:pStyle w:val="ConsPlusCell"/>
              <w:rPr>
                <w:rFonts w:ascii="Courier New" w:hAnsi="Courier New" w:cs="Courier New"/>
              </w:rPr>
            </w:pPr>
          </w:p>
        </w:tc>
      </w:tr>
      <w:tr w:rsidR="00775C6C" w:rsidRPr="00BA0C26" w:rsidTr="000E449A">
        <w:tc>
          <w:tcPr>
            <w:tcW w:w="5635" w:type="dxa"/>
            <w:shd w:val="clear" w:color="auto" w:fill="auto"/>
          </w:tcPr>
          <w:p w:rsidR="00775C6C" w:rsidRPr="00BA0C26" w:rsidRDefault="00775C6C" w:rsidP="000E449A">
            <w:pPr>
              <w:pStyle w:val="ConsPlusCell"/>
              <w:rPr>
                <w:rFonts w:ascii="Courier New" w:hAnsi="Courier New" w:cs="Courier New"/>
              </w:rPr>
            </w:pPr>
          </w:p>
        </w:tc>
        <w:tc>
          <w:tcPr>
            <w:tcW w:w="5388" w:type="dxa"/>
            <w:shd w:val="clear" w:color="auto" w:fill="auto"/>
          </w:tcPr>
          <w:p w:rsidR="00775C6C" w:rsidRPr="00BA0C26" w:rsidRDefault="00775C6C" w:rsidP="000E449A">
            <w:pPr>
              <w:pStyle w:val="ConsPlusCell"/>
              <w:rPr>
                <w:rFonts w:ascii="Courier New" w:hAnsi="Courier New" w:cs="Courier New"/>
              </w:rPr>
            </w:pPr>
          </w:p>
        </w:tc>
      </w:tr>
    </w:tbl>
    <w:p w:rsidR="00775C6C" w:rsidRPr="008B207E" w:rsidRDefault="00775C6C" w:rsidP="00775C6C">
      <w:pPr>
        <w:pStyle w:val="ConsPlusCell"/>
        <w:rPr>
          <w:sz w:val="22"/>
          <w:szCs w:val="22"/>
        </w:rPr>
      </w:pPr>
      <w:r w:rsidRPr="008B207E">
        <w:rPr>
          <w:sz w:val="22"/>
          <w:szCs w:val="22"/>
        </w:rPr>
        <w:t xml:space="preserve">        </w:t>
      </w:r>
    </w:p>
    <w:p w:rsidR="00775C6C" w:rsidRDefault="00775C6C" w:rsidP="00775C6C">
      <w:pPr>
        <w:pStyle w:val="ConsPlusNormal"/>
      </w:pPr>
    </w:p>
    <w:p w:rsidR="00BA0C26" w:rsidRPr="00BA0C26" w:rsidRDefault="00BA0C26" w:rsidP="00BA0C26">
      <w:pPr>
        <w:autoSpaceDE w:val="0"/>
        <w:autoSpaceDN w:val="0"/>
        <w:adjustRightInd w:val="0"/>
        <w:spacing w:after="0" w:line="240" w:lineRule="auto"/>
        <w:rPr>
          <w:rFonts w:ascii="Courier New" w:eastAsiaTheme="minorHAnsi" w:hAnsi="Courier New" w:cs="Courier New"/>
        </w:rPr>
      </w:pPr>
      <w:r w:rsidRPr="00BA0C26">
        <w:rPr>
          <w:rFonts w:ascii="Courier New" w:eastAsiaTheme="minorHAnsi" w:hAnsi="Courier New" w:cs="Courier New"/>
        </w:rPr>
        <w:t>Организация водопроводно-                            Абонент</w:t>
      </w:r>
    </w:p>
    <w:p w:rsidR="00BA0C26" w:rsidRPr="00BA0C26" w:rsidRDefault="00BA0C26" w:rsidP="00BA0C26">
      <w:pPr>
        <w:autoSpaceDE w:val="0"/>
        <w:autoSpaceDN w:val="0"/>
        <w:adjustRightInd w:val="0"/>
        <w:spacing w:after="0" w:line="240" w:lineRule="auto"/>
        <w:rPr>
          <w:rFonts w:ascii="Courier New" w:eastAsiaTheme="minorHAnsi" w:hAnsi="Courier New" w:cs="Courier New"/>
        </w:rPr>
      </w:pPr>
      <w:r w:rsidRPr="00BA0C26">
        <w:rPr>
          <w:rFonts w:ascii="Courier New" w:eastAsiaTheme="minorHAnsi" w:hAnsi="Courier New" w:cs="Courier New"/>
        </w:rPr>
        <w:t>канализационного хозяйства</w:t>
      </w:r>
    </w:p>
    <w:p w:rsidR="00BA0C26" w:rsidRPr="00BA0C26" w:rsidRDefault="00BA0C26" w:rsidP="00BA0C26">
      <w:pPr>
        <w:autoSpaceDE w:val="0"/>
        <w:autoSpaceDN w:val="0"/>
        <w:adjustRightInd w:val="0"/>
        <w:spacing w:after="0" w:line="240" w:lineRule="auto"/>
        <w:ind w:firstLine="720"/>
        <w:jc w:val="both"/>
        <w:rPr>
          <w:rFonts w:ascii="Courier New" w:eastAsiaTheme="minorHAnsi" w:hAnsi="Courier New" w:cs="Courier New"/>
          <w:sz w:val="24"/>
          <w:szCs w:val="24"/>
        </w:rPr>
      </w:pPr>
    </w:p>
    <w:p w:rsidR="00BA0C26" w:rsidRPr="00BA0C26" w:rsidRDefault="00783D88" w:rsidP="00783D88">
      <w:pPr>
        <w:autoSpaceDE w:val="0"/>
        <w:autoSpaceDN w:val="0"/>
        <w:adjustRightInd w:val="0"/>
        <w:spacing w:after="0" w:line="240" w:lineRule="auto"/>
        <w:jc w:val="both"/>
        <w:rPr>
          <w:rFonts w:ascii="Courier New" w:eastAsiaTheme="minorHAnsi" w:hAnsi="Courier New" w:cs="Courier New"/>
          <w:sz w:val="24"/>
          <w:szCs w:val="24"/>
        </w:rPr>
      </w:pPr>
      <w:r>
        <w:rPr>
          <w:rFonts w:ascii="Courier New" w:eastAsiaTheme="minorHAnsi" w:hAnsi="Courier New" w:cs="Courier New"/>
          <w:sz w:val="24"/>
          <w:szCs w:val="24"/>
        </w:rPr>
        <w:t>_________________________               _______________________</w:t>
      </w:r>
      <w:r w:rsidR="00BA0C26" w:rsidRPr="00BA0C26">
        <w:rPr>
          <w:rFonts w:ascii="Courier New" w:eastAsiaTheme="minorHAnsi" w:hAnsi="Courier New" w:cs="Courier New"/>
          <w:sz w:val="24"/>
          <w:szCs w:val="24"/>
        </w:rPr>
        <w:t xml:space="preserve">                 </w:t>
      </w:r>
    </w:p>
    <w:p w:rsidR="00BA0C26" w:rsidRPr="00BA0C26" w:rsidRDefault="00BA0C26" w:rsidP="00BA0C26">
      <w:pPr>
        <w:autoSpaceDE w:val="0"/>
        <w:autoSpaceDN w:val="0"/>
        <w:adjustRightInd w:val="0"/>
        <w:spacing w:after="0" w:line="240" w:lineRule="auto"/>
        <w:rPr>
          <w:rFonts w:ascii="Courier New" w:eastAsiaTheme="minorHAnsi" w:hAnsi="Courier New" w:cs="Courier New"/>
        </w:rPr>
      </w:pPr>
      <w:r w:rsidRPr="00BA0C26">
        <w:rPr>
          <w:rFonts w:ascii="Courier New" w:eastAsiaTheme="minorHAnsi" w:hAnsi="Courier New" w:cs="Courier New"/>
        </w:rPr>
        <w:t>"___"___________ 20__ г.                    "___"___________ 20__ г.</w:t>
      </w:r>
    </w:p>
    <w:p w:rsidR="000E449A" w:rsidRDefault="000E449A" w:rsidP="000E449A">
      <w:pPr>
        <w:spacing w:after="0" w:line="240" w:lineRule="auto"/>
        <w:ind w:left="4956" w:firstLine="708"/>
        <w:jc w:val="right"/>
        <w:rPr>
          <w:rFonts w:ascii="Courier New" w:hAnsi="Courier New" w:cs="Courier New"/>
        </w:rPr>
      </w:pPr>
    </w:p>
    <w:p w:rsidR="000E449A" w:rsidRDefault="000E449A" w:rsidP="000E449A">
      <w:pPr>
        <w:spacing w:after="0" w:line="240" w:lineRule="auto"/>
        <w:ind w:left="4956" w:firstLine="708"/>
        <w:jc w:val="right"/>
        <w:rPr>
          <w:rFonts w:ascii="Courier New" w:hAnsi="Courier New" w:cs="Courier New"/>
        </w:rPr>
      </w:pPr>
    </w:p>
    <w:p w:rsidR="000E449A" w:rsidRDefault="000E449A" w:rsidP="000E449A">
      <w:pPr>
        <w:spacing w:after="0" w:line="240" w:lineRule="auto"/>
        <w:ind w:left="4956" w:firstLine="708"/>
        <w:jc w:val="right"/>
        <w:rPr>
          <w:rFonts w:ascii="Courier New" w:hAnsi="Courier New" w:cs="Courier New"/>
        </w:rPr>
      </w:pPr>
    </w:p>
    <w:p w:rsidR="000E449A" w:rsidRDefault="000E449A" w:rsidP="000E449A">
      <w:pPr>
        <w:spacing w:after="0" w:line="240" w:lineRule="auto"/>
        <w:ind w:left="4956" w:firstLine="708"/>
        <w:jc w:val="right"/>
        <w:rPr>
          <w:rFonts w:ascii="Courier New" w:hAnsi="Courier New" w:cs="Courier New"/>
        </w:rPr>
      </w:pPr>
    </w:p>
    <w:p w:rsidR="000E449A" w:rsidRDefault="000E449A" w:rsidP="000E449A">
      <w:pPr>
        <w:spacing w:after="0" w:line="240" w:lineRule="auto"/>
        <w:ind w:left="4956" w:firstLine="708"/>
        <w:jc w:val="right"/>
        <w:rPr>
          <w:rFonts w:ascii="Courier New" w:hAnsi="Courier New" w:cs="Courier New"/>
        </w:rPr>
      </w:pPr>
    </w:p>
    <w:p w:rsidR="000E449A" w:rsidRDefault="000E449A" w:rsidP="000E449A">
      <w:pPr>
        <w:spacing w:after="0" w:line="240" w:lineRule="auto"/>
        <w:ind w:left="4956" w:firstLine="708"/>
        <w:jc w:val="right"/>
        <w:rPr>
          <w:rFonts w:ascii="Courier New" w:hAnsi="Courier New" w:cs="Courier New"/>
        </w:rPr>
      </w:pPr>
    </w:p>
    <w:p w:rsidR="000E449A" w:rsidRDefault="000E449A" w:rsidP="000E449A">
      <w:pPr>
        <w:spacing w:after="0" w:line="240" w:lineRule="auto"/>
        <w:ind w:left="4956" w:firstLine="708"/>
        <w:jc w:val="right"/>
        <w:rPr>
          <w:rFonts w:ascii="Courier New" w:hAnsi="Courier New" w:cs="Courier New"/>
        </w:rPr>
      </w:pPr>
    </w:p>
    <w:p w:rsidR="000E449A" w:rsidRDefault="000E449A" w:rsidP="000E449A">
      <w:pPr>
        <w:spacing w:after="0" w:line="240" w:lineRule="auto"/>
        <w:ind w:left="4956" w:firstLine="708"/>
        <w:jc w:val="right"/>
        <w:rPr>
          <w:rFonts w:ascii="Courier New" w:hAnsi="Courier New" w:cs="Courier New"/>
        </w:rPr>
      </w:pPr>
    </w:p>
    <w:p w:rsidR="000E449A" w:rsidRDefault="000E449A" w:rsidP="000E449A">
      <w:pPr>
        <w:spacing w:after="0" w:line="240" w:lineRule="auto"/>
        <w:ind w:left="4956" w:firstLine="708"/>
        <w:jc w:val="right"/>
        <w:rPr>
          <w:rFonts w:ascii="Courier New" w:hAnsi="Courier New" w:cs="Courier New"/>
        </w:rPr>
      </w:pPr>
    </w:p>
    <w:p w:rsidR="00783D88" w:rsidRDefault="00783D88" w:rsidP="000E449A">
      <w:pPr>
        <w:spacing w:after="0" w:line="240" w:lineRule="auto"/>
        <w:ind w:left="4956" w:firstLine="708"/>
        <w:jc w:val="right"/>
        <w:rPr>
          <w:rFonts w:ascii="Courier New" w:hAnsi="Courier New" w:cs="Courier New"/>
        </w:rPr>
      </w:pPr>
    </w:p>
    <w:p w:rsidR="00783D88" w:rsidRDefault="00783D88" w:rsidP="000E449A">
      <w:pPr>
        <w:spacing w:after="0" w:line="240" w:lineRule="auto"/>
        <w:ind w:left="4956" w:firstLine="708"/>
        <w:jc w:val="right"/>
        <w:rPr>
          <w:rFonts w:ascii="Courier New" w:hAnsi="Courier New" w:cs="Courier New"/>
        </w:rPr>
      </w:pPr>
    </w:p>
    <w:p w:rsidR="00783D88" w:rsidRDefault="00783D88" w:rsidP="000E449A">
      <w:pPr>
        <w:spacing w:after="0" w:line="240" w:lineRule="auto"/>
        <w:ind w:left="4956" w:firstLine="708"/>
        <w:jc w:val="right"/>
        <w:rPr>
          <w:rFonts w:ascii="Courier New" w:hAnsi="Courier New" w:cs="Courier New"/>
        </w:rPr>
      </w:pPr>
    </w:p>
    <w:p w:rsidR="00783D88" w:rsidRDefault="00783D88" w:rsidP="000E449A">
      <w:pPr>
        <w:spacing w:after="0" w:line="240" w:lineRule="auto"/>
        <w:ind w:left="4956" w:firstLine="708"/>
        <w:jc w:val="right"/>
        <w:rPr>
          <w:rFonts w:ascii="Courier New" w:hAnsi="Courier New" w:cs="Courier New"/>
        </w:rPr>
      </w:pPr>
    </w:p>
    <w:p w:rsidR="000E449A" w:rsidRDefault="000E449A" w:rsidP="000E449A">
      <w:pPr>
        <w:spacing w:after="0" w:line="240" w:lineRule="auto"/>
        <w:ind w:left="4956" w:firstLine="708"/>
        <w:jc w:val="right"/>
        <w:rPr>
          <w:rFonts w:ascii="Courier New" w:hAnsi="Courier New" w:cs="Courier New"/>
        </w:rPr>
      </w:pPr>
    </w:p>
    <w:p w:rsidR="000E449A" w:rsidRDefault="000E449A" w:rsidP="000E449A">
      <w:pPr>
        <w:spacing w:after="0" w:line="240" w:lineRule="auto"/>
        <w:ind w:left="4956" w:firstLine="708"/>
        <w:jc w:val="right"/>
        <w:rPr>
          <w:rFonts w:ascii="Courier New" w:hAnsi="Courier New" w:cs="Courier New"/>
        </w:rPr>
      </w:pPr>
    </w:p>
    <w:p w:rsidR="000E449A" w:rsidRDefault="000E449A" w:rsidP="000E449A">
      <w:pPr>
        <w:spacing w:after="0" w:line="240" w:lineRule="auto"/>
        <w:ind w:left="4956" w:firstLine="708"/>
        <w:jc w:val="right"/>
        <w:rPr>
          <w:rFonts w:ascii="Courier New" w:hAnsi="Courier New" w:cs="Courier New"/>
        </w:rPr>
      </w:pPr>
      <w:r>
        <w:rPr>
          <w:rFonts w:ascii="Courier New" w:hAnsi="Courier New" w:cs="Courier New"/>
        </w:rPr>
        <w:lastRenderedPageBreak/>
        <w:t>Приложение № 1</w:t>
      </w:r>
    </w:p>
    <w:p w:rsidR="000E449A" w:rsidRDefault="000E449A" w:rsidP="000E449A">
      <w:pPr>
        <w:pStyle w:val="ConsPlusNormal"/>
        <w:jc w:val="right"/>
        <w:outlineLvl w:val="1"/>
        <w:rPr>
          <w:rFonts w:ascii="Courier New" w:hAnsi="Courier New" w:cs="Courier New"/>
          <w:szCs w:val="22"/>
        </w:rPr>
      </w:pPr>
      <w:r>
        <w:rPr>
          <w:rFonts w:ascii="Courier New" w:hAnsi="Courier New" w:cs="Courier New"/>
          <w:szCs w:val="22"/>
        </w:rPr>
        <w:t>к договору холодного водоснабжения и водоотведения</w:t>
      </w:r>
      <w:r>
        <w:rPr>
          <w:rFonts w:ascii="Courier New" w:hAnsi="Courier New" w:cs="Courier New"/>
          <w:szCs w:val="22"/>
        </w:rPr>
        <w:br/>
        <w:t>№ _________________ от ___________________</w:t>
      </w:r>
    </w:p>
    <w:p w:rsidR="000E449A" w:rsidRDefault="000E449A" w:rsidP="000E449A">
      <w:pPr>
        <w:spacing w:before="360" w:after="120" w:line="240" w:lineRule="auto"/>
        <w:jc w:val="center"/>
        <w:rPr>
          <w:rFonts w:ascii="Courier New" w:hAnsi="Courier New" w:cs="Courier New"/>
          <w:b/>
        </w:rPr>
      </w:pPr>
      <w:r>
        <w:rPr>
          <w:rFonts w:ascii="Courier New" w:hAnsi="Courier New" w:cs="Courier New"/>
          <w:b/>
        </w:rPr>
        <w:t>АКТ</w:t>
      </w:r>
      <w:r>
        <w:rPr>
          <w:rFonts w:ascii="Courier New" w:hAnsi="Courier New" w:cs="Courier New"/>
          <w:b/>
        </w:rPr>
        <w:br/>
      </w:r>
      <w:bookmarkStart w:id="4" w:name="_Hlk37334388"/>
      <w:r>
        <w:rPr>
          <w:rFonts w:ascii="Courier New" w:hAnsi="Courier New" w:cs="Courier New"/>
          <w:b/>
        </w:rPr>
        <w:t>разграничения балансовой принадлежности и эксплуатационной ответственности</w:t>
      </w:r>
    </w:p>
    <w:bookmarkEnd w:id="4"/>
    <w:p w:rsidR="000E449A" w:rsidRDefault="000E449A" w:rsidP="000E449A">
      <w:pPr>
        <w:spacing w:after="0" w:line="240" w:lineRule="auto"/>
        <w:ind w:firstLine="567"/>
        <w:jc w:val="both"/>
        <w:rPr>
          <w:rFonts w:ascii="Courier New" w:hAnsi="Courier New" w:cs="Courier New"/>
        </w:rPr>
      </w:pPr>
      <w:r>
        <w:rPr>
          <w:rFonts w:ascii="Courier New" w:hAnsi="Courier New" w:cs="Courier New"/>
        </w:rPr>
        <w:t xml:space="preserve">Акционерное общество «Городские электрические сети», именуемое в дальнейшем «Организация водопроводно-канализационного хозяйства» (ОВКХ), в лице </w:t>
      </w:r>
      <w:r w:rsidR="00783D88">
        <w:rPr>
          <w:rFonts w:ascii="Courier New" w:hAnsi="Courier New" w:cs="Courier New"/>
        </w:rPr>
        <w:t>______________________________________</w:t>
      </w:r>
      <w:r>
        <w:rPr>
          <w:rFonts w:ascii="Courier New" w:hAnsi="Courier New" w:cs="Courier New"/>
        </w:rPr>
        <w:t xml:space="preserve">, действующего на основании </w:t>
      </w:r>
      <w:r w:rsidR="00783D88">
        <w:rPr>
          <w:rFonts w:ascii="Courier New" w:hAnsi="Courier New" w:cs="Courier New"/>
        </w:rPr>
        <w:t>___________________________</w:t>
      </w:r>
      <w:r>
        <w:rPr>
          <w:rFonts w:ascii="Courier New" w:hAnsi="Courier New" w:cs="Courier New"/>
        </w:rPr>
        <w:t xml:space="preserve">, с одной </w:t>
      </w:r>
      <w:proofErr w:type="gramStart"/>
      <w:r>
        <w:rPr>
          <w:rFonts w:ascii="Courier New" w:hAnsi="Courier New" w:cs="Courier New"/>
        </w:rPr>
        <w:t>стороны,  и</w:t>
      </w:r>
      <w:proofErr w:type="gramEnd"/>
      <w:r>
        <w:rPr>
          <w:rFonts w:ascii="Courier New" w:hAnsi="Courier New" w:cs="Courier New"/>
        </w:rPr>
        <w:t xml:space="preserve"> _______________________, в лице ____________________, действующего на основании ______________________,</w:t>
      </w:r>
      <w:bookmarkStart w:id="5" w:name="_Hlk37245797"/>
      <w:bookmarkStart w:id="6" w:name="_Hlk37254673"/>
      <w:bookmarkStart w:id="7" w:name="_Hlk37236317"/>
      <w:r>
        <w:rPr>
          <w:rFonts w:ascii="Courier New" w:hAnsi="Courier New" w:cs="Courier New"/>
        </w:rPr>
        <w:t xml:space="preserve"> именуемый в дальнейшем «Абонент», с другой стороны, именуемые в дальнейшем «Стороны», составили настоящий акт о том, что:</w:t>
      </w:r>
    </w:p>
    <w:bookmarkEnd w:id="5"/>
    <w:bookmarkEnd w:id="6"/>
    <w:bookmarkEnd w:id="7"/>
    <w:p w:rsidR="000E449A" w:rsidRDefault="000E449A" w:rsidP="000E449A">
      <w:pPr>
        <w:spacing w:before="120" w:after="120" w:line="240" w:lineRule="auto"/>
        <w:jc w:val="both"/>
        <w:rPr>
          <w:rFonts w:ascii="Courier New" w:hAnsi="Courier New" w:cs="Courier New"/>
          <w:b/>
          <w:bCs/>
        </w:rPr>
      </w:pPr>
      <w:r>
        <w:rPr>
          <w:rFonts w:ascii="Courier New" w:hAnsi="Courier New" w:cs="Courier New"/>
        </w:rPr>
        <w:t xml:space="preserve">по адресу: </w:t>
      </w:r>
      <w:r>
        <w:rPr>
          <w:rFonts w:ascii="Courier New" w:hAnsi="Courier New" w:cs="Courier New"/>
          <w:b/>
        </w:rPr>
        <w:t xml:space="preserve">г. Радужный, </w:t>
      </w:r>
      <w:r>
        <w:rPr>
          <w:rFonts w:ascii="Courier New" w:hAnsi="Courier New" w:cs="Courier New"/>
          <w:b/>
          <w:bCs/>
        </w:rPr>
        <w:t>________________</w:t>
      </w:r>
    </w:p>
    <w:p w:rsidR="000E449A" w:rsidRDefault="000E449A" w:rsidP="000E449A">
      <w:pPr>
        <w:pStyle w:val="a7"/>
        <w:numPr>
          <w:ilvl w:val="0"/>
          <w:numId w:val="3"/>
        </w:numPr>
        <w:spacing w:after="0" w:line="240" w:lineRule="auto"/>
        <w:ind w:left="426"/>
        <w:jc w:val="both"/>
        <w:rPr>
          <w:rFonts w:ascii="Courier New" w:hAnsi="Courier New" w:cs="Courier New"/>
        </w:rPr>
      </w:pPr>
      <w:bookmarkStart w:id="8" w:name="_Hlk37081637"/>
      <w:bookmarkStart w:id="9" w:name="_Hlk37252921"/>
      <w:r>
        <w:rPr>
          <w:rFonts w:ascii="Courier New" w:hAnsi="Courier New" w:cs="Courier New"/>
        </w:rPr>
        <w:t xml:space="preserve">границей балансовой принадлежности объектов централизованной системы холодного водоснабжения организации водопроводно-канализационного хозяйства и абонента является </w:t>
      </w:r>
      <w:bookmarkStart w:id="10" w:name="_Hlk37077011"/>
      <w:r>
        <w:rPr>
          <w:rFonts w:ascii="Courier New" w:hAnsi="Courier New" w:cs="Courier New"/>
        </w:rPr>
        <w:t xml:space="preserve">внешняя граница стены </w:t>
      </w:r>
      <w:bookmarkEnd w:id="10"/>
      <w:r>
        <w:rPr>
          <w:rFonts w:ascii="Courier New" w:hAnsi="Courier New" w:cs="Courier New"/>
          <w:b/>
          <w:bCs/>
        </w:rPr>
        <w:t>________________</w:t>
      </w:r>
      <w:r>
        <w:rPr>
          <w:rFonts w:ascii="Courier New" w:hAnsi="Courier New" w:cs="Courier New"/>
        </w:rPr>
        <w:t xml:space="preserve"> (схема – приложение к настоящему акту);</w:t>
      </w:r>
    </w:p>
    <w:p w:rsidR="000E449A" w:rsidRDefault="000E449A" w:rsidP="000E449A">
      <w:pPr>
        <w:pStyle w:val="a7"/>
        <w:numPr>
          <w:ilvl w:val="0"/>
          <w:numId w:val="3"/>
        </w:numPr>
        <w:spacing w:after="0" w:line="240" w:lineRule="auto"/>
        <w:ind w:left="426"/>
        <w:jc w:val="both"/>
        <w:rPr>
          <w:rFonts w:ascii="Courier New" w:hAnsi="Courier New" w:cs="Courier New"/>
        </w:rPr>
      </w:pPr>
      <w:r>
        <w:rPr>
          <w:rFonts w:ascii="Courier New" w:hAnsi="Courier New" w:cs="Courier New"/>
        </w:rPr>
        <w:t xml:space="preserve">границей балансовой принадлежности объектов централизованной системы водоотведения организации водопроводно-канализационного хозяйства и абонента являются колодцы </w:t>
      </w:r>
      <w:r>
        <w:rPr>
          <w:rFonts w:ascii="Courier New" w:hAnsi="Courier New" w:cs="Courier New"/>
          <w:b/>
        </w:rPr>
        <w:t>_____________________________</w:t>
      </w:r>
      <w:r>
        <w:rPr>
          <w:rFonts w:ascii="Courier New" w:hAnsi="Courier New" w:cs="Courier New"/>
        </w:rPr>
        <w:t>самотечного трубопровода организации водопроводно-канализационного хозяйства, к которому подключены устройства и сооружения для присоединения абонента к наружной сети канализации (схема – приложение к настоящему акту).</w:t>
      </w:r>
    </w:p>
    <w:bookmarkEnd w:id="8"/>
    <w:p w:rsidR="000E449A" w:rsidRDefault="000E449A" w:rsidP="000E449A">
      <w:pPr>
        <w:pStyle w:val="a7"/>
        <w:spacing w:after="0" w:line="240" w:lineRule="auto"/>
        <w:ind w:left="426"/>
        <w:jc w:val="both"/>
        <w:rPr>
          <w:rFonts w:ascii="Courier New" w:hAnsi="Courier New" w:cs="Courier New"/>
        </w:rPr>
      </w:pPr>
    </w:p>
    <w:p w:rsidR="000E449A" w:rsidRDefault="000E449A" w:rsidP="000E449A">
      <w:pPr>
        <w:pStyle w:val="a7"/>
        <w:spacing w:after="0" w:line="240" w:lineRule="auto"/>
        <w:ind w:left="426"/>
        <w:jc w:val="both"/>
        <w:rPr>
          <w:rFonts w:ascii="Courier New" w:hAnsi="Courier New" w:cs="Courier New"/>
        </w:rPr>
      </w:pPr>
    </w:p>
    <w:p w:rsidR="000E449A" w:rsidRDefault="000E449A" w:rsidP="000E449A">
      <w:pPr>
        <w:pStyle w:val="a7"/>
        <w:spacing w:after="0" w:line="240" w:lineRule="auto"/>
        <w:ind w:left="426"/>
        <w:jc w:val="both"/>
        <w:rPr>
          <w:rFonts w:ascii="Courier New" w:hAnsi="Courier New" w:cs="Courier New"/>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03"/>
      </w:tblGrid>
      <w:tr w:rsidR="000E449A" w:rsidTr="000E449A">
        <w:trPr>
          <w:trHeight w:val="583"/>
        </w:trPr>
        <w:tc>
          <w:tcPr>
            <w:tcW w:w="4962" w:type="dxa"/>
            <w:vAlign w:val="center"/>
            <w:hideMark/>
          </w:tcPr>
          <w:p w:rsidR="000E449A" w:rsidRDefault="000E449A" w:rsidP="000E449A">
            <w:pPr>
              <w:rPr>
                <w:rFonts w:ascii="Courier New" w:hAnsi="Courier New" w:cs="Courier New"/>
              </w:rPr>
            </w:pPr>
            <w:bookmarkStart w:id="11" w:name="_Hlk38958126"/>
            <w:bookmarkEnd w:id="9"/>
            <w:r>
              <w:rPr>
                <w:rFonts w:ascii="Courier New" w:hAnsi="Courier New" w:cs="Courier New"/>
                <w:b/>
              </w:rPr>
              <w:t>Организация водопроводно-</w:t>
            </w:r>
            <w:r>
              <w:rPr>
                <w:rFonts w:ascii="Courier New" w:hAnsi="Courier New" w:cs="Courier New"/>
                <w:b/>
              </w:rPr>
              <w:br/>
              <w:t>-канализационного хозяйства:</w:t>
            </w:r>
          </w:p>
        </w:tc>
        <w:tc>
          <w:tcPr>
            <w:tcW w:w="5103" w:type="dxa"/>
            <w:vAlign w:val="center"/>
            <w:hideMark/>
          </w:tcPr>
          <w:p w:rsidR="000E449A" w:rsidRDefault="000E449A" w:rsidP="000E449A">
            <w:pPr>
              <w:rPr>
                <w:rFonts w:ascii="Courier New" w:hAnsi="Courier New" w:cs="Courier New"/>
                <w:b/>
              </w:rPr>
            </w:pPr>
            <w:r>
              <w:rPr>
                <w:rFonts w:ascii="Courier New" w:hAnsi="Courier New" w:cs="Courier New"/>
                <w:b/>
              </w:rPr>
              <w:t>Абонент:</w:t>
            </w:r>
          </w:p>
        </w:tc>
      </w:tr>
      <w:tr w:rsidR="000E449A" w:rsidTr="00783D88">
        <w:tc>
          <w:tcPr>
            <w:tcW w:w="4962" w:type="dxa"/>
          </w:tcPr>
          <w:p w:rsidR="000E449A" w:rsidRDefault="000E449A" w:rsidP="000E449A">
            <w:pPr>
              <w:rPr>
                <w:rFonts w:ascii="Courier New" w:hAnsi="Courier New" w:cs="Courier New"/>
              </w:rPr>
            </w:pPr>
          </w:p>
        </w:tc>
        <w:tc>
          <w:tcPr>
            <w:tcW w:w="5103" w:type="dxa"/>
            <w:vAlign w:val="center"/>
          </w:tcPr>
          <w:p w:rsidR="000E449A" w:rsidRDefault="000E449A" w:rsidP="000E449A">
            <w:pPr>
              <w:rPr>
                <w:rFonts w:ascii="Courier New" w:hAnsi="Courier New" w:cs="Courier New"/>
              </w:rPr>
            </w:pPr>
          </w:p>
        </w:tc>
      </w:tr>
      <w:tr w:rsidR="00783D88" w:rsidTr="00783D88">
        <w:tc>
          <w:tcPr>
            <w:tcW w:w="4962" w:type="dxa"/>
          </w:tcPr>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6"/>
            </w:tblGrid>
            <w:tr w:rsidR="00783D88" w:rsidRPr="00B510AE" w:rsidTr="00F16F77">
              <w:tc>
                <w:tcPr>
                  <w:tcW w:w="5103" w:type="dxa"/>
                  <w:hideMark/>
                </w:tcPr>
                <w:p w:rsidR="00783D88" w:rsidRPr="00B510AE" w:rsidRDefault="00783D88" w:rsidP="00783D88">
                  <w:pPr>
                    <w:spacing w:before="120"/>
                    <w:jc w:val="both"/>
                    <w:rPr>
                      <w:rFonts w:ascii="Courier New" w:hAnsi="Courier New" w:cs="Courier New"/>
                    </w:rPr>
                  </w:pPr>
                  <w:r w:rsidRPr="00B510AE">
                    <w:rPr>
                      <w:rFonts w:ascii="Courier New" w:hAnsi="Courier New" w:cs="Courier New"/>
                    </w:rPr>
                    <w:t>_______________</w:t>
                  </w:r>
                </w:p>
              </w:tc>
            </w:tr>
            <w:tr w:rsidR="00783D88" w:rsidRPr="00B510AE" w:rsidTr="00F16F77">
              <w:trPr>
                <w:trHeight w:val="397"/>
              </w:trPr>
              <w:tc>
                <w:tcPr>
                  <w:tcW w:w="5103" w:type="dxa"/>
                  <w:hideMark/>
                </w:tcPr>
                <w:p w:rsidR="00783D88" w:rsidRPr="00B510AE" w:rsidRDefault="00783D88" w:rsidP="00783D88">
                  <w:pPr>
                    <w:spacing w:before="120"/>
                    <w:rPr>
                      <w:rFonts w:ascii="Courier New" w:hAnsi="Courier New" w:cs="Courier New"/>
                    </w:rPr>
                  </w:pPr>
                  <w:r w:rsidRPr="00B510AE">
                    <w:rPr>
                      <w:rFonts w:ascii="Courier New" w:hAnsi="Courier New" w:cs="Courier New"/>
                    </w:rPr>
                    <w:t>«____» ______________ 20 ____г.</w:t>
                  </w:r>
                </w:p>
              </w:tc>
            </w:tr>
          </w:tbl>
          <w:p w:rsidR="00783D88" w:rsidRDefault="00783D88" w:rsidP="00783D88"/>
        </w:tc>
        <w:tc>
          <w:tcPr>
            <w:tcW w:w="5103" w:type="dxa"/>
            <w:hideMark/>
          </w:tcPr>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7"/>
            </w:tblGrid>
            <w:tr w:rsidR="00783D88" w:rsidRPr="00B510AE" w:rsidTr="00F16F77">
              <w:tc>
                <w:tcPr>
                  <w:tcW w:w="5103" w:type="dxa"/>
                  <w:hideMark/>
                </w:tcPr>
                <w:p w:rsidR="00783D88" w:rsidRPr="00B510AE" w:rsidRDefault="00783D88" w:rsidP="00783D88">
                  <w:pPr>
                    <w:spacing w:before="120"/>
                    <w:jc w:val="both"/>
                    <w:rPr>
                      <w:rFonts w:ascii="Courier New" w:hAnsi="Courier New" w:cs="Courier New"/>
                    </w:rPr>
                  </w:pPr>
                  <w:r w:rsidRPr="00B510AE">
                    <w:rPr>
                      <w:rFonts w:ascii="Courier New" w:hAnsi="Courier New" w:cs="Courier New"/>
                    </w:rPr>
                    <w:t>_______________</w:t>
                  </w:r>
                </w:p>
              </w:tc>
            </w:tr>
            <w:tr w:rsidR="00783D88" w:rsidRPr="00B510AE" w:rsidTr="00F16F77">
              <w:trPr>
                <w:trHeight w:val="397"/>
              </w:trPr>
              <w:tc>
                <w:tcPr>
                  <w:tcW w:w="5103" w:type="dxa"/>
                  <w:hideMark/>
                </w:tcPr>
                <w:p w:rsidR="00783D88" w:rsidRPr="00B510AE" w:rsidRDefault="00783D88" w:rsidP="00783D88">
                  <w:pPr>
                    <w:spacing w:before="120"/>
                    <w:rPr>
                      <w:rFonts w:ascii="Courier New" w:hAnsi="Courier New" w:cs="Courier New"/>
                    </w:rPr>
                  </w:pPr>
                  <w:r w:rsidRPr="00B510AE">
                    <w:rPr>
                      <w:rFonts w:ascii="Courier New" w:hAnsi="Courier New" w:cs="Courier New"/>
                    </w:rPr>
                    <w:t>«____» ______________ 20 ____г.</w:t>
                  </w:r>
                </w:p>
              </w:tc>
            </w:tr>
          </w:tbl>
          <w:p w:rsidR="00783D88" w:rsidRDefault="00783D88" w:rsidP="00783D88"/>
        </w:tc>
      </w:tr>
      <w:tr w:rsidR="000E449A" w:rsidTr="00783D88">
        <w:trPr>
          <w:trHeight w:val="397"/>
        </w:trPr>
        <w:tc>
          <w:tcPr>
            <w:tcW w:w="4962" w:type="dxa"/>
          </w:tcPr>
          <w:p w:rsidR="000E449A" w:rsidRDefault="000E449A" w:rsidP="000E449A">
            <w:pPr>
              <w:spacing w:before="120"/>
              <w:rPr>
                <w:rFonts w:ascii="Courier New" w:hAnsi="Courier New" w:cs="Courier New"/>
              </w:rPr>
            </w:pPr>
          </w:p>
        </w:tc>
        <w:tc>
          <w:tcPr>
            <w:tcW w:w="5103" w:type="dxa"/>
          </w:tcPr>
          <w:p w:rsidR="000E449A" w:rsidRDefault="000E449A" w:rsidP="000E449A">
            <w:pPr>
              <w:spacing w:before="120"/>
              <w:rPr>
                <w:rFonts w:ascii="Courier New" w:hAnsi="Courier New" w:cs="Courier New"/>
              </w:rPr>
            </w:pPr>
          </w:p>
        </w:tc>
      </w:tr>
      <w:tr w:rsidR="000E449A" w:rsidTr="00783D88">
        <w:tc>
          <w:tcPr>
            <w:tcW w:w="4962" w:type="dxa"/>
          </w:tcPr>
          <w:p w:rsidR="000E449A" w:rsidRDefault="000E449A" w:rsidP="000E449A">
            <w:pPr>
              <w:spacing w:before="120"/>
              <w:rPr>
                <w:rFonts w:ascii="Courier New" w:hAnsi="Courier New" w:cs="Courier New"/>
              </w:rPr>
            </w:pPr>
          </w:p>
        </w:tc>
        <w:tc>
          <w:tcPr>
            <w:tcW w:w="5103" w:type="dxa"/>
          </w:tcPr>
          <w:p w:rsidR="000E449A" w:rsidRDefault="000E449A" w:rsidP="000E449A">
            <w:pPr>
              <w:jc w:val="both"/>
              <w:rPr>
                <w:rFonts w:ascii="Courier New" w:hAnsi="Courier New" w:cs="Courier New"/>
              </w:rPr>
            </w:pPr>
          </w:p>
        </w:tc>
      </w:tr>
      <w:tr w:rsidR="000E449A" w:rsidTr="00783D88">
        <w:tc>
          <w:tcPr>
            <w:tcW w:w="4962" w:type="dxa"/>
          </w:tcPr>
          <w:p w:rsidR="000E449A" w:rsidRDefault="000E449A" w:rsidP="000E449A">
            <w:pPr>
              <w:rPr>
                <w:rFonts w:ascii="Courier New" w:hAnsi="Courier New" w:cs="Courier New"/>
              </w:rPr>
            </w:pPr>
          </w:p>
        </w:tc>
        <w:tc>
          <w:tcPr>
            <w:tcW w:w="5103" w:type="dxa"/>
          </w:tcPr>
          <w:p w:rsidR="000E449A" w:rsidRDefault="000E449A" w:rsidP="000E449A">
            <w:pPr>
              <w:jc w:val="both"/>
              <w:rPr>
                <w:rFonts w:ascii="Courier New" w:hAnsi="Courier New" w:cs="Courier New"/>
              </w:rPr>
            </w:pPr>
          </w:p>
        </w:tc>
      </w:tr>
      <w:tr w:rsidR="000E449A" w:rsidTr="00783D88">
        <w:tc>
          <w:tcPr>
            <w:tcW w:w="4962" w:type="dxa"/>
          </w:tcPr>
          <w:p w:rsidR="000E449A" w:rsidRDefault="000E449A" w:rsidP="000E449A">
            <w:pPr>
              <w:spacing w:before="120"/>
              <w:rPr>
                <w:rFonts w:ascii="Courier New" w:hAnsi="Courier New" w:cs="Courier New"/>
              </w:rPr>
            </w:pPr>
          </w:p>
        </w:tc>
        <w:tc>
          <w:tcPr>
            <w:tcW w:w="5103" w:type="dxa"/>
          </w:tcPr>
          <w:p w:rsidR="000E449A" w:rsidRDefault="000E449A" w:rsidP="000E449A">
            <w:pPr>
              <w:jc w:val="both"/>
              <w:rPr>
                <w:rFonts w:ascii="Courier New" w:hAnsi="Courier New" w:cs="Courier New"/>
              </w:rPr>
            </w:pPr>
          </w:p>
        </w:tc>
      </w:tr>
      <w:tr w:rsidR="000E449A" w:rsidTr="00783D88">
        <w:tc>
          <w:tcPr>
            <w:tcW w:w="4962" w:type="dxa"/>
          </w:tcPr>
          <w:p w:rsidR="000E449A" w:rsidRDefault="000E449A" w:rsidP="000E449A">
            <w:pPr>
              <w:spacing w:before="120"/>
              <w:rPr>
                <w:rFonts w:ascii="Courier New" w:hAnsi="Courier New" w:cs="Courier New"/>
              </w:rPr>
            </w:pPr>
          </w:p>
        </w:tc>
        <w:tc>
          <w:tcPr>
            <w:tcW w:w="5103" w:type="dxa"/>
          </w:tcPr>
          <w:p w:rsidR="000E449A" w:rsidRDefault="000E449A" w:rsidP="000E449A">
            <w:pPr>
              <w:jc w:val="both"/>
              <w:rPr>
                <w:rFonts w:ascii="Courier New" w:hAnsi="Courier New" w:cs="Courier New"/>
              </w:rPr>
            </w:pPr>
          </w:p>
        </w:tc>
      </w:tr>
      <w:tr w:rsidR="000E449A" w:rsidTr="00783D88">
        <w:tc>
          <w:tcPr>
            <w:tcW w:w="4962" w:type="dxa"/>
          </w:tcPr>
          <w:p w:rsidR="000E449A" w:rsidRDefault="000E449A" w:rsidP="000E449A">
            <w:pPr>
              <w:spacing w:before="120"/>
              <w:rPr>
                <w:rFonts w:ascii="Courier New" w:hAnsi="Courier New" w:cs="Courier New"/>
              </w:rPr>
            </w:pPr>
          </w:p>
        </w:tc>
        <w:tc>
          <w:tcPr>
            <w:tcW w:w="5103" w:type="dxa"/>
          </w:tcPr>
          <w:p w:rsidR="000E449A" w:rsidRDefault="000E449A" w:rsidP="000E449A">
            <w:pPr>
              <w:spacing w:before="120"/>
              <w:rPr>
                <w:rFonts w:ascii="Courier New" w:hAnsi="Courier New" w:cs="Courier New"/>
              </w:rPr>
            </w:pPr>
          </w:p>
        </w:tc>
      </w:tr>
      <w:bookmarkEnd w:id="11"/>
    </w:tbl>
    <w:p w:rsidR="000E449A" w:rsidRDefault="000E449A" w:rsidP="000E449A">
      <w:pPr>
        <w:spacing w:after="0" w:line="240" w:lineRule="auto"/>
        <w:rPr>
          <w:rFonts w:ascii="Courier New" w:hAnsi="Courier New" w:cs="Courier New"/>
          <w:sz w:val="24"/>
        </w:rPr>
      </w:pPr>
      <w:r>
        <w:rPr>
          <w:rFonts w:ascii="Courier New" w:hAnsi="Courier New" w:cs="Courier New"/>
          <w:sz w:val="24"/>
        </w:rPr>
        <w:br w:type="page"/>
      </w:r>
    </w:p>
    <w:p w:rsidR="000E449A" w:rsidRDefault="000E449A" w:rsidP="000E449A">
      <w:pPr>
        <w:spacing w:after="0" w:line="240" w:lineRule="auto"/>
        <w:ind w:left="4956" w:firstLine="708"/>
        <w:jc w:val="right"/>
        <w:rPr>
          <w:rFonts w:ascii="Courier New" w:hAnsi="Courier New" w:cs="Courier New"/>
        </w:rPr>
      </w:pPr>
    </w:p>
    <w:p w:rsidR="000E449A" w:rsidRPr="005204D3" w:rsidRDefault="000E449A" w:rsidP="000E449A">
      <w:pPr>
        <w:spacing w:after="0" w:line="240" w:lineRule="auto"/>
        <w:ind w:left="4956" w:firstLine="708"/>
        <w:jc w:val="right"/>
        <w:rPr>
          <w:rFonts w:ascii="Courier New" w:hAnsi="Courier New" w:cs="Courier New"/>
        </w:rPr>
      </w:pPr>
      <w:r w:rsidRPr="005204D3">
        <w:rPr>
          <w:rFonts w:ascii="Courier New" w:hAnsi="Courier New" w:cs="Courier New"/>
        </w:rPr>
        <w:t>Приложение № 2</w:t>
      </w:r>
    </w:p>
    <w:p w:rsidR="000E449A" w:rsidRPr="005204D3" w:rsidRDefault="000E449A" w:rsidP="000E449A">
      <w:pPr>
        <w:pStyle w:val="ConsPlusNormal"/>
        <w:jc w:val="right"/>
        <w:outlineLvl w:val="1"/>
        <w:rPr>
          <w:rFonts w:ascii="Courier New" w:hAnsi="Courier New" w:cs="Courier New"/>
          <w:szCs w:val="22"/>
        </w:rPr>
      </w:pPr>
      <w:r w:rsidRPr="005204D3">
        <w:rPr>
          <w:rFonts w:ascii="Courier New" w:hAnsi="Courier New" w:cs="Courier New"/>
          <w:szCs w:val="22"/>
        </w:rPr>
        <w:t>к договору холодного водоснабжения и водоотведения</w:t>
      </w:r>
      <w:r w:rsidRPr="005204D3">
        <w:rPr>
          <w:rFonts w:ascii="Courier New" w:hAnsi="Courier New" w:cs="Courier New"/>
          <w:szCs w:val="22"/>
        </w:rPr>
        <w:br/>
        <w:t>№ _________________ от ___________________</w:t>
      </w:r>
    </w:p>
    <w:p w:rsidR="000E449A" w:rsidRPr="005204D3" w:rsidRDefault="000E449A" w:rsidP="000E449A">
      <w:pPr>
        <w:spacing w:before="240" w:after="120" w:line="240" w:lineRule="auto"/>
        <w:jc w:val="center"/>
        <w:rPr>
          <w:rFonts w:ascii="Courier New" w:hAnsi="Courier New" w:cs="Courier New"/>
          <w:b/>
        </w:rPr>
      </w:pPr>
    </w:p>
    <w:p w:rsidR="000E449A" w:rsidRPr="005204D3" w:rsidRDefault="000E449A" w:rsidP="000E449A">
      <w:pPr>
        <w:spacing w:before="240" w:after="120" w:line="240" w:lineRule="auto"/>
        <w:jc w:val="center"/>
        <w:rPr>
          <w:rFonts w:ascii="Courier New" w:hAnsi="Courier New" w:cs="Courier New"/>
        </w:rPr>
      </w:pPr>
      <w:r w:rsidRPr="005204D3">
        <w:rPr>
          <w:rFonts w:ascii="Courier New" w:hAnsi="Courier New" w:cs="Courier New"/>
          <w:b/>
        </w:rPr>
        <w:t>РАСЧЕТ</w:t>
      </w:r>
      <w:r w:rsidRPr="005204D3">
        <w:rPr>
          <w:rFonts w:ascii="Courier New" w:hAnsi="Courier New" w:cs="Courier New"/>
          <w:b/>
        </w:rPr>
        <w:br/>
      </w:r>
      <w:r w:rsidRPr="005204D3">
        <w:rPr>
          <w:rFonts w:ascii="Courier New" w:hAnsi="Courier New" w:cs="Courier New"/>
          <w:b/>
          <w:bCs/>
        </w:rPr>
        <w:t>потерь воды на участке от точки подключения до фактического места установки прибора учета холодного водоснабжения</w:t>
      </w:r>
    </w:p>
    <w:p w:rsidR="000E449A" w:rsidRPr="005204D3" w:rsidRDefault="000E449A" w:rsidP="000E449A">
      <w:pPr>
        <w:spacing w:after="0" w:line="240" w:lineRule="auto"/>
        <w:jc w:val="both"/>
        <w:rPr>
          <w:rFonts w:ascii="Courier New" w:hAnsi="Courier New" w:cs="Courier New"/>
        </w:rPr>
      </w:pPr>
      <w:r w:rsidRPr="005204D3">
        <w:rPr>
          <w:rFonts w:ascii="Courier New" w:hAnsi="Courier New" w:cs="Courier New"/>
        </w:rPr>
        <w:t>(приложение №4 «Методических указаний по расчету потерь горячей, питьевой, технической воды в централизованных системах водоснабжения при ее транспортировке», утвержденных Приказом Минстроя России от 17.10.2014 № 640/</w:t>
      </w:r>
      <w:proofErr w:type="spellStart"/>
      <w:r w:rsidRPr="005204D3">
        <w:rPr>
          <w:rFonts w:ascii="Courier New" w:hAnsi="Courier New" w:cs="Courier New"/>
        </w:rPr>
        <w:t>пр</w:t>
      </w:r>
      <w:proofErr w:type="spellEnd"/>
      <w:r w:rsidRPr="005204D3">
        <w:rPr>
          <w:rFonts w:ascii="Courier New" w:hAnsi="Courier New" w:cs="Courier New"/>
        </w:rPr>
        <w:t>).</w:t>
      </w:r>
    </w:p>
    <w:p w:rsidR="000E449A" w:rsidRPr="005204D3" w:rsidRDefault="000E449A" w:rsidP="000E449A">
      <w:pPr>
        <w:spacing w:after="0" w:line="240" w:lineRule="auto"/>
        <w:rPr>
          <w:rFonts w:ascii="Courier New" w:hAnsi="Courier New" w:cs="Courier New"/>
        </w:rPr>
      </w:pPr>
    </w:p>
    <w:tbl>
      <w:tblPr>
        <w:tblStyle w:val="a6"/>
        <w:tblW w:w="10132" w:type="dxa"/>
        <w:tblLook w:val="04A0" w:firstRow="1" w:lastRow="0" w:firstColumn="1" w:lastColumn="0" w:noHBand="0" w:noVBand="1"/>
      </w:tblPr>
      <w:tblGrid>
        <w:gridCol w:w="2505"/>
        <w:gridCol w:w="2065"/>
        <w:gridCol w:w="1933"/>
        <w:gridCol w:w="1933"/>
        <w:gridCol w:w="1696"/>
      </w:tblGrid>
      <w:tr w:rsidR="000E449A" w:rsidRPr="005204D3" w:rsidTr="000E449A">
        <w:tc>
          <w:tcPr>
            <w:tcW w:w="2802" w:type="dxa"/>
            <w:tcBorders>
              <w:top w:val="single" w:sz="4" w:space="0" w:color="auto"/>
              <w:left w:val="single" w:sz="4" w:space="0" w:color="auto"/>
              <w:bottom w:val="single" w:sz="4" w:space="0" w:color="auto"/>
              <w:right w:val="single" w:sz="4" w:space="0" w:color="auto"/>
            </w:tcBorders>
            <w:vAlign w:val="center"/>
            <w:hideMark/>
          </w:tcPr>
          <w:p w:rsidR="000E449A" w:rsidRPr="005204D3" w:rsidRDefault="000E449A" w:rsidP="000E449A">
            <w:pPr>
              <w:jc w:val="center"/>
              <w:rPr>
                <w:rFonts w:ascii="Courier New" w:hAnsi="Courier New" w:cs="Courier New"/>
              </w:rPr>
            </w:pPr>
            <w:r w:rsidRPr="005204D3">
              <w:rPr>
                <w:rFonts w:ascii="Courier New" w:hAnsi="Courier New" w:cs="Courier New"/>
              </w:rPr>
              <w:t>Объект</w:t>
            </w:r>
          </w:p>
        </w:tc>
        <w:tc>
          <w:tcPr>
            <w:tcW w:w="1992" w:type="dxa"/>
            <w:tcBorders>
              <w:top w:val="single" w:sz="4" w:space="0" w:color="auto"/>
              <w:left w:val="single" w:sz="4" w:space="0" w:color="auto"/>
              <w:bottom w:val="single" w:sz="4" w:space="0" w:color="auto"/>
              <w:right w:val="single" w:sz="4" w:space="0" w:color="auto"/>
            </w:tcBorders>
            <w:vAlign w:val="center"/>
            <w:hideMark/>
          </w:tcPr>
          <w:p w:rsidR="000E449A" w:rsidRPr="005204D3" w:rsidRDefault="000E449A" w:rsidP="000E449A">
            <w:pPr>
              <w:jc w:val="center"/>
              <w:rPr>
                <w:rFonts w:ascii="Courier New" w:hAnsi="Courier New" w:cs="Courier New"/>
              </w:rPr>
            </w:pPr>
            <w:r w:rsidRPr="005204D3">
              <w:rPr>
                <w:rFonts w:ascii="Courier New" w:hAnsi="Courier New" w:cs="Courier New"/>
              </w:rPr>
              <w:t xml:space="preserve">Диаметр водопроводного ввода, </w:t>
            </w:r>
            <w:proofErr w:type="spellStart"/>
            <w:r w:rsidRPr="005204D3">
              <w:rPr>
                <w:rFonts w:ascii="Courier New" w:hAnsi="Courier New" w:cs="Courier New"/>
              </w:rPr>
              <w:t>Ду</w:t>
            </w:r>
            <w:proofErr w:type="spellEnd"/>
          </w:p>
        </w:tc>
        <w:tc>
          <w:tcPr>
            <w:tcW w:w="1815" w:type="dxa"/>
            <w:tcBorders>
              <w:top w:val="single" w:sz="4" w:space="0" w:color="auto"/>
              <w:left w:val="single" w:sz="4" w:space="0" w:color="auto"/>
              <w:bottom w:val="single" w:sz="4" w:space="0" w:color="auto"/>
              <w:right w:val="single" w:sz="4" w:space="0" w:color="auto"/>
            </w:tcBorders>
            <w:vAlign w:val="center"/>
            <w:hideMark/>
          </w:tcPr>
          <w:p w:rsidR="000E449A" w:rsidRPr="005204D3" w:rsidRDefault="000E449A" w:rsidP="000E449A">
            <w:pPr>
              <w:jc w:val="center"/>
              <w:rPr>
                <w:rFonts w:ascii="Courier New" w:hAnsi="Courier New" w:cs="Courier New"/>
              </w:rPr>
            </w:pPr>
            <w:r w:rsidRPr="005204D3">
              <w:rPr>
                <w:rFonts w:ascii="Courier New" w:hAnsi="Courier New" w:cs="Courier New"/>
              </w:rPr>
              <w:t xml:space="preserve">Протяженность участка водопроводной сети, </w:t>
            </w:r>
            <w:proofErr w:type="spellStart"/>
            <w:r w:rsidRPr="005204D3">
              <w:rPr>
                <w:rFonts w:ascii="Courier New" w:hAnsi="Courier New" w:cs="Courier New"/>
              </w:rPr>
              <w:t>п.м</w:t>
            </w:r>
            <w:proofErr w:type="spellEnd"/>
            <w:r w:rsidRPr="005204D3">
              <w:rPr>
                <w:rFonts w:ascii="Courier New" w:hAnsi="Courier New" w:cs="Courier New"/>
              </w:rPr>
              <w:t>.</w:t>
            </w:r>
          </w:p>
        </w:tc>
        <w:tc>
          <w:tcPr>
            <w:tcW w:w="1822" w:type="dxa"/>
            <w:tcBorders>
              <w:top w:val="single" w:sz="4" w:space="0" w:color="auto"/>
              <w:left w:val="single" w:sz="4" w:space="0" w:color="auto"/>
              <w:bottom w:val="single" w:sz="4" w:space="0" w:color="auto"/>
              <w:right w:val="single" w:sz="4" w:space="0" w:color="auto"/>
            </w:tcBorders>
            <w:vAlign w:val="center"/>
            <w:hideMark/>
          </w:tcPr>
          <w:p w:rsidR="000E449A" w:rsidRPr="005204D3" w:rsidRDefault="000E449A" w:rsidP="000E449A">
            <w:pPr>
              <w:jc w:val="center"/>
              <w:rPr>
                <w:rFonts w:ascii="Courier New" w:hAnsi="Courier New" w:cs="Courier New"/>
              </w:rPr>
            </w:pPr>
            <w:r w:rsidRPr="005204D3">
              <w:rPr>
                <w:rFonts w:ascii="Courier New" w:hAnsi="Courier New" w:cs="Courier New"/>
              </w:rPr>
              <w:t>Естественная убыль воды из напорного трубопровода, м</w:t>
            </w:r>
            <w:r w:rsidRPr="005204D3">
              <w:rPr>
                <w:rFonts w:ascii="Courier New" w:hAnsi="Courier New" w:cs="Courier New"/>
                <w:vertAlign w:val="superscript"/>
              </w:rPr>
              <w:t>3</w:t>
            </w:r>
            <w:r w:rsidRPr="005204D3">
              <w:rPr>
                <w:rFonts w:ascii="Courier New" w:hAnsi="Courier New" w:cs="Courier New"/>
              </w:rPr>
              <w:t xml:space="preserve">/мес./1 </w:t>
            </w:r>
            <w:proofErr w:type="spellStart"/>
            <w:r w:rsidRPr="005204D3">
              <w:rPr>
                <w:rFonts w:ascii="Courier New" w:hAnsi="Courier New" w:cs="Courier New"/>
              </w:rPr>
              <w:t>п.м</w:t>
            </w:r>
            <w:proofErr w:type="spellEnd"/>
            <w:r w:rsidRPr="005204D3">
              <w:rPr>
                <w:rFonts w:ascii="Courier New" w:hAnsi="Courier New" w:cs="Courier New"/>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0E449A" w:rsidRPr="005204D3" w:rsidRDefault="000E449A" w:rsidP="000E449A">
            <w:pPr>
              <w:jc w:val="center"/>
              <w:rPr>
                <w:rFonts w:ascii="Courier New" w:hAnsi="Courier New" w:cs="Courier New"/>
              </w:rPr>
            </w:pPr>
            <w:r w:rsidRPr="005204D3">
              <w:rPr>
                <w:rFonts w:ascii="Courier New" w:hAnsi="Courier New" w:cs="Courier New"/>
              </w:rPr>
              <w:t>Ежемесячная потеря воды, м</w:t>
            </w:r>
            <w:r w:rsidRPr="005204D3">
              <w:rPr>
                <w:rFonts w:ascii="Courier New" w:hAnsi="Courier New" w:cs="Courier New"/>
                <w:vertAlign w:val="superscript"/>
              </w:rPr>
              <w:t>3</w:t>
            </w:r>
            <w:r w:rsidRPr="005204D3">
              <w:rPr>
                <w:rFonts w:ascii="Courier New" w:hAnsi="Courier New" w:cs="Courier New"/>
              </w:rPr>
              <w:t>/месяц</w:t>
            </w:r>
          </w:p>
        </w:tc>
      </w:tr>
      <w:tr w:rsidR="000E449A" w:rsidRPr="005204D3" w:rsidTr="000E449A">
        <w:trPr>
          <w:trHeight w:val="368"/>
        </w:trPr>
        <w:tc>
          <w:tcPr>
            <w:tcW w:w="2802" w:type="dxa"/>
            <w:tcBorders>
              <w:top w:val="single" w:sz="4" w:space="0" w:color="auto"/>
              <w:left w:val="single" w:sz="4" w:space="0" w:color="auto"/>
              <w:bottom w:val="single" w:sz="4" w:space="0" w:color="auto"/>
              <w:right w:val="single" w:sz="4" w:space="0" w:color="auto"/>
            </w:tcBorders>
            <w:vAlign w:val="center"/>
          </w:tcPr>
          <w:p w:rsidR="000E449A" w:rsidRPr="005204D3" w:rsidRDefault="000E449A" w:rsidP="000E449A">
            <w:pPr>
              <w:jc w:val="center"/>
              <w:rPr>
                <w:rFonts w:ascii="Courier New" w:hAnsi="Courier New" w:cs="Courier New"/>
                <w:highlight w:val="yellow"/>
              </w:rPr>
            </w:pPr>
          </w:p>
        </w:tc>
        <w:tc>
          <w:tcPr>
            <w:tcW w:w="1992" w:type="dxa"/>
            <w:tcBorders>
              <w:top w:val="single" w:sz="4" w:space="0" w:color="auto"/>
              <w:left w:val="single" w:sz="4" w:space="0" w:color="auto"/>
              <w:bottom w:val="single" w:sz="4" w:space="0" w:color="auto"/>
              <w:right w:val="single" w:sz="4" w:space="0" w:color="auto"/>
            </w:tcBorders>
            <w:vAlign w:val="center"/>
            <w:hideMark/>
          </w:tcPr>
          <w:p w:rsidR="000E449A" w:rsidRPr="005204D3" w:rsidRDefault="000E449A" w:rsidP="000E449A">
            <w:pPr>
              <w:jc w:val="center"/>
              <w:rPr>
                <w:rFonts w:ascii="Courier New" w:hAnsi="Courier New" w:cs="Courier New"/>
              </w:rPr>
            </w:pPr>
            <w:r w:rsidRPr="005204D3">
              <w:rPr>
                <w:rFonts w:ascii="Courier New" w:hAnsi="Courier New" w:cs="Courier New"/>
              </w:rPr>
              <w:t>-</w:t>
            </w:r>
          </w:p>
        </w:tc>
        <w:tc>
          <w:tcPr>
            <w:tcW w:w="1815" w:type="dxa"/>
            <w:tcBorders>
              <w:top w:val="single" w:sz="4" w:space="0" w:color="auto"/>
              <w:left w:val="single" w:sz="4" w:space="0" w:color="auto"/>
              <w:bottom w:val="single" w:sz="4" w:space="0" w:color="auto"/>
              <w:right w:val="single" w:sz="4" w:space="0" w:color="auto"/>
            </w:tcBorders>
            <w:vAlign w:val="center"/>
            <w:hideMark/>
          </w:tcPr>
          <w:p w:rsidR="000E449A" w:rsidRPr="005204D3" w:rsidRDefault="000E449A" w:rsidP="000E449A">
            <w:pPr>
              <w:jc w:val="center"/>
              <w:rPr>
                <w:rFonts w:ascii="Courier New" w:hAnsi="Courier New" w:cs="Courier New"/>
              </w:rPr>
            </w:pPr>
            <w:r w:rsidRPr="005204D3">
              <w:rPr>
                <w:rFonts w:ascii="Courier New" w:hAnsi="Courier New" w:cs="Courier New"/>
              </w:rPr>
              <w:t>-</w:t>
            </w:r>
          </w:p>
        </w:tc>
        <w:tc>
          <w:tcPr>
            <w:tcW w:w="1822" w:type="dxa"/>
            <w:tcBorders>
              <w:top w:val="single" w:sz="4" w:space="0" w:color="auto"/>
              <w:left w:val="single" w:sz="4" w:space="0" w:color="auto"/>
              <w:bottom w:val="single" w:sz="4" w:space="0" w:color="auto"/>
              <w:right w:val="single" w:sz="4" w:space="0" w:color="auto"/>
            </w:tcBorders>
            <w:vAlign w:val="center"/>
            <w:hideMark/>
          </w:tcPr>
          <w:p w:rsidR="000E449A" w:rsidRPr="005204D3" w:rsidRDefault="000E449A" w:rsidP="000E449A">
            <w:pPr>
              <w:jc w:val="center"/>
              <w:rPr>
                <w:rFonts w:ascii="Courier New" w:hAnsi="Courier New" w:cs="Courier New"/>
              </w:rPr>
            </w:pPr>
            <w:r w:rsidRPr="005204D3">
              <w:rPr>
                <w:rFonts w:ascii="Courier New" w:hAnsi="Courier New" w:cs="Courier New"/>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0E449A" w:rsidRPr="005204D3" w:rsidRDefault="000E449A" w:rsidP="000E449A">
            <w:pPr>
              <w:jc w:val="center"/>
              <w:rPr>
                <w:rFonts w:ascii="Courier New" w:hAnsi="Courier New" w:cs="Courier New"/>
                <w:bCs/>
              </w:rPr>
            </w:pPr>
            <w:r w:rsidRPr="005204D3">
              <w:rPr>
                <w:rFonts w:ascii="Courier New" w:hAnsi="Courier New" w:cs="Courier New"/>
                <w:bCs/>
              </w:rPr>
              <w:t>-</w:t>
            </w:r>
          </w:p>
        </w:tc>
      </w:tr>
      <w:tr w:rsidR="000E449A" w:rsidRPr="005204D3" w:rsidTr="000E449A">
        <w:trPr>
          <w:trHeight w:val="431"/>
        </w:trPr>
        <w:tc>
          <w:tcPr>
            <w:tcW w:w="2802" w:type="dxa"/>
            <w:tcBorders>
              <w:top w:val="single" w:sz="4" w:space="0" w:color="auto"/>
              <w:left w:val="single" w:sz="4" w:space="0" w:color="auto"/>
              <w:bottom w:val="single" w:sz="4" w:space="0" w:color="auto"/>
              <w:right w:val="single" w:sz="4" w:space="0" w:color="auto"/>
            </w:tcBorders>
            <w:vAlign w:val="center"/>
          </w:tcPr>
          <w:p w:rsidR="000E449A" w:rsidRPr="005204D3" w:rsidRDefault="000E449A" w:rsidP="000E449A">
            <w:pPr>
              <w:jc w:val="center"/>
              <w:rPr>
                <w:rFonts w:ascii="Courier New" w:hAnsi="Courier New" w:cs="Courier New"/>
              </w:rPr>
            </w:pPr>
          </w:p>
        </w:tc>
        <w:tc>
          <w:tcPr>
            <w:tcW w:w="1992" w:type="dxa"/>
            <w:tcBorders>
              <w:top w:val="single" w:sz="4" w:space="0" w:color="auto"/>
              <w:left w:val="single" w:sz="4" w:space="0" w:color="auto"/>
              <w:bottom w:val="single" w:sz="4" w:space="0" w:color="auto"/>
              <w:right w:val="single" w:sz="4" w:space="0" w:color="auto"/>
            </w:tcBorders>
            <w:vAlign w:val="center"/>
          </w:tcPr>
          <w:p w:rsidR="000E449A" w:rsidRPr="005204D3" w:rsidRDefault="000E449A" w:rsidP="000E449A">
            <w:pPr>
              <w:jc w:val="center"/>
              <w:rPr>
                <w:rFonts w:ascii="Courier New" w:hAnsi="Courier New" w:cs="Courier New"/>
              </w:rPr>
            </w:pPr>
            <w:r w:rsidRPr="005204D3">
              <w:rPr>
                <w:rFonts w:ascii="Courier New" w:hAnsi="Courier New" w:cs="Courier New"/>
              </w:rPr>
              <w:t>-</w:t>
            </w:r>
          </w:p>
        </w:tc>
        <w:tc>
          <w:tcPr>
            <w:tcW w:w="1815" w:type="dxa"/>
            <w:tcBorders>
              <w:top w:val="single" w:sz="4" w:space="0" w:color="auto"/>
              <w:left w:val="single" w:sz="4" w:space="0" w:color="auto"/>
              <w:bottom w:val="single" w:sz="4" w:space="0" w:color="auto"/>
              <w:right w:val="single" w:sz="4" w:space="0" w:color="auto"/>
            </w:tcBorders>
            <w:vAlign w:val="center"/>
          </w:tcPr>
          <w:p w:rsidR="000E449A" w:rsidRPr="005204D3" w:rsidRDefault="000E449A" w:rsidP="000E449A">
            <w:pPr>
              <w:jc w:val="center"/>
              <w:rPr>
                <w:rFonts w:ascii="Courier New" w:hAnsi="Courier New" w:cs="Courier New"/>
              </w:rPr>
            </w:pPr>
            <w:r w:rsidRPr="005204D3">
              <w:rPr>
                <w:rFonts w:ascii="Courier New" w:hAnsi="Courier New" w:cs="Courier New"/>
              </w:rPr>
              <w:t>-</w:t>
            </w:r>
          </w:p>
        </w:tc>
        <w:tc>
          <w:tcPr>
            <w:tcW w:w="1822" w:type="dxa"/>
            <w:tcBorders>
              <w:top w:val="single" w:sz="4" w:space="0" w:color="auto"/>
              <w:left w:val="single" w:sz="4" w:space="0" w:color="auto"/>
              <w:bottom w:val="single" w:sz="4" w:space="0" w:color="auto"/>
              <w:right w:val="single" w:sz="4" w:space="0" w:color="auto"/>
            </w:tcBorders>
            <w:vAlign w:val="center"/>
          </w:tcPr>
          <w:p w:rsidR="000E449A" w:rsidRPr="005204D3" w:rsidRDefault="000E449A" w:rsidP="000E449A">
            <w:pPr>
              <w:jc w:val="center"/>
              <w:rPr>
                <w:rFonts w:ascii="Courier New" w:hAnsi="Courier New" w:cs="Courier New"/>
              </w:rPr>
            </w:pPr>
            <w:r w:rsidRPr="005204D3">
              <w:rPr>
                <w:rFonts w:ascii="Courier New" w:hAnsi="Courier New" w:cs="Courier New"/>
              </w:rPr>
              <w:t>-</w:t>
            </w:r>
          </w:p>
        </w:tc>
        <w:tc>
          <w:tcPr>
            <w:tcW w:w="1701" w:type="dxa"/>
            <w:tcBorders>
              <w:top w:val="single" w:sz="4" w:space="0" w:color="auto"/>
              <w:left w:val="single" w:sz="4" w:space="0" w:color="auto"/>
              <w:bottom w:val="single" w:sz="4" w:space="0" w:color="auto"/>
              <w:right w:val="single" w:sz="4" w:space="0" w:color="auto"/>
            </w:tcBorders>
            <w:vAlign w:val="center"/>
          </w:tcPr>
          <w:p w:rsidR="000E449A" w:rsidRPr="005204D3" w:rsidRDefault="000E449A" w:rsidP="000E449A">
            <w:pPr>
              <w:jc w:val="center"/>
              <w:rPr>
                <w:rFonts w:ascii="Courier New" w:hAnsi="Courier New" w:cs="Courier New"/>
                <w:bCs/>
              </w:rPr>
            </w:pPr>
            <w:r w:rsidRPr="005204D3">
              <w:rPr>
                <w:rFonts w:ascii="Courier New" w:hAnsi="Courier New" w:cs="Courier New"/>
                <w:bCs/>
              </w:rPr>
              <w:t>-</w:t>
            </w:r>
          </w:p>
        </w:tc>
      </w:tr>
      <w:tr w:rsidR="000E449A" w:rsidRPr="005204D3" w:rsidTr="000E449A">
        <w:trPr>
          <w:trHeight w:val="431"/>
        </w:trPr>
        <w:tc>
          <w:tcPr>
            <w:tcW w:w="2802" w:type="dxa"/>
            <w:tcBorders>
              <w:top w:val="single" w:sz="4" w:space="0" w:color="auto"/>
              <w:left w:val="single" w:sz="4" w:space="0" w:color="auto"/>
              <w:bottom w:val="single" w:sz="4" w:space="0" w:color="auto"/>
              <w:right w:val="single" w:sz="4" w:space="0" w:color="auto"/>
            </w:tcBorders>
            <w:vAlign w:val="center"/>
          </w:tcPr>
          <w:p w:rsidR="000E449A" w:rsidRPr="005204D3" w:rsidRDefault="000E449A" w:rsidP="000E449A">
            <w:pPr>
              <w:jc w:val="center"/>
              <w:rPr>
                <w:rFonts w:ascii="Courier New" w:hAnsi="Courier New" w:cs="Courier New"/>
              </w:rPr>
            </w:pPr>
          </w:p>
        </w:tc>
        <w:tc>
          <w:tcPr>
            <w:tcW w:w="1992" w:type="dxa"/>
            <w:tcBorders>
              <w:top w:val="single" w:sz="4" w:space="0" w:color="auto"/>
              <w:left w:val="single" w:sz="4" w:space="0" w:color="auto"/>
              <w:bottom w:val="single" w:sz="4" w:space="0" w:color="auto"/>
              <w:right w:val="single" w:sz="4" w:space="0" w:color="auto"/>
            </w:tcBorders>
            <w:vAlign w:val="center"/>
          </w:tcPr>
          <w:p w:rsidR="000E449A" w:rsidRPr="005204D3" w:rsidRDefault="000E449A" w:rsidP="000E449A">
            <w:pPr>
              <w:jc w:val="center"/>
              <w:rPr>
                <w:rFonts w:ascii="Courier New" w:hAnsi="Courier New" w:cs="Courier New"/>
              </w:rPr>
            </w:pPr>
            <w:r w:rsidRPr="005204D3">
              <w:rPr>
                <w:rFonts w:ascii="Courier New" w:hAnsi="Courier New" w:cs="Courier New"/>
              </w:rPr>
              <w:t>-</w:t>
            </w:r>
          </w:p>
        </w:tc>
        <w:tc>
          <w:tcPr>
            <w:tcW w:w="1815" w:type="dxa"/>
            <w:tcBorders>
              <w:top w:val="single" w:sz="4" w:space="0" w:color="auto"/>
              <w:left w:val="single" w:sz="4" w:space="0" w:color="auto"/>
              <w:bottom w:val="single" w:sz="4" w:space="0" w:color="auto"/>
              <w:right w:val="single" w:sz="4" w:space="0" w:color="auto"/>
            </w:tcBorders>
            <w:vAlign w:val="center"/>
          </w:tcPr>
          <w:p w:rsidR="000E449A" w:rsidRPr="005204D3" w:rsidRDefault="000E449A" w:rsidP="000E449A">
            <w:pPr>
              <w:jc w:val="center"/>
              <w:rPr>
                <w:rFonts w:ascii="Courier New" w:hAnsi="Courier New" w:cs="Courier New"/>
              </w:rPr>
            </w:pPr>
            <w:r w:rsidRPr="005204D3">
              <w:rPr>
                <w:rFonts w:ascii="Courier New" w:hAnsi="Courier New" w:cs="Courier New"/>
              </w:rPr>
              <w:t>-</w:t>
            </w:r>
          </w:p>
        </w:tc>
        <w:tc>
          <w:tcPr>
            <w:tcW w:w="1822" w:type="dxa"/>
            <w:tcBorders>
              <w:top w:val="single" w:sz="4" w:space="0" w:color="auto"/>
              <w:left w:val="single" w:sz="4" w:space="0" w:color="auto"/>
              <w:bottom w:val="single" w:sz="4" w:space="0" w:color="auto"/>
              <w:right w:val="single" w:sz="4" w:space="0" w:color="auto"/>
            </w:tcBorders>
            <w:vAlign w:val="center"/>
          </w:tcPr>
          <w:p w:rsidR="000E449A" w:rsidRPr="005204D3" w:rsidRDefault="000E449A" w:rsidP="000E449A">
            <w:pPr>
              <w:jc w:val="center"/>
              <w:rPr>
                <w:rFonts w:ascii="Courier New" w:hAnsi="Courier New" w:cs="Courier New"/>
              </w:rPr>
            </w:pPr>
            <w:r w:rsidRPr="005204D3">
              <w:rPr>
                <w:rFonts w:ascii="Courier New" w:hAnsi="Courier New" w:cs="Courier New"/>
              </w:rPr>
              <w:t>-</w:t>
            </w:r>
          </w:p>
        </w:tc>
        <w:tc>
          <w:tcPr>
            <w:tcW w:w="1701" w:type="dxa"/>
            <w:tcBorders>
              <w:top w:val="single" w:sz="4" w:space="0" w:color="auto"/>
              <w:left w:val="single" w:sz="4" w:space="0" w:color="auto"/>
              <w:bottom w:val="single" w:sz="4" w:space="0" w:color="auto"/>
              <w:right w:val="single" w:sz="4" w:space="0" w:color="auto"/>
            </w:tcBorders>
            <w:vAlign w:val="center"/>
          </w:tcPr>
          <w:p w:rsidR="000E449A" w:rsidRPr="005204D3" w:rsidRDefault="000E449A" w:rsidP="000E449A">
            <w:pPr>
              <w:jc w:val="center"/>
              <w:rPr>
                <w:rFonts w:ascii="Courier New" w:hAnsi="Courier New" w:cs="Courier New"/>
                <w:bCs/>
              </w:rPr>
            </w:pPr>
            <w:r w:rsidRPr="005204D3">
              <w:rPr>
                <w:rFonts w:ascii="Courier New" w:hAnsi="Courier New" w:cs="Courier New"/>
                <w:bCs/>
              </w:rPr>
              <w:t>-</w:t>
            </w:r>
          </w:p>
        </w:tc>
      </w:tr>
      <w:tr w:rsidR="000E449A" w:rsidRPr="005204D3" w:rsidTr="000E449A">
        <w:trPr>
          <w:trHeight w:val="431"/>
        </w:trPr>
        <w:tc>
          <w:tcPr>
            <w:tcW w:w="2802" w:type="dxa"/>
            <w:tcBorders>
              <w:top w:val="single" w:sz="4" w:space="0" w:color="auto"/>
              <w:left w:val="single" w:sz="4" w:space="0" w:color="auto"/>
              <w:bottom w:val="single" w:sz="4" w:space="0" w:color="auto"/>
              <w:right w:val="single" w:sz="4" w:space="0" w:color="auto"/>
            </w:tcBorders>
            <w:vAlign w:val="center"/>
          </w:tcPr>
          <w:p w:rsidR="000E449A" w:rsidRPr="005204D3" w:rsidRDefault="000E449A" w:rsidP="000E449A">
            <w:pPr>
              <w:jc w:val="center"/>
              <w:rPr>
                <w:rFonts w:ascii="Courier New" w:hAnsi="Courier New" w:cs="Courier New"/>
              </w:rPr>
            </w:pPr>
          </w:p>
        </w:tc>
        <w:tc>
          <w:tcPr>
            <w:tcW w:w="1992" w:type="dxa"/>
            <w:tcBorders>
              <w:top w:val="single" w:sz="4" w:space="0" w:color="auto"/>
              <w:left w:val="single" w:sz="4" w:space="0" w:color="auto"/>
              <w:bottom w:val="single" w:sz="4" w:space="0" w:color="auto"/>
              <w:right w:val="single" w:sz="4" w:space="0" w:color="auto"/>
            </w:tcBorders>
            <w:vAlign w:val="center"/>
          </w:tcPr>
          <w:p w:rsidR="000E449A" w:rsidRPr="005204D3" w:rsidRDefault="000E449A" w:rsidP="000E449A">
            <w:pPr>
              <w:jc w:val="center"/>
              <w:rPr>
                <w:rFonts w:ascii="Courier New" w:hAnsi="Courier New" w:cs="Courier New"/>
              </w:rPr>
            </w:pPr>
            <w:r w:rsidRPr="005204D3">
              <w:rPr>
                <w:rFonts w:ascii="Courier New" w:hAnsi="Courier New" w:cs="Courier New"/>
              </w:rPr>
              <w:t>-</w:t>
            </w:r>
          </w:p>
        </w:tc>
        <w:tc>
          <w:tcPr>
            <w:tcW w:w="1815" w:type="dxa"/>
            <w:tcBorders>
              <w:top w:val="single" w:sz="4" w:space="0" w:color="auto"/>
              <w:left w:val="single" w:sz="4" w:space="0" w:color="auto"/>
              <w:bottom w:val="single" w:sz="4" w:space="0" w:color="auto"/>
              <w:right w:val="single" w:sz="4" w:space="0" w:color="auto"/>
            </w:tcBorders>
            <w:vAlign w:val="center"/>
          </w:tcPr>
          <w:p w:rsidR="000E449A" w:rsidRPr="005204D3" w:rsidRDefault="000E449A" w:rsidP="000E449A">
            <w:pPr>
              <w:jc w:val="center"/>
              <w:rPr>
                <w:rFonts w:ascii="Courier New" w:hAnsi="Courier New" w:cs="Courier New"/>
              </w:rPr>
            </w:pPr>
            <w:r w:rsidRPr="005204D3">
              <w:rPr>
                <w:rFonts w:ascii="Courier New" w:hAnsi="Courier New" w:cs="Courier New"/>
              </w:rPr>
              <w:t>-</w:t>
            </w:r>
          </w:p>
        </w:tc>
        <w:tc>
          <w:tcPr>
            <w:tcW w:w="1822" w:type="dxa"/>
            <w:tcBorders>
              <w:top w:val="single" w:sz="4" w:space="0" w:color="auto"/>
              <w:left w:val="single" w:sz="4" w:space="0" w:color="auto"/>
              <w:bottom w:val="single" w:sz="4" w:space="0" w:color="auto"/>
              <w:right w:val="single" w:sz="4" w:space="0" w:color="auto"/>
            </w:tcBorders>
            <w:vAlign w:val="center"/>
          </w:tcPr>
          <w:p w:rsidR="000E449A" w:rsidRPr="005204D3" w:rsidRDefault="000E449A" w:rsidP="000E449A">
            <w:pPr>
              <w:jc w:val="center"/>
              <w:rPr>
                <w:rFonts w:ascii="Courier New" w:hAnsi="Courier New" w:cs="Courier New"/>
              </w:rPr>
            </w:pPr>
            <w:r w:rsidRPr="005204D3">
              <w:rPr>
                <w:rFonts w:ascii="Courier New" w:hAnsi="Courier New" w:cs="Courier New"/>
              </w:rPr>
              <w:t>-</w:t>
            </w:r>
          </w:p>
        </w:tc>
        <w:tc>
          <w:tcPr>
            <w:tcW w:w="1701" w:type="dxa"/>
            <w:tcBorders>
              <w:top w:val="single" w:sz="4" w:space="0" w:color="auto"/>
              <w:left w:val="single" w:sz="4" w:space="0" w:color="auto"/>
              <w:bottom w:val="single" w:sz="4" w:space="0" w:color="auto"/>
              <w:right w:val="single" w:sz="4" w:space="0" w:color="auto"/>
            </w:tcBorders>
            <w:vAlign w:val="center"/>
          </w:tcPr>
          <w:p w:rsidR="000E449A" w:rsidRPr="005204D3" w:rsidRDefault="000E449A" w:rsidP="000E449A">
            <w:pPr>
              <w:jc w:val="center"/>
              <w:rPr>
                <w:rFonts w:ascii="Courier New" w:hAnsi="Courier New" w:cs="Courier New"/>
                <w:bCs/>
              </w:rPr>
            </w:pPr>
            <w:r w:rsidRPr="005204D3">
              <w:rPr>
                <w:rFonts w:ascii="Courier New" w:hAnsi="Courier New" w:cs="Courier New"/>
                <w:bCs/>
              </w:rPr>
              <w:t>-</w:t>
            </w:r>
          </w:p>
        </w:tc>
      </w:tr>
    </w:tbl>
    <w:p w:rsidR="000E449A" w:rsidRPr="005204D3" w:rsidRDefault="000E449A" w:rsidP="000E449A">
      <w:pPr>
        <w:spacing w:after="0" w:line="240" w:lineRule="auto"/>
        <w:rPr>
          <w:rFonts w:ascii="Courier New" w:hAnsi="Courier New" w:cs="Courier New"/>
          <w:sz w:val="24"/>
          <w:szCs w:val="24"/>
        </w:rPr>
      </w:pPr>
    </w:p>
    <w:p w:rsidR="000E449A" w:rsidRPr="005204D3" w:rsidRDefault="000E449A" w:rsidP="000E449A">
      <w:pPr>
        <w:spacing w:after="0" w:line="240" w:lineRule="auto"/>
        <w:rPr>
          <w:rFonts w:ascii="Courier New" w:hAnsi="Courier New" w:cs="Courier New"/>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03"/>
      </w:tblGrid>
      <w:tr w:rsidR="000E449A" w:rsidRPr="005204D3" w:rsidTr="000E449A">
        <w:trPr>
          <w:trHeight w:val="583"/>
        </w:trPr>
        <w:tc>
          <w:tcPr>
            <w:tcW w:w="4962" w:type="dxa"/>
            <w:vAlign w:val="center"/>
            <w:hideMark/>
          </w:tcPr>
          <w:p w:rsidR="000E449A" w:rsidRPr="005204D3" w:rsidRDefault="000E449A" w:rsidP="000E449A">
            <w:pPr>
              <w:rPr>
                <w:rFonts w:ascii="Courier New" w:hAnsi="Courier New" w:cs="Courier New"/>
              </w:rPr>
            </w:pPr>
            <w:r w:rsidRPr="005204D3">
              <w:rPr>
                <w:rFonts w:ascii="Courier New" w:hAnsi="Courier New" w:cs="Courier New"/>
                <w:b/>
              </w:rPr>
              <w:t>Организация водопроводно-</w:t>
            </w:r>
            <w:r w:rsidRPr="005204D3">
              <w:rPr>
                <w:rFonts w:ascii="Courier New" w:hAnsi="Courier New" w:cs="Courier New"/>
                <w:b/>
              </w:rPr>
              <w:br/>
              <w:t>-канализационного хозяйства:</w:t>
            </w:r>
          </w:p>
        </w:tc>
        <w:tc>
          <w:tcPr>
            <w:tcW w:w="5103" w:type="dxa"/>
            <w:vAlign w:val="center"/>
          </w:tcPr>
          <w:p w:rsidR="000E449A" w:rsidRPr="005204D3" w:rsidRDefault="000E449A" w:rsidP="000E449A">
            <w:pPr>
              <w:rPr>
                <w:rFonts w:ascii="Courier New" w:hAnsi="Courier New" w:cs="Courier New"/>
                <w:b/>
              </w:rPr>
            </w:pPr>
            <w:r w:rsidRPr="005204D3">
              <w:rPr>
                <w:rFonts w:ascii="Courier New" w:hAnsi="Courier New" w:cs="Courier New"/>
                <w:b/>
              </w:rPr>
              <w:t>Абонент:</w:t>
            </w:r>
          </w:p>
        </w:tc>
      </w:tr>
      <w:tr w:rsidR="000E449A" w:rsidRPr="005204D3" w:rsidTr="00783D88">
        <w:tc>
          <w:tcPr>
            <w:tcW w:w="4962" w:type="dxa"/>
          </w:tcPr>
          <w:p w:rsidR="000E449A" w:rsidRPr="005204D3" w:rsidRDefault="000E449A" w:rsidP="000E449A">
            <w:pPr>
              <w:rPr>
                <w:rFonts w:ascii="Courier New" w:hAnsi="Courier New" w:cs="Courier New"/>
              </w:rPr>
            </w:pPr>
          </w:p>
        </w:tc>
        <w:tc>
          <w:tcPr>
            <w:tcW w:w="5103" w:type="dxa"/>
            <w:vAlign w:val="center"/>
          </w:tcPr>
          <w:p w:rsidR="000E449A" w:rsidRPr="005204D3" w:rsidRDefault="000E449A" w:rsidP="000E449A">
            <w:pPr>
              <w:rPr>
                <w:rFonts w:ascii="Courier New" w:hAnsi="Courier New" w:cs="Courier New"/>
              </w:rPr>
            </w:pPr>
          </w:p>
        </w:tc>
      </w:tr>
      <w:tr w:rsidR="000E449A" w:rsidRPr="005204D3" w:rsidTr="000E449A">
        <w:tc>
          <w:tcPr>
            <w:tcW w:w="4962" w:type="dxa"/>
          </w:tcPr>
          <w:p w:rsidR="000E449A" w:rsidRPr="005204D3" w:rsidRDefault="000E449A" w:rsidP="000E449A">
            <w:pPr>
              <w:spacing w:before="120"/>
              <w:rPr>
                <w:rFonts w:ascii="Courier New" w:hAnsi="Courier New" w:cs="Courier New"/>
              </w:rPr>
            </w:pPr>
          </w:p>
        </w:tc>
        <w:tc>
          <w:tcPr>
            <w:tcW w:w="5103" w:type="dxa"/>
          </w:tcPr>
          <w:p w:rsidR="000E449A" w:rsidRPr="005204D3" w:rsidRDefault="000E449A" w:rsidP="000E449A">
            <w:pPr>
              <w:spacing w:before="120"/>
              <w:jc w:val="both"/>
              <w:rPr>
                <w:rFonts w:ascii="Courier New" w:hAnsi="Courier New" w:cs="Courier New"/>
              </w:rPr>
            </w:pPr>
            <w:r w:rsidRPr="005204D3">
              <w:rPr>
                <w:rFonts w:ascii="Courier New" w:hAnsi="Courier New" w:cs="Courier New"/>
              </w:rPr>
              <w:t>_______________</w:t>
            </w:r>
            <w:r>
              <w:rPr>
                <w:rFonts w:ascii="Courier New" w:hAnsi="Courier New" w:cs="Courier New"/>
              </w:rPr>
              <w:t xml:space="preserve"> </w:t>
            </w:r>
          </w:p>
        </w:tc>
      </w:tr>
      <w:tr w:rsidR="000E449A" w:rsidRPr="005204D3" w:rsidTr="000E449A">
        <w:trPr>
          <w:trHeight w:val="397"/>
        </w:trPr>
        <w:tc>
          <w:tcPr>
            <w:tcW w:w="4962" w:type="dxa"/>
          </w:tcPr>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6"/>
            </w:tblGrid>
            <w:tr w:rsidR="00783D88" w:rsidRPr="005204D3" w:rsidTr="00EF24F9">
              <w:tc>
                <w:tcPr>
                  <w:tcW w:w="5103" w:type="dxa"/>
                </w:tcPr>
                <w:p w:rsidR="00783D88" w:rsidRPr="005204D3" w:rsidRDefault="00783D88" w:rsidP="00783D88">
                  <w:pPr>
                    <w:spacing w:before="120"/>
                    <w:jc w:val="both"/>
                    <w:rPr>
                      <w:rFonts w:ascii="Courier New" w:hAnsi="Courier New" w:cs="Courier New"/>
                    </w:rPr>
                  </w:pPr>
                  <w:r w:rsidRPr="005204D3">
                    <w:rPr>
                      <w:rFonts w:ascii="Courier New" w:hAnsi="Courier New" w:cs="Courier New"/>
                    </w:rPr>
                    <w:t>_______________</w:t>
                  </w:r>
                  <w:r>
                    <w:rPr>
                      <w:rFonts w:ascii="Courier New" w:hAnsi="Courier New" w:cs="Courier New"/>
                    </w:rPr>
                    <w:t xml:space="preserve"> </w:t>
                  </w:r>
                </w:p>
              </w:tc>
            </w:tr>
            <w:tr w:rsidR="00783D88" w:rsidRPr="005204D3" w:rsidTr="00EF24F9">
              <w:trPr>
                <w:trHeight w:val="397"/>
              </w:trPr>
              <w:tc>
                <w:tcPr>
                  <w:tcW w:w="5103" w:type="dxa"/>
                </w:tcPr>
                <w:p w:rsidR="00783D88" w:rsidRPr="005204D3" w:rsidRDefault="00783D88" w:rsidP="00783D88">
                  <w:pPr>
                    <w:spacing w:before="120"/>
                    <w:jc w:val="both"/>
                    <w:rPr>
                      <w:rFonts w:ascii="Courier New" w:hAnsi="Courier New" w:cs="Courier New"/>
                    </w:rPr>
                  </w:pPr>
                  <w:r>
                    <w:rPr>
                      <w:rFonts w:ascii="Courier New" w:hAnsi="Courier New" w:cs="Courier New"/>
                    </w:rPr>
                    <w:t>«____» ______________ 20 ____г.</w:t>
                  </w:r>
                </w:p>
              </w:tc>
            </w:tr>
          </w:tbl>
          <w:p w:rsidR="000E449A" w:rsidRPr="005204D3" w:rsidRDefault="000E449A" w:rsidP="000E449A">
            <w:pPr>
              <w:spacing w:before="120"/>
              <w:rPr>
                <w:rFonts w:ascii="Courier New" w:hAnsi="Courier New" w:cs="Courier New"/>
              </w:rPr>
            </w:pPr>
          </w:p>
        </w:tc>
        <w:tc>
          <w:tcPr>
            <w:tcW w:w="5103" w:type="dxa"/>
          </w:tcPr>
          <w:p w:rsidR="000E449A" w:rsidRPr="005204D3" w:rsidRDefault="000E449A" w:rsidP="000E449A">
            <w:pPr>
              <w:spacing w:before="120"/>
              <w:jc w:val="both"/>
              <w:rPr>
                <w:rFonts w:ascii="Courier New" w:hAnsi="Courier New" w:cs="Courier New"/>
              </w:rPr>
            </w:pPr>
            <w:r>
              <w:rPr>
                <w:rFonts w:ascii="Courier New" w:hAnsi="Courier New" w:cs="Courier New"/>
              </w:rPr>
              <w:t>«____» ______________ 20 ____г.</w:t>
            </w:r>
          </w:p>
        </w:tc>
      </w:tr>
      <w:tr w:rsidR="000E449A" w:rsidRPr="005204D3" w:rsidTr="000E449A">
        <w:tc>
          <w:tcPr>
            <w:tcW w:w="4962" w:type="dxa"/>
          </w:tcPr>
          <w:p w:rsidR="000E449A" w:rsidRPr="005204D3" w:rsidRDefault="000E449A" w:rsidP="000E449A">
            <w:pPr>
              <w:spacing w:before="120"/>
              <w:rPr>
                <w:rFonts w:ascii="Courier New" w:hAnsi="Courier New" w:cs="Courier New"/>
              </w:rPr>
            </w:pPr>
          </w:p>
        </w:tc>
        <w:tc>
          <w:tcPr>
            <w:tcW w:w="5103" w:type="dxa"/>
          </w:tcPr>
          <w:p w:rsidR="000E449A" w:rsidRPr="005204D3" w:rsidRDefault="000E449A" w:rsidP="000E449A">
            <w:pPr>
              <w:jc w:val="both"/>
              <w:rPr>
                <w:rFonts w:ascii="Courier New" w:hAnsi="Courier New" w:cs="Courier New"/>
              </w:rPr>
            </w:pPr>
          </w:p>
        </w:tc>
      </w:tr>
      <w:tr w:rsidR="000E449A" w:rsidRPr="005204D3" w:rsidTr="000E449A">
        <w:tc>
          <w:tcPr>
            <w:tcW w:w="4962" w:type="dxa"/>
          </w:tcPr>
          <w:p w:rsidR="000E449A" w:rsidRPr="005204D3" w:rsidRDefault="000E449A" w:rsidP="000E449A">
            <w:pPr>
              <w:rPr>
                <w:rFonts w:ascii="Courier New" w:hAnsi="Courier New" w:cs="Courier New"/>
              </w:rPr>
            </w:pPr>
          </w:p>
        </w:tc>
        <w:tc>
          <w:tcPr>
            <w:tcW w:w="5103" w:type="dxa"/>
          </w:tcPr>
          <w:p w:rsidR="000E449A" w:rsidRPr="005204D3" w:rsidRDefault="000E449A" w:rsidP="000E449A">
            <w:pPr>
              <w:jc w:val="both"/>
              <w:rPr>
                <w:rFonts w:ascii="Courier New" w:hAnsi="Courier New" w:cs="Courier New"/>
              </w:rPr>
            </w:pPr>
          </w:p>
        </w:tc>
      </w:tr>
      <w:tr w:rsidR="000E449A" w:rsidRPr="005204D3" w:rsidTr="000E449A">
        <w:tc>
          <w:tcPr>
            <w:tcW w:w="4962" w:type="dxa"/>
          </w:tcPr>
          <w:p w:rsidR="000E449A" w:rsidRPr="005204D3" w:rsidRDefault="000E449A" w:rsidP="000E449A">
            <w:pPr>
              <w:spacing w:before="120" w:after="20"/>
              <w:rPr>
                <w:rFonts w:ascii="Courier New" w:hAnsi="Courier New" w:cs="Courier New"/>
              </w:rPr>
            </w:pPr>
          </w:p>
        </w:tc>
        <w:tc>
          <w:tcPr>
            <w:tcW w:w="5103" w:type="dxa"/>
          </w:tcPr>
          <w:p w:rsidR="000E449A" w:rsidRPr="005204D3" w:rsidRDefault="000E449A" w:rsidP="000E449A">
            <w:pPr>
              <w:jc w:val="both"/>
              <w:rPr>
                <w:rFonts w:ascii="Courier New" w:hAnsi="Courier New" w:cs="Courier New"/>
              </w:rPr>
            </w:pPr>
          </w:p>
        </w:tc>
      </w:tr>
      <w:tr w:rsidR="000E449A" w:rsidRPr="005204D3" w:rsidTr="000E449A">
        <w:tc>
          <w:tcPr>
            <w:tcW w:w="4962" w:type="dxa"/>
          </w:tcPr>
          <w:p w:rsidR="000E449A" w:rsidRPr="005204D3" w:rsidRDefault="000E449A" w:rsidP="000E449A">
            <w:pPr>
              <w:spacing w:before="120" w:after="60"/>
              <w:rPr>
                <w:rFonts w:ascii="Courier New" w:hAnsi="Courier New" w:cs="Courier New"/>
              </w:rPr>
            </w:pPr>
          </w:p>
        </w:tc>
        <w:tc>
          <w:tcPr>
            <w:tcW w:w="5103" w:type="dxa"/>
          </w:tcPr>
          <w:p w:rsidR="000E449A" w:rsidRPr="005204D3" w:rsidRDefault="000E449A" w:rsidP="000E449A">
            <w:pPr>
              <w:jc w:val="both"/>
              <w:rPr>
                <w:rFonts w:ascii="Courier New" w:hAnsi="Courier New" w:cs="Courier New"/>
              </w:rPr>
            </w:pPr>
          </w:p>
        </w:tc>
      </w:tr>
    </w:tbl>
    <w:p w:rsidR="000E449A" w:rsidRPr="005204D3" w:rsidRDefault="000E449A" w:rsidP="000E449A">
      <w:pPr>
        <w:spacing w:after="0" w:line="240" w:lineRule="auto"/>
        <w:rPr>
          <w:rFonts w:ascii="Courier New" w:hAnsi="Courier New" w:cs="Courier New"/>
          <w:sz w:val="24"/>
          <w:szCs w:val="24"/>
        </w:rPr>
      </w:pPr>
    </w:p>
    <w:p w:rsidR="000E449A" w:rsidRPr="005204D3" w:rsidRDefault="000E449A" w:rsidP="000E449A">
      <w:pPr>
        <w:rPr>
          <w:rFonts w:ascii="Courier New" w:hAnsi="Courier New" w:cs="Courier New"/>
        </w:rPr>
      </w:pPr>
      <w:r w:rsidRPr="005204D3">
        <w:rPr>
          <w:rFonts w:ascii="Courier New" w:hAnsi="Courier New" w:cs="Courier New"/>
        </w:rPr>
        <w:br w:type="page"/>
      </w:r>
    </w:p>
    <w:p w:rsidR="000E449A" w:rsidRPr="005204D3" w:rsidRDefault="000E449A" w:rsidP="000E449A">
      <w:pPr>
        <w:pStyle w:val="ConsPlusNormal"/>
        <w:jc w:val="right"/>
        <w:outlineLvl w:val="1"/>
        <w:rPr>
          <w:rFonts w:ascii="Courier New" w:hAnsi="Courier New" w:cs="Courier New"/>
        </w:rPr>
      </w:pPr>
      <w:r w:rsidRPr="005204D3">
        <w:rPr>
          <w:rFonts w:ascii="Courier New" w:hAnsi="Courier New" w:cs="Courier New"/>
        </w:rPr>
        <w:lastRenderedPageBreak/>
        <w:t>Приложение №3</w:t>
      </w:r>
    </w:p>
    <w:p w:rsidR="000E449A" w:rsidRPr="005204D3" w:rsidRDefault="000E449A" w:rsidP="000E449A">
      <w:pPr>
        <w:pStyle w:val="ConsPlusNormal"/>
        <w:jc w:val="right"/>
        <w:outlineLvl w:val="1"/>
        <w:rPr>
          <w:rFonts w:ascii="Courier New" w:hAnsi="Courier New" w:cs="Courier New"/>
          <w:szCs w:val="22"/>
        </w:rPr>
      </w:pPr>
      <w:r w:rsidRPr="005204D3">
        <w:rPr>
          <w:rFonts w:ascii="Courier New" w:hAnsi="Courier New" w:cs="Courier New"/>
          <w:szCs w:val="22"/>
        </w:rPr>
        <w:t>к договору холодного водоснабжения и водоотведения</w:t>
      </w:r>
      <w:r w:rsidRPr="005204D3">
        <w:rPr>
          <w:rFonts w:ascii="Courier New" w:hAnsi="Courier New" w:cs="Courier New"/>
          <w:szCs w:val="22"/>
        </w:rPr>
        <w:br/>
        <w:t>№ _________________ от ___________________</w:t>
      </w:r>
    </w:p>
    <w:p w:rsidR="000E449A" w:rsidRPr="005204D3" w:rsidRDefault="000E449A" w:rsidP="000E449A">
      <w:pPr>
        <w:pStyle w:val="ConsPlusNonformat"/>
        <w:spacing w:before="360" w:after="120"/>
        <w:jc w:val="center"/>
        <w:rPr>
          <w:b/>
          <w:bCs/>
          <w:sz w:val="22"/>
          <w:szCs w:val="22"/>
        </w:rPr>
      </w:pPr>
      <w:bookmarkStart w:id="12" w:name="P1421"/>
      <w:bookmarkEnd w:id="12"/>
      <w:r w:rsidRPr="005204D3">
        <w:rPr>
          <w:b/>
          <w:bCs/>
          <w:sz w:val="22"/>
          <w:szCs w:val="22"/>
        </w:rPr>
        <w:t>СВЕДЕНИЯ</w:t>
      </w:r>
      <w:r w:rsidRPr="005204D3">
        <w:rPr>
          <w:b/>
          <w:bCs/>
          <w:sz w:val="22"/>
          <w:szCs w:val="22"/>
        </w:rPr>
        <w:br/>
        <w:t>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w:t>
      </w:r>
    </w:p>
    <w:p w:rsidR="000E449A" w:rsidRPr="005204D3" w:rsidRDefault="000E449A" w:rsidP="000E449A">
      <w:pPr>
        <w:pStyle w:val="ConsPlusNonformat"/>
        <w:jc w:val="both"/>
        <w:rPr>
          <w:sz w:val="22"/>
          <w:szCs w:val="22"/>
        </w:rPr>
      </w:pPr>
      <w:r w:rsidRPr="005204D3">
        <w:rPr>
          <w:sz w:val="22"/>
          <w:szCs w:val="22"/>
        </w:rPr>
        <w:t>Режим установлен с 01.01.2020г. по 31.12.2020г.</w:t>
      </w:r>
    </w:p>
    <w:p w:rsidR="000E449A" w:rsidRPr="005204D3" w:rsidRDefault="000E449A" w:rsidP="000E449A">
      <w:pPr>
        <w:pStyle w:val="ConsPlusNormal"/>
        <w:ind w:firstLine="540"/>
        <w:jc w:val="both"/>
        <w:rPr>
          <w:rFonts w:ascii="Courier New" w:hAnsi="Courier New" w:cs="Courier New"/>
          <w:szCs w:val="22"/>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72"/>
        <w:gridCol w:w="1843"/>
        <w:gridCol w:w="2126"/>
        <w:gridCol w:w="2693"/>
      </w:tblGrid>
      <w:tr w:rsidR="000E449A" w:rsidRPr="005204D3" w:rsidTr="000E449A">
        <w:trPr>
          <w:jc w:val="center"/>
        </w:trPr>
        <w:tc>
          <w:tcPr>
            <w:tcW w:w="567"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N п/п</w:t>
            </w:r>
          </w:p>
        </w:tc>
        <w:tc>
          <w:tcPr>
            <w:tcW w:w="2972" w:type="dxa"/>
          </w:tcPr>
          <w:p w:rsidR="000E449A" w:rsidRPr="005204D3" w:rsidRDefault="000E449A" w:rsidP="000E449A">
            <w:pPr>
              <w:pStyle w:val="ConsPlusNormal"/>
              <w:ind w:right="-64"/>
              <w:jc w:val="center"/>
              <w:rPr>
                <w:rFonts w:ascii="Courier New" w:hAnsi="Courier New" w:cs="Courier New"/>
                <w:szCs w:val="22"/>
              </w:rPr>
            </w:pPr>
            <w:r w:rsidRPr="005204D3">
              <w:rPr>
                <w:rFonts w:ascii="Courier New" w:hAnsi="Courier New" w:cs="Courier New"/>
                <w:szCs w:val="22"/>
              </w:rPr>
              <w:t>Наименование объекта</w:t>
            </w:r>
          </w:p>
        </w:tc>
        <w:tc>
          <w:tcPr>
            <w:tcW w:w="1843" w:type="dxa"/>
          </w:tcPr>
          <w:p w:rsidR="000E449A" w:rsidRPr="005204D3" w:rsidRDefault="000E449A" w:rsidP="000E449A">
            <w:pPr>
              <w:pStyle w:val="ConsPlusNormal"/>
              <w:ind w:left="-55" w:right="-62"/>
              <w:jc w:val="center"/>
              <w:rPr>
                <w:rFonts w:ascii="Courier New" w:hAnsi="Courier New" w:cs="Courier New"/>
                <w:szCs w:val="22"/>
              </w:rPr>
            </w:pPr>
            <w:r w:rsidRPr="005204D3">
              <w:rPr>
                <w:rFonts w:ascii="Courier New" w:hAnsi="Courier New" w:cs="Courier New"/>
                <w:szCs w:val="22"/>
              </w:rPr>
              <w:t>Гарантированный объем подачи холодной воды</w:t>
            </w:r>
          </w:p>
        </w:tc>
        <w:tc>
          <w:tcPr>
            <w:tcW w:w="2126"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Гарантированный объем подачи холодной воды на нужды пожаротушения</w:t>
            </w:r>
          </w:p>
        </w:tc>
        <w:tc>
          <w:tcPr>
            <w:tcW w:w="2693" w:type="dxa"/>
          </w:tcPr>
          <w:p w:rsidR="000E449A" w:rsidRPr="005204D3" w:rsidRDefault="000E449A" w:rsidP="000E449A">
            <w:pPr>
              <w:pStyle w:val="ConsPlusNormal"/>
              <w:ind w:left="-68" w:right="-65"/>
              <w:jc w:val="center"/>
              <w:rPr>
                <w:rFonts w:ascii="Courier New" w:hAnsi="Courier New" w:cs="Courier New"/>
                <w:szCs w:val="22"/>
              </w:rPr>
            </w:pPr>
            <w:r w:rsidRPr="005204D3">
              <w:rPr>
                <w:rFonts w:ascii="Courier New" w:hAnsi="Courier New" w:cs="Courier New"/>
                <w:szCs w:val="22"/>
              </w:rPr>
              <w:t>Гарантированный уровень давления холодной воды в централизованной системе водоснабжения в месте присоединения</w:t>
            </w:r>
          </w:p>
        </w:tc>
      </w:tr>
      <w:tr w:rsidR="000E449A" w:rsidRPr="005204D3" w:rsidTr="000E449A">
        <w:trPr>
          <w:jc w:val="center"/>
        </w:trPr>
        <w:tc>
          <w:tcPr>
            <w:tcW w:w="567"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1</w:t>
            </w:r>
          </w:p>
        </w:tc>
        <w:tc>
          <w:tcPr>
            <w:tcW w:w="2972" w:type="dxa"/>
          </w:tcPr>
          <w:p w:rsidR="000E449A" w:rsidRPr="005204D3" w:rsidRDefault="000E449A" w:rsidP="000E449A">
            <w:pPr>
              <w:pStyle w:val="ConsPlusNormal"/>
              <w:ind w:right="-64"/>
              <w:jc w:val="center"/>
              <w:rPr>
                <w:rFonts w:ascii="Courier New" w:hAnsi="Courier New" w:cs="Courier New"/>
                <w:szCs w:val="22"/>
              </w:rPr>
            </w:pPr>
            <w:r w:rsidRPr="005204D3">
              <w:rPr>
                <w:rFonts w:ascii="Courier New" w:hAnsi="Courier New" w:cs="Courier New"/>
                <w:szCs w:val="22"/>
              </w:rPr>
              <w:t>2</w:t>
            </w:r>
          </w:p>
        </w:tc>
        <w:tc>
          <w:tcPr>
            <w:tcW w:w="1843" w:type="dxa"/>
          </w:tcPr>
          <w:p w:rsidR="000E449A" w:rsidRPr="005204D3" w:rsidRDefault="000E449A" w:rsidP="000E449A">
            <w:pPr>
              <w:pStyle w:val="ConsPlusNormal"/>
              <w:ind w:left="-55" w:right="-62"/>
              <w:jc w:val="center"/>
              <w:rPr>
                <w:rFonts w:ascii="Courier New" w:hAnsi="Courier New" w:cs="Courier New"/>
                <w:szCs w:val="22"/>
              </w:rPr>
            </w:pPr>
            <w:r w:rsidRPr="005204D3">
              <w:rPr>
                <w:rFonts w:ascii="Courier New" w:hAnsi="Courier New" w:cs="Courier New"/>
                <w:szCs w:val="22"/>
              </w:rPr>
              <w:t>3</w:t>
            </w:r>
          </w:p>
        </w:tc>
        <w:tc>
          <w:tcPr>
            <w:tcW w:w="2126"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4</w:t>
            </w:r>
          </w:p>
        </w:tc>
        <w:tc>
          <w:tcPr>
            <w:tcW w:w="2693" w:type="dxa"/>
          </w:tcPr>
          <w:p w:rsidR="000E449A" w:rsidRPr="005204D3" w:rsidRDefault="000E449A" w:rsidP="000E449A">
            <w:pPr>
              <w:pStyle w:val="ConsPlusNormal"/>
              <w:ind w:left="-68" w:right="-65"/>
              <w:jc w:val="center"/>
              <w:rPr>
                <w:rFonts w:ascii="Courier New" w:hAnsi="Courier New" w:cs="Courier New"/>
                <w:szCs w:val="22"/>
              </w:rPr>
            </w:pPr>
            <w:r w:rsidRPr="005204D3">
              <w:rPr>
                <w:rFonts w:ascii="Courier New" w:hAnsi="Courier New" w:cs="Courier New"/>
                <w:szCs w:val="22"/>
              </w:rPr>
              <w:t>5</w:t>
            </w:r>
          </w:p>
        </w:tc>
      </w:tr>
      <w:tr w:rsidR="000E449A" w:rsidRPr="005204D3" w:rsidTr="000E449A">
        <w:trPr>
          <w:jc w:val="center"/>
        </w:trPr>
        <w:tc>
          <w:tcPr>
            <w:tcW w:w="567"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1</w:t>
            </w:r>
          </w:p>
        </w:tc>
        <w:tc>
          <w:tcPr>
            <w:tcW w:w="2972" w:type="dxa"/>
            <w:vAlign w:val="center"/>
          </w:tcPr>
          <w:p w:rsidR="000E449A" w:rsidRPr="005204D3" w:rsidRDefault="000E449A" w:rsidP="000E449A">
            <w:pPr>
              <w:pStyle w:val="ConsPlusNormal"/>
              <w:ind w:right="-64"/>
              <w:jc w:val="center"/>
              <w:rPr>
                <w:rFonts w:ascii="Courier New" w:hAnsi="Courier New" w:cs="Courier New"/>
                <w:szCs w:val="22"/>
                <w:highlight w:val="yellow"/>
              </w:rPr>
            </w:pPr>
          </w:p>
        </w:tc>
        <w:tc>
          <w:tcPr>
            <w:tcW w:w="1843" w:type="dxa"/>
            <w:vMerge w:val="restart"/>
            <w:vAlign w:val="center"/>
          </w:tcPr>
          <w:p w:rsidR="000E449A" w:rsidRPr="005204D3" w:rsidRDefault="000E449A" w:rsidP="000E449A">
            <w:pPr>
              <w:pStyle w:val="ConsPlusNormal"/>
              <w:ind w:left="-55" w:right="-62"/>
              <w:jc w:val="center"/>
              <w:rPr>
                <w:rFonts w:ascii="Courier New" w:hAnsi="Courier New" w:cs="Courier New"/>
                <w:szCs w:val="22"/>
                <w:highlight w:val="yellow"/>
              </w:rPr>
            </w:pPr>
          </w:p>
        </w:tc>
        <w:tc>
          <w:tcPr>
            <w:tcW w:w="2126" w:type="dxa"/>
            <w:vMerge w:val="restart"/>
            <w:vAlign w:val="center"/>
          </w:tcPr>
          <w:p w:rsidR="000E449A" w:rsidRPr="005204D3" w:rsidRDefault="000E449A" w:rsidP="000E449A">
            <w:pPr>
              <w:pStyle w:val="ConsPlusNormal"/>
              <w:jc w:val="center"/>
              <w:rPr>
                <w:rFonts w:ascii="Courier New" w:hAnsi="Courier New" w:cs="Courier New"/>
                <w:szCs w:val="22"/>
                <w:highlight w:val="yellow"/>
              </w:rPr>
            </w:pPr>
          </w:p>
        </w:tc>
        <w:tc>
          <w:tcPr>
            <w:tcW w:w="2693" w:type="dxa"/>
            <w:vMerge w:val="restart"/>
            <w:vAlign w:val="center"/>
          </w:tcPr>
          <w:p w:rsidR="000E449A" w:rsidRPr="005204D3" w:rsidRDefault="000E449A" w:rsidP="000E449A">
            <w:pPr>
              <w:pStyle w:val="ConsPlusNormal"/>
              <w:ind w:left="-68" w:right="-65"/>
              <w:jc w:val="center"/>
              <w:rPr>
                <w:rFonts w:ascii="Courier New" w:hAnsi="Courier New" w:cs="Courier New"/>
                <w:szCs w:val="22"/>
              </w:rPr>
            </w:pPr>
          </w:p>
        </w:tc>
      </w:tr>
      <w:tr w:rsidR="000E449A" w:rsidRPr="005204D3" w:rsidTr="000E449A">
        <w:trPr>
          <w:trHeight w:val="215"/>
          <w:jc w:val="center"/>
        </w:trPr>
        <w:tc>
          <w:tcPr>
            <w:tcW w:w="567"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2</w:t>
            </w:r>
          </w:p>
        </w:tc>
        <w:tc>
          <w:tcPr>
            <w:tcW w:w="2972" w:type="dxa"/>
            <w:vAlign w:val="center"/>
          </w:tcPr>
          <w:p w:rsidR="000E449A" w:rsidRPr="005204D3" w:rsidRDefault="000E449A" w:rsidP="000E449A">
            <w:pPr>
              <w:jc w:val="center"/>
              <w:rPr>
                <w:rFonts w:ascii="Courier New" w:hAnsi="Courier New" w:cs="Courier New"/>
              </w:rPr>
            </w:pPr>
          </w:p>
        </w:tc>
        <w:tc>
          <w:tcPr>
            <w:tcW w:w="1843" w:type="dxa"/>
            <w:vMerge/>
            <w:vAlign w:val="center"/>
          </w:tcPr>
          <w:p w:rsidR="000E449A" w:rsidRPr="005204D3" w:rsidRDefault="000E449A" w:rsidP="000E449A">
            <w:pPr>
              <w:pStyle w:val="ConsPlusNormal"/>
              <w:ind w:left="-55" w:right="-62"/>
              <w:jc w:val="center"/>
              <w:rPr>
                <w:rFonts w:ascii="Courier New" w:hAnsi="Courier New" w:cs="Courier New"/>
                <w:szCs w:val="22"/>
              </w:rPr>
            </w:pPr>
          </w:p>
        </w:tc>
        <w:tc>
          <w:tcPr>
            <w:tcW w:w="2126" w:type="dxa"/>
            <w:vMerge/>
            <w:vAlign w:val="center"/>
          </w:tcPr>
          <w:p w:rsidR="000E449A" w:rsidRPr="005204D3" w:rsidRDefault="000E449A" w:rsidP="000E449A">
            <w:pPr>
              <w:pStyle w:val="ConsPlusNormal"/>
              <w:jc w:val="center"/>
              <w:rPr>
                <w:rFonts w:ascii="Courier New" w:hAnsi="Courier New" w:cs="Courier New"/>
                <w:szCs w:val="22"/>
                <w:highlight w:val="green"/>
              </w:rPr>
            </w:pPr>
          </w:p>
        </w:tc>
        <w:tc>
          <w:tcPr>
            <w:tcW w:w="2693" w:type="dxa"/>
            <w:vMerge/>
            <w:vAlign w:val="center"/>
          </w:tcPr>
          <w:p w:rsidR="000E449A" w:rsidRPr="005204D3" w:rsidRDefault="000E449A" w:rsidP="000E449A">
            <w:pPr>
              <w:pStyle w:val="ConsPlusNormal"/>
              <w:ind w:left="-68" w:right="-65"/>
              <w:jc w:val="center"/>
              <w:rPr>
                <w:rFonts w:ascii="Courier New" w:hAnsi="Courier New" w:cs="Courier New"/>
                <w:szCs w:val="22"/>
              </w:rPr>
            </w:pPr>
          </w:p>
        </w:tc>
      </w:tr>
      <w:tr w:rsidR="000E449A" w:rsidRPr="005204D3" w:rsidTr="000E449A">
        <w:trPr>
          <w:jc w:val="center"/>
        </w:trPr>
        <w:tc>
          <w:tcPr>
            <w:tcW w:w="567"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3</w:t>
            </w:r>
          </w:p>
          <w:p w:rsidR="000E449A" w:rsidRPr="005204D3" w:rsidRDefault="000E449A" w:rsidP="000E449A">
            <w:pPr>
              <w:pStyle w:val="ConsPlusNormal"/>
              <w:jc w:val="center"/>
              <w:rPr>
                <w:rFonts w:ascii="Courier New" w:hAnsi="Courier New" w:cs="Courier New"/>
                <w:szCs w:val="22"/>
              </w:rPr>
            </w:pPr>
          </w:p>
        </w:tc>
        <w:tc>
          <w:tcPr>
            <w:tcW w:w="2972" w:type="dxa"/>
            <w:vAlign w:val="center"/>
          </w:tcPr>
          <w:p w:rsidR="000E449A" w:rsidRPr="005204D3" w:rsidRDefault="000E449A" w:rsidP="000E449A">
            <w:pPr>
              <w:jc w:val="center"/>
              <w:rPr>
                <w:rFonts w:ascii="Courier New" w:hAnsi="Courier New" w:cs="Courier New"/>
              </w:rPr>
            </w:pPr>
          </w:p>
        </w:tc>
        <w:tc>
          <w:tcPr>
            <w:tcW w:w="1843" w:type="dxa"/>
            <w:vMerge/>
            <w:vAlign w:val="center"/>
          </w:tcPr>
          <w:p w:rsidR="000E449A" w:rsidRPr="005204D3" w:rsidRDefault="000E449A" w:rsidP="000E449A">
            <w:pPr>
              <w:pStyle w:val="ConsPlusNormal"/>
              <w:ind w:left="-55" w:right="-62"/>
              <w:jc w:val="center"/>
              <w:rPr>
                <w:rFonts w:ascii="Courier New" w:hAnsi="Courier New" w:cs="Courier New"/>
                <w:szCs w:val="22"/>
              </w:rPr>
            </w:pPr>
          </w:p>
        </w:tc>
        <w:tc>
          <w:tcPr>
            <w:tcW w:w="2126" w:type="dxa"/>
            <w:vMerge/>
            <w:vAlign w:val="center"/>
          </w:tcPr>
          <w:p w:rsidR="000E449A" w:rsidRPr="005204D3" w:rsidRDefault="000E449A" w:rsidP="000E449A">
            <w:pPr>
              <w:pStyle w:val="ConsPlusNormal"/>
              <w:jc w:val="center"/>
              <w:rPr>
                <w:rFonts w:ascii="Courier New" w:hAnsi="Courier New" w:cs="Courier New"/>
                <w:szCs w:val="22"/>
                <w:highlight w:val="green"/>
              </w:rPr>
            </w:pPr>
          </w:p>
        </w:tc>
        <w:tc>
          <w:tcPr>
            <w:tcW w:w="2693" w:type="dxa"/>
            <w:vMerge/>
            <w:vAlign w:val="center"/>
          </w:tcPr>
          <w:p w:rsidR="000E449A" w:rsidRPr="005204D3" w:rsidRDefault="000E449A" w:rsidP="000E449A">
            <w:pPr>
              <w:pStyle w:val="ConsPlusNormal"/>
              <w:ind w:left="-68" w:right="-65"/>
              <w:jc w:val="center"/>
              <w:rPr>
                <w:rFonts w:ascii="Courier New" w:hAnsi="Courier New" w:cs="Courier New"/>
                <w:szCs w:val="22"/>
              </w:rPr>
            </w:pPr>
          </w:p>
        </w:tc>
      </w:tr>
      <w:tr w:rsidR="000E449A" w:rsidRPr="005204D3" w:rsidTr="000E449A">
        <w:trPr>
          <w:jc w:val="center"/>
        </w:trPr>
        <w:tc>
          <w:tcPr>
            <w:tcW w:w="567"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4</w:t>
            </w:r>
          </w:p>
        </w:tc>
        <w:tc>
          <w:tcPr>
            <w:tcW w:w="2972" w:type="dxa"/>
            <w:vAlign w:val="center"/>
          </w:tcPr>
          <w:p w:rsidR="000E449A" w:rsidRPr="005204D3" w:rsidRDefault="000E449A" w:rsidP="000E449A">
            <w:pPr>
              <w:jc w:val="center"/>
              <w:rPr>
                <w:rFonts w:ascii="Courier New" w:hAnsi="Courier New" w:cs="Courier New"/>
              </w:rPr>
            </w:pPr>
          </w:p>
        </w:tc>
        <w:tc>
          <w:tcPr>
            <w:tcW w:w="1843" w:type="dxa"/>
            <w:vMerge/>
            <w:vAlign w:val="center"/>
          </w:tcPr>
          <w:p w:rsidR="000E449A" w:rsidRPr="005204D3" w:rsidRDefault="000E449A" w:rsidP="000E449A">
            <w:pPr>
              <w:pStyle w:val="ConsPlusNormal"/>
              <w:ind w:left="-55" w:right="-62"/>
              <w:jc w:val="center"/>
              <w:rPr>
                <w:rFonts w:ascii="Courier New" w:hAnsi="Courier New" w:cs="Courier New"/>
                <w:szCs w:val="22"/>
              </w:rPr>
            </w:pPr>
          </w:p>
        </w:tc>
        <w:tc>
          <w:tcPr>
            <w:tcW w:w="2126" w:type="dxa"/>
            <w:vMerge/>
            <w:vAlign w:val="center"/>
          </w:tcPr>
          <w:p w:rsidR="000E449A" w:rsidRPr="005204D3" w:rsidRDefault="000E449A" w:rsidP="000E449A">
            <w:pPr>
              <w:pStyle w:val="ConsPlusNormal"/>
              <w:jc w:val="center"/>
              <w:rPr>
                <w:rFonts w:ascii="Courier New" w:hAnsi="Courier New" w:cs="Courier New"/>
                <w:szCs w:val="22"/>
                <w:highlight w:val="green"/>
              </w:rPr>
            </w:pPr>
          </w:p>
        </w:tc>
        <w:tc>
          <w:tcPr>
            <w:tcW w:w="2693" w:type="dxa"/>
            <w:vMerge/>
            <w:vAlign w:val="center"/>
          </w:tcPr>
          <w:p w:rsidR="000E449A" w:rsidRPr="005204D3" w:rsidRDefault="000E449A" w:rsidP="000E449A">
            <w:pPr>
              <w:pStyle w:val="ConsPlusNormal"/>
              <w:ind w:left="-68" w:right="-65"/>
              <w:jc w:val="center"/>
              <w:rPr>
                <w:rFonts w:ascii="Courier New" w:hAnsi="Courier New" w:cs="Courier New"/>
                <w:szCs w:val="22"/>
              </w:rPr>
            </w:pPr>
          </w:p>
        </w:tc>
      </w:tr>
      <w:tr w:rsidR="000E449A" w:rsidRPr="005204D3" w:rsidTr="000E449A">
        <w:trPr>
          <w:jc w:val="center"/>
        </w:trPr>
        <w:tc>
          <w:tcPr>
            <w:tcW w:w="10201" w:type="dxa"/>
            <w:gridSpan w:val="5"/>
          </w:tcPr>
          <w:p w:rsidR="000E449A" w:rsidRPr="005204D3" w:rsidRDefault="000E449A" w:rsidP="000E449A">
            <w:pPr>
              <w:pStyle w:val="ConsPlusNormal"/>
              <w:rPr>
                <w:rFonts w:ascii="Courier New" w:hAnsi="Courier New" w:cs="Courier New"/>
                <w:b/>
                <w:bCs/>
                <w:szCs w:val="22"/>
              </w:rPr>
            </w:pPr>
            <w:r w:rsidRPr="005204D3">
              <w:rPr>
                <w:rFonts w:ascii="Courier New" w:hAnsi="Courier New" w:cs="Courier New"/>
                <w:b/>
                <w:bCs/>
                <w:szCs w:val="22"/>
              </w:rPr>
              <w:t>Объем по пропускной способности трубы:</w:t>
            </w:r>
          </w:p>
          <w:p w:rsidR="000E449A" w:rsidRPr="005204D3" w:rsidRDefault="000E449A" w:rsidP="000E449A">
            <w:pPr>
              <w:pStyle w:val="ConsPlusNormal"/>
              <w:rPr>
                <w:rFonts w:ascii="Courier New" w:hAnsi="Courier New" w:cs="Courier New"/>
                <w:szCs w:val="22"/>
              </w:rPr>
            </w:pPr>
          </w:p>
        </w:tc>
      </w:tr>
    </w:tbl>
    <w:p w:rsidR="000E449A" w:rsidRPr="005204D3" w:rsidRDefault="000E449A" w:rsidP="000E449A">
      <w:pPr>
        <w:pStyle w:val="ConsPlusNormal"/>
        <w:jc w:val="both"/>
        <w:rPr>
          <w:rFonts w:ascii="Courier New" w:hAnsi="Courier New" w:cs="Courier New"/>
          <w:szCs w:val="22"/>
        </w:rPr>
      </w:pPr>
    </w:p>
    <w:p w:rsidR="000E449A" w:rsidRPr="005204D3" w:rsidRDefault="000E449A" w:rsidP="000E449A">
      <w:pPr>
        <w:pStyle w:val="ConsPlusNormal"/>
        <w:jc w:val="both"/>
        <w:rPr>
          <w:rFonts w:ascii="Courier New" w:hAnsi="Courier New" w:cs="Courier New"/>
          <w:szCs w:val="22"/>
        </w:rPr>
      </w:pPr>
    </w:p>
    <w:tbl>
      <w:tblPr>
        <w:tblStyle w:val="a6"/>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820"/>
      </w:tblGrid>
      <w:tr w:rsidR="000E449A" w:rsidRPr="005204D3" w:rsidTr="000E449A">
        <w:tc>
          <w:tcPr>
            <w:tcW w:w="5245" w:type="dxa"/>
            <w:vAlign w:val="center"/>
          </w:tcPr>
          <w:p w:rsidR="000E449A" w:rsidRPr="005204D3" w:rsidRDefault="000E449A" w:rsidP="000E449A">
            <w:pPr>
              <w:widowControl w:val="0"/>
              <w:autoSpaceDE w:val="0"/>
              <w:autoSpaceDN w:val="0"/>
              <w:adjustRightInd w:val="0"/>
              <w:rPr>
                <w:rFonts w:ascii="Courier New" w:eastAsia="Times New Roman" w:hAnsi="Courier New" w:cs="Courier New"/>
                <w:lang w:eastAsia="ru-RU"/>
              </w:rPr>
            </w:pPr>
            <w:r>
              <w:rPr>
                <w:rFonts w:ascii="Courier New" w:eastAsia="Times New Roman" w:hAnsi="Courier New" w:cs="Courier New"/>
                <w:b/>
                <w:lang w:eastAsia="ru-RU"/>
              </w:rPr>
              <w:t>О</w:t>
            </w:r>
            <w:r w:rsidRPr="005204D3">
              <w:rPr>
                <w:rFonts w:ascii="Courier New" w:eastAsia="Times New Roman" w:hAnsi="Courier New" w:cs="Courier New"/>
                <w:b/>
                <w:lang w:eastAsia="ru-RU"/>
              </w:rPr>
              <w:t>рганизация</w:t>
            </w:r>
            <w:r>
              <w:rPr>
                <w:rFonts w:ascii="Courier New" w:eastAsia="Times New Roman" w:hAnsi="Courier New" w:cs="Courier New"/>
                <w:b/>
                <w:lang w:eastAsia="ru-RU"/>
              </w:rPr>
              <w:t xml:space="preserve"> водопроводно-канализационного хозяйства</w:t>
            </w:r>
          </w:p>
        </w:tc>
        <w:tc>
          <w:tcPr>
            <w:tcW w:w="4820" w:type="dxa"/>
            <w:vAlign w:val="center"/>
          </w:tcPr>
          <w:p w:rsidR="000E449A" w:rsidRPr="005204D3" w:rsidRDefault="000E449A" w:rsidP="000E449A">
            <w:pPr>
              <w:rPr>
                <w:rFonts w:ascii="Courier New" w:hAnsi="Courier New" w:cs="Courier New"/>
                <w:b/>
              </w:rPr>
            </w:pPr>
            <w:r w:rsidRPr="005204D3">
              <w:rPr>
                <w:rFonts w:ascii="Courier New" w:hAnsi="Courier New" w:cs="Courier New"/>
                <w:b/>
              </w:rPr>
              <w:t>Абонент:</w:t>
            </w:r>
          </w:p>
        </w:tc>
      </w:tr>
      <w:tr w:rsidR="000E449A" w:rsidRPr="005204D3" w:rsidTr="000E449A">
        <w:tc>
          <w:tcPr>
            <w:tcW w:w="5245" w:type="dxa"/>
            <w:vAlign w:val="center"/>
          </w:tcPr>
          <w:p w:rsidR="000E449A" w:rsidRPr="005204D3" w:rsidRDefault="000E449A" w:rsidP="000E449A">
            <w:pPr>
              <w:widowControl w:val="0"/>
              <w:autoSpaceDE w:val="0"/>
              <w:autoSpaceDN w:val="0"/>
              <w:adjustRightInd w:val="0"/>
              <w:spacing w:before="120"/>
              <w:rPr>
                <w:rFonts w:ascii="Courier New" w:hAnsi="Courier New" w:cs="Courier New"/>
              </w:rPr>
            </w:pPr>
          </w:p>
        </w:tc>
        <w:tc>
          <w:tcPr>
            <w:tcW w:w="4820" w:type="dxa"/>
            <w:vAlign w:val="center"/>
          </w:tcPr>
          <w:p w:rsidR="000E449A" w:rsidRPr="005204D3" w:rsidRDefault="000E449A" w:rsidP="000E449A">
            <w:pPr>
              <w:rPr>
                <w:rFonts w:ascii="Courier New" w:hAnsi="Courier New" w:cs="Courier New"/>
              </w:rPr>
            </w:pPr>
          </w:p>
        </w:tc>
      </w:tr>
      <w:tr w:rsidR="000E449A" w:rsidRPr="005204D3" w:rsidTr="000E449A">
        <w:trPr>
          <w:trHeight w:val="227"/>
        </w:trPr>
        <w:tc>
          <w:tcPr>
            <w:tcW w:w="5245" w:type="dxa"/>
          </w:tcPr>
          <w:p w:rsidR="000E449A" w:rsidRPr="005204D3" w:rsidRDefault="00783D88" w:rsidP="000E449A">
            <w:pPr>
              <w:jc w:val="both"/>
              <w:rPr>
                <w:rFonts w:ascii="Courier New" w:hAnsi="Courier New" w:cs="Courier New"/>
              </w:rPr>
            </w:pPr>
            <w:r>
              <w:rPr>
                <w:rFonts w:ascii="Courier New" w:hAnsi="Courier New" w:cs="Courier New"/>
              </w:rPr>
              <w:t>________________________</w:t>
            </w:r>
          </w:p>
        </w:tc>
        <w:tc>
          <w:tcPr>
            <w:tcW w:w="4820" w:type="dxa"/>
          </w:tcPr>
          <w:p w:rsidR="000E449A" w:rsidRPr="005204D3" w:rsidRDefault="000E449A" w:rsidP="000E449A">
            <w:pPr>
              <w:spacing w:before="120"/>
              <w:jc w:val="both"/>
              <w:rPr>
                <w:rFonts w:ascii="Courier New" w:hAnsi="Courier New" w:cs="Courier New"/>
              </w:rPr>
            </w:pPr>
            <w:r w:rsidRPr="005204D3">
              <w:rPr>
                <w:rFonts w:ascii="Courier New" w:hAnsi="Courier New" w:cs="Courier New"/>
              </w:rPr>
              <w:t>_______________</w:t>
            </w:r>
            <w:r>
              <w:rPr>
                <w:rFonts w:ascii="Courier New" w:hAnsi="Courier New" w:cs="Courier New"/>
              </w:rPr>
              <w:t xml:space="preserve"> </w:t>
            </w:r>
          </w:p>
        </w:tc>
      </w:tr>
      <w:tr w:rsidR="000E449A" w:rsidRPr="005204D3" w:rsidTr="000E449A">
        <w:trPr>
          <w:trHeight w:val="397"/>
        </w:trPr>
        <w:tc>
          <w:tcPr>
            <w:tcW w:w="5245" w:type="dxa"/>
          </w:tcPr>
          <w:p w:rsidR="000E449A" w:rsidRPr="005204D3" w:rsidRDefault="000E449A" w:rsidP="000E449A">
            <w:pPr>
              <w:pStyle w:val="ConsPlusNormal"/>
              <w:spacing w:before="120"/>
              <w:rPr>
                <w:rFonts w:ascii="Courier New" w:hAnsi="Courier New" w:cs="Courier New"/>
                <w:szCs w:val="22"/>
              </w:rPr>
            </w:pPr>
            <w:r>
              <w:rPr>
                <w:rFonts w:ascii="Courier New" w:hAnsi="Courier New" w:cs="Courier New"/>
              </w:rPr>
              <w:t>«____» ______________ 20 ____г.</w:t>
            </w:r>
          </w:p>
        </w:tc>
        <w:tc>
          <w:tcPr>
            <w:tcW w:w="4820" w:type="dxa"/>
          </w:tcPr>
          <w:p w:rsidR="000E449A" w:rsidRPr="005204D3" w:rsidRDefault="000E449A" w:rsidP="000E449A">
            <w:pPr>
              <w:pStyle w:val="ConsPlusNormal"/>
              <w:spacing w:before="120"/>
              <w:rPr>
                <w:rFonts w:ascii="Courier New" w:hAnsi="Courier New" w:cs="Courier New"/>
                <w:szCs w:val="22"/>
              </w:rPr>
            </w:pPr>
            <w:r>
              <w:rPr>
                <w:rFonts w:ascii="Courier New" w:hAnsi="Courier New" w:cs="Courier New"/>
              </w:rPr>
              <w:t>«____» ______________ 20 ____г.</w:t>
            </w:r>
          </w:p>
        </w:tc>
      </w:tr>
    </w:tbl>
    <w:p w:rsidR="000E449A" w:rsidRPr="005204D3" w:rsidRDefault="000E449A" w:rsidP="000E449A">
      <w:pPr>
        <w:rPr>
          <w:rFonts w:ascii="Courier New" w:eastAsia="Times New Roman" w:hAnsi="Courier New" w:cs="Courier New"/>
          <w:szCs w:val="20"/>
          <w:lang w:eastAsia="ru-RU"/>
        </w:rPr>
      </w:pPr>
      <w:r w:rsidRPr="005204D3">
        <w:rPr>
          <w:rFonts w:ascii="Courier New" w:hAnsi="Courier New" w:cs="Courier New"/>
        </w:rPr>
        <w:br w:type="page"/>
      </w:r>
    </w:p>
    <w:p w:rsidR="000E449A" w:rsidRPr="005204D3" w:rsidRDefault="000E449A" w:rsidP="000E449A">
      <w:pPr>
        <w:pStyle w:val="ConsPlusNormal"/>
        <w:jc w:val="right"/>
        <w:outlineLvl w:val="1"/>
        <w:rPr>
          <w:rFonts w:ascii="Courier New" w:hAnsi="Courier New" w:cs="Courier New"/>
        </w:rPr>
      </w:pPr>
      <w:r w:rsidRPr="005204D3">
        <w:rPr>
          <w:rFonts w:ascii="Courier New" w:hAnsi="Courier New" w:cs="Courier New"/>
        </w:rPr>
        <w:lastRenderedPageBreak/>
        <w:t>Приложение № 4</w:t>
      </w:r>
    </w:p>
    <w:p w:rsidR="000E449A" w:rsidRPr="005204D3" w:rsidRDefault="000E449A" w:rsidP="000E449A">
      <w:pPr>
        <w:pStyle w:val="ConsPlusNormal"/>
        <w:jc w:val="right"/>
        <w:outlineLvl w:val="1"/>
        <w:rPr>
          <w:rFonts w:ascii="Courier New" w:hAnsi="Courier New" w:cs="Courier New"/>
          <w:szCs w:val="22"/>
        </w:rPr>
      </w:pPr>
      <w:r w:rsidRPr="005204D3">
        <w:rPr>
          <w:rFonts w:ascii="Courier New" w:hAnsi="Courier New" w:cs="Courier New"/>
          <w:szCs w:val="22"/>
        </w:rPr>
        <w:t>к договору холодного водоснабжения и водоотведения</w:t>
      </w:r>
      <w:r w:rsidRPr="005204D3">
        <w:rPr>
          <w:rFonts w:ascii="Courier New" w:hAnsi="Courier New" w:cs="Courier New"/>
          <w:szCs w:val="22"/>
        </w:rPr>
        <w:br/>
        <w:t>№ _________________ от ___________________</w:t>
      </w:r>
    </w:p>
    <w:p w:rsidR="000E449A" w:rsidRPr="005204D3" w:rsidRDefault="000E449A" w:rsidP="000E449A">
      <w:pPr>
        <w:pStyle w:val="ConsPlusNormal"/>
        <w:jc w:val="right"/>
        <w:outlineLvl w:val="1"/>
        <w:rPr>
          <w:rFonts w:ascii="Courier New" w:hAnsi="Courier New" w:cs="Courier New"/>
          <w:szCs w:val="22"/>
        </w:rPr>
      </w:pPr>
    </w:p>
    <w:p w:rsidR="000E449A" w:rsidRPr="005204D3" w:rsidRDefault="000E449A" w:rsidP="000E449A">
      <w:pPr>
        <w:pStyle w:val="ConsPlusNonformat"/>
        <w:spacing w:before="120"/>
        <w:jc w:val="center"/>
        <w:rPr>
          <w:b/>
          <w:bCs/>
          <w:sz w:val="22"/>
          <w:szCs w:val="22"/>
        </w:rPr>
      </w:pPr>
      <w:bookmarkStart w:id="13" w:name="P1463"/>
      <w:bookmarkEnd w:id="13"/>
      <w:r w:rsidRPr="005204D3">
        <w:rPr>
          <w:b/>
          <w:bCs/>
          <w:sz w:val="22"/>
          <w:szCs w:val="22"/>
        </w:rPr>
        <w:t>РЕЖИМ</w:t>
      </w:r>
      <w:r w:rsidRPr="005204D3">
        <w:rPr>
          <w:b/>
          <w:bCs/>
          <w:sz w:val="22"/>
          <w:szCs w:val="22"/>
        </w:rPr>
        <w:br/>
        <w:t>приема сточных вод</w:t>
      </w:r>
    </w:p>
    <w:p w:rsidR="000E449A" w:rsidRPr="005204D3" w:rsidRDefault="000E449A" w:rsidP="000E449A">
      <w:pPr>
        <w:pStyle w:val="ConsPlusNormal"/>
        <w:jc w:val="both"/>
        <w:rPr>
          <w:rFonts w:ascii="Courier New" w:hAnsi="Courier New" w:cs="Courier New"/>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90"/>
        <w:gridCol w:w="1701"/>
        <w:gridCol w:w="1984"/>
        <w:gridCol w:w="2126"/>
      </w:tblGrid>
      <w:tr w:rsidR="000E449A" w:rsidRPr="005204D3" w:rsidTr="000E449A">
        <w:tc>
          <w:tcPr>
            <w:tcW w:w="439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Наименование объекта</w:t>
            </w:r>
          </w:p>
        </w:tc>
        <w:tc>
          <w:tcPr>
            <w:tcW w:w="1701"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Максимальный расход сточных вод</w:t>
            </w:r>
            <w:r>
              <w:rPr>
                <w:rFonts w:ascii="Courier New" w:hAnsi="Courier New" w:cs="Courier New"/>
                <w:szCs w:val="22"/>
              </w:rPr>
              <w:t xml:space="preserve"> (часовой)</w:t>
            </w:r>
          </w:p>
        </w:tc>
        <w:tc>
          <w:tcPr>
            <w:tcW w:w="1984" w:type="dxa"/>
          </w:tcPr>
          <w:p w:rsidR="000E449A" w:rsidRPr="005204D3" w:rsidRDefault="000E449A" w:rsidP="000E449A">
            <w:pPr>
              <w:pStyle w:val="ConsPlusNormal"/>
              <w:jc w:val="center"/>
              <w:rPr>
                <w:rFonts w:ascii="Courier New" w:hAnsi="Courier New" w:cs="Courier New"/>
                <w:szCs w:val="22"/>
              </w:rPr>
            </w:pPr>
            <w:bookmarkStart w:id="14" w:name="_Hlk38959568"/>
            <w:r w:rsidRPr="005204D3">
              <w:rPr>
                <w:rFonts w:ascii="Courier New" w:hAnsi="Courier New" w:cs="Courier New"/>
                <w:szCs w:val="22"/>
              </w:rPr>
              <w:t>Максимальный расход сточных вод</w:t>
            </w:r>
            <w:r>
              <w:rPr>
                <w:rFonts w:ascii="Courier New" w:hAnsi="Courier New" w:cs="Courier New"/>
                <w:szCs w:val="22"/>
              </w:rPr>
              <w:t xml:space="preserve"> (секундный)</w:t>
            </w:r>
            <w:bookmarkEnd w:id="14"/>
          </w:p>
        </w:tc>
        <w:tc>
          <w:tcPr>
            <w:tcW w:w="2126"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Ориентировочный объем поверхностных вод, м</w:t>
            </w:r>
            <w:r w:rsidRPr="005204D3">
              <w:rPr>
                <w:rFonts w:ascii="Courier New" w:hAnsi="Courier New" w:cs="Courier New"/>
                <w:szCs w:val="22"/>
                <w:vertAlign w:val="superscript"/>
              </w:rPr>
              <w:t>3</w:t>
            </w:r>
            <w:r w:rsidRPr="005204D3">
              <w:rPr>
                <w:rFonts w:ascii="Courier New" w:hAnsi="Courier New" w:cs="Courier New"/>
                <w:szCs w:val="22"/>
              </w:rPr>
              <w:t>/год</w:t>
            </w:r>
          </w:p>
        </w:tc>
      </w:tr>
      <w:tr w:rsidR="000E449A" w:rsidRPr="005204D3" w:rsidTr="000E449A">
        <w:tc>
          <w:tcPr>
            <w:tcW w:w="439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1</w:t>
            </w:r>
          </w:p>
        </w:tc>
        <w:tc>
          <w:tcPr>
            <w:tcW w:w="1701"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2</w:t>
            </w:r>
          </w:p>
        </w:tc>
        <w:tc>
          <w:tcPr>
            <w:tcW w:w="1984"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3</w:t>
            </w:r>
          </w:p>
        </w:tc>
        <w:tc>
          <w:tcPr>
            <w:tcW w:w="2126"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4</w:t>
            </w:r>
          </w:p>
        </w:tc>
      </w:tr>
      <w:tr w:rsidR="000E449A" w:rsidRPr="005204D3" w:rsidTr="000E449A">
        <w:tc>
          <w:tcPr>
            <w:tcW w:w="4390" w:type="dxa"/>
          </w:tcPr>
          <w:p w:rsidR="000E449A" w:rsidRPr="005204D3" w:rsidRDefault="000E449A" w:rsidP="000E449A">
            <w:pPr>
              <w:pStyle w:val="ConsPlusNormal"/>
              <w:ind w:right="-64"/>
              <w:rPr>
                <w:rFonts w:ascii="Courier New" w:hAnsi="Courier New" w:cs="Courier New"/>
                <w:szCs w:val="22"/>
                <w:highlight w:val="yellow"/>
              </w:rPr>
            </w:pPr>
          </w:p>
        </w:tc>
        <w:tc>
          <w:tcPr>
            <w:tcW w:w="1701" w:type="dxa"/>
            <w:vMerge w:val="restart"/>
            <w:vAlign w:val="center"/>
          </w:tcPr>
          <w:p w:rsidR="000E449A" w:rsidRPr="005204D3" w:rsidRDefault="000E449A" w:rsidP="000E449A">
            <w:pPr>
              <w:widowControl w:val="0"/>
              <w:autoSpaceDE w:val="0"/>
              <w:autoSpaceDN w:val="0"/>
              <w:adjustRightInd w:val="0"/>
              <w:spacing w:after="0" w:line="240" w:lineRule="auto"/>
              <w:jc w:val="center"/>
              <w:rPr>
                <w:rFonts w:ascii="Courier New" w:eastAsia="Times New Roman" w:hAnsi="Courier New" w:cs="Courier New"/>
                <w:highlight w:val="yellow"/>
                <w:lang w:eastAsia="ru-RU"/>
              </w:rPr>
            </w:pPr>
          </w:p>
        </w:tc>
        <w:tc>
          <w:tcPr>
            <w:tcW w:w="1984" w:type="dxa"/>
            <w:vMerge w:val="restart"/>
            <w:vAlign w:val="center"/>
          </w:tcPr>
          <w:p w:rsidR="000E449A" w:rsidRPr="005204D3" w:rsidRDefault="000E449A" w:rsidP="000E449A">
            <w:pPr>
              <w:widowControl w:val="0"/>
              <w:autoSpaceDE w:val="0"/>
              <w:autoSpaceDN w:val="0"/>
              <w:adjustRightInd w:val="0"/>
              <w:spacing w:after="0" w:line="240" w:lineRule="auto"/>
              <w:jc w:val="center"/>
              <w:rPr>
                <w:rFonts w:ascii="Courier New" w:eastAsia="Times New Roman" w:hAnsi="Courier New" w:cs="Courier New"/>
                <w:highlight w:val="yellow"/>
                <w:lang w:eastAsia="ru-RU"/>
              </w:rPr>
            </w:pPr>
          </w:p>
        </w:tc>
        <w:tc>
          <w:tcPr>
            <w:tcW w:w="2126" w:type="dxa"/>
            <w:vMerge w:val="restart"/>
            <w:vAlign w:val="center"/>
          </w:tcPr>
          <w:p w:rsidR="000E449A" w:rsidRPr="005204D3" w:rsidRDefault="000E449A" w:rsidP="000E449A">
            <w:pPr>
              <w:widowControl w:val="0"/>
              <w:autoSpaceDE w:val="0"/>
              <w:autoSpaceDN w:val="0"/>
              <w:adjustRightInd w:val="0"/>
              <w:spacing w:after="0" w:line="240" w:lineRule="auto"/>
              <w:jc w:val="center"/>
              <w:rPr>
                <w:rFonts w:ascii="Courier New" w:eastAsia="Times New Roman" w:hAnsi="Courier New" w:cs="Courier New"/>
                <w:highlight w:val="yellow"/>
                <w:lang w:eastAsia="ru-RU"/>
              </w:rPr>
            </w:pPr>
            <w:r w:rsidRPr="00D86871">
              <w:rPr>
                <w:rFonts w:ascii="Courier New" w:eastAsia="Times New Roman" w:hAnsi="Courier New" w:cs="Courier New"/>
                <w:lang w:eastAsia="ru-RU"/>
              </w:rPr>
              <w:t>-</w:t>
            </w:r>
          </w:p>
        </w:tc>
      </w:tr>
      <w:tr w:rsidR="000E449A" w:rsidRPr="005204D3" w:rsidTr="000E449A">
        <w:tc>
          <w:tcPr>
            <w:tcW w:w="4390" w:type="dxa"/>
            <w:vAlign w:val="center"/>
          </w:tcPr>
          <w:p w:rsidR="000E449A" w:rsidRPr="005204D3" w:rsidRDefault="000E449A" w:rsidP="000E449A">
            <w:pPr>
              <w:rPr>
                <w:rFonts w:ascii="Courier New" w:hAnsi="Courier New" w:cs="Courier New"/>
              </w:rPr>
            </w:pPr>
          </w:p>
        </w:tc>
        <w:tc>
          <w:tcPr>
            <w:tcW w:w="1701" w:type="dxa"/>
            <w:vMerge/>
            <w:vAlign w:val="center"/>
          </w:tcPr>
          <w:p w:rsidR="000E449A" w:rsidRPr="005204D3" w:rsidRDefault="000E449A" w:rsidP="000E449A">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1984" w:type="dxa"/>
            <w:vMerge/>
            <w:vAlign w:val="center"/>
          </w:tcPr>
          <w:p w:rsidR="000E449A" w:rsidRPr="005204D3" w:rsidRDefault="000E449A" w:rsidP="000E449A">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2126" w:type="dxa"/>
            <w:vMerge/>
            <w:vAlign w:val="center"/>
          </w:tcPr>
          <w:p w:rsidR="000E449A" w:rsidRPr="005204D3" w:rsidRDefault="000E449A" w:rsidP="000E449A">
            <w:pPr>
              <w:widowControl w:val="0"/>
              <w:autoSpaceDE w:val="0"/>
              <w:autoSpaceDN w:val="0"/>
              <w:adjustRightInd w:val="0"/>
              <w:spacing w:after="0" w:line="240" w:lineRule="auto"/>
              <w:jc w:val="center"/>
              <w:rPr>
                <w:rFonts w:ascii="Courier New" w:eastAsia="Times New Roman" w:hAnsi="Courier New" w:cs="Courier New"/>
                <w:highlight w:val="green"/>
                <w:lang w:eastAsia="ru-RU"/>
              </w:rPr>
            </w:pPr>
          </w:p>
        </w:tc>
      </w:tr>
      <w:tr w:rsidR="000E449A" w:rsidRPr="005204D3" w:rsidTr="000E449A">
        <w:tc>
          <w:tcPr>
            <w:tcW w:w="4390" w:type="dxa"/>
            <w:vAlign w:val="center"/>
          </w:tcPr>
          <w:p w:rsidR="000E449A" w:rsidRPr="005204D3" w:rsidRDefault="000E449A" w:rsidP="000E449A">
            <w:pPr>
              <w:rPr>
                <w:rFonts w:ascii="Courier New" w:hAnsi="Courier New" w:cs="Courier New"/>
              </w:rPr>
            </w:pPr>
          </w:p>
        </w:tc>
        <w:tc>
          <w:tcPr>
            <w:tcW w:w="1701" w:type="dxa"/>
            <w:vMerge/>
            <w:vAlign w:val="center"/>
          </w:tcPr>
          <w:p w:rsidR="000E449A" w:rsidRPr="005204D3" w:rsidRDefault="000E449A" w:rsidP="000E449A">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1984" w:type="dxa"/>
            <w:vMerge/>
            <w:vAlign w:val="center"/>
          </w:tcPr>
          <w:p w:rsidR="000E449A" w:rsidRPr="005204D3" w:rsidRDefault="000E449A" w:rsidP="000E449A">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2126" w:type="dxa"/>
            <w:vMerge/>
            <w:vAlign w:val="center"/>
          </w:tcPr>
          <w:p w:rsidR="000E449A" w:rsidRPr="005204D3" w:rsidRDefault="000E449A" w:rsidP="000E449A">
            <w:pPr>
              <w:widowControl w:val="0"/>
              <w:autoSpaceDE w:val="0"/>
              <w:autoSpaceDN w:val="0"/>
              <w:adjustRightInd w:val="0"/>
              <w:spacing w:after="0" w:line="240" w:lineRule="auto"/>
              <w:jc w:val="center"/>
              <w:rPr>
                <w:rFonts w:ascii="Courier New" w:eastAsia="Times New Roman" w:hAnsi="Courier New" w:cs="Courier New"/>
                <w:highlight w:val="green"/>
                <w:lang w:eastAsia="ru-RU"/>
              </w:rPr>
            </w:pPr>
          </w:p>
        </w:tc>
      </w:tr>
      <w:tr w:rsidR="000E449A" w:rsidRPr="005204D3" w:rsidTr="000E449A">
        <w:tc>
          <w:tcPr>
            <w:tcW w:w="4390" w:type="dxa"/>
            <w:vAlign w:val="center"/>
          </w:tcPr>
          <w:p w:rsidR="000E449A" w:rsidRPr="005204D3" w:rsidRDefault="000E449A" w:rsidP="000E449A">
            <w:pPr>
              <w:rPr>
                <w:rFonts w:ascii="Courier New" w:hAnsi="Courier New" w:cs="Courier New"/>
              </w:rPr>
            </w:pPr>
          </w:p>
        </w:tc>
        <w:tc>
          <w:tcPr>
            <w:tcW w:w="1701" w:type="dxa"/>
            <w:vMerge/>
            <w:vAlign w:val="center"/>
          </w:tcPr>
          <w:p w:rsidR="000E449A" w:rsidRPr="005204D3" w:rsidRDefault="000E449A" w:rsidP="000E449A">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1984" w:type="dxa"/>
            <w:vMerge/>
            <w:vAlign w:val="center"/>
          </w:tcPr>
          <w:p w:rsidR="000E449A" w:rsidRPr="005204D3" w:rsidRDefault="000E449A" w:rsidP="000E449A">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2126" w:type="dxa"/>
            <w:vMerge/>
            <w:vAlign w:val="center"/>
          </w:tcPr>
          <w:p w:rsidR="000E449A" w:rsidRPr="005204D3" w:rsidRDefault="000E449A" w:rsidP="000E449A">
            <w:pPr>
              <w:widowControl w:val="0"/>
              <w:autoSpaceDE w:val="0"/>
              <w:autoSpaceDN w:val="0"/>
              <w:adjustRightInd w:val="0"/>
              <w:spacing w:after="0" w:line="240" w:lineRule="auto"/>
              <w:jc w:val="center"/>
              <w:rPr>
                <w:rFonts w:ascii="Courier New" w:eastAsia="Times New Roman" w:hAnsi="Courier New" w:cs="Courier New"/>
                <w:highlight w:val="green"/>
                <w:lang w:eastAsia="ru-RU"/>
              </w:rPr>
            </w:pPr>
          </w:p>
        </w:tc>
      </w:tr>
    </w:tbl>
    <w:p w:rsidR="000E449A" w:rsidRPr="005204D3" w:rsidRDefault="000E449A" w:rsidP="000E449A">
      <w:pPr>
        <w:pStyle w:val="ConsPlusNormal"/>
        <w:jc w:val="both"/>
        <w:rPr>
          <w:rFonts w:ascii="Courier New" w:hAnsi="Courier New" w:cs="Courier New"/>
          <w:szCs w:val="22"/>
        </w:rPr>
      </w:pPr>
    </w:p>
    <w:p w:rsidR="000E449A" w:rsidRPr="005204D3" w:rsidRDefault="000E449A" w:rsidP="000E449A">
      <w:pPr>
        <w:pStyle w:val="ConsPlusNonformat"/>
        <w:jc w:val="both"/>
        <w:rPr>
          <w:sz w:val="22"/>
          <w:szCs w:val="22"/>
        </w:rPr>
      </w:pPr>
    </w:p>
    <w:p w:rsidR="000E449A" w:rsidRPr="005204D3" w:rsidRDefault="000E449A" w:rsidP="000E449A">
      <w:pPr>
        <w:pStyle w:val="ConsPlusNonformat"/>
        <w:jc w:val="both"/>
        <w:rPr>
          <w:sz w:val="22"/>
          <w:szCs w:val="22"/>
        </w:rPr>
      </w:pPr>
      <w:r w:rsidRPr="005204D3">
        <w:rPr>
          <w:sz w:val="22"/>
          <w:szCs w:val="22"/>
        </w:rPr>
        <w:t xml:space="preserve">Режим установлен на период с </w:t>
      </w:r>
      <w:r w:rsidR="00783D88">
        <w:rPr>
          <w:sz w:val="22"/>
          <w:szCs w:val="22"/>
        </w:rPr>
        <w:t>_______________</w:t>
      </w:r>
      <w:r w:rsidRPr="005204D3">
        <w:rPr>
          <w:sz w:val="22"/>
          <w:szCs w:val="22"/>
        </w:rPr>
        <w:t xml:space="preserve">.  по </w:t>
      </w:r>
      <w:r w:rsidR="00783D88">
        <w:rPr>
          <w:sz w:val="22"/>
          <w:szCs w:val="22"/>
        </w:rPr>
        <w:t>________________________</w:t>
      </w:r>
      <w:r w:rsidRPr="005204D3">
        <w:rPr>
          <w:sz w:val="22"/>
          <w:szCs w:val="22"/>
        </w:rPr>
        <w:t>.</w:t>
      </w:r>
    </w:p>
    <w:p w:rsidR="000E449A" w:rsidRPr="005204D3" w:rsidRDefault="000E449A" w:rsidP="000E449A">
      <w:pPr>
        <w:pStyle w:val="ConsPlusNonformat"/>
        <w:spacing w:before="120"/>
        <w:jc w:val="both"/>
        <w:rPr>
          <w:sz w:val="22"/>
          <w:szCs w:val="22"/>
        </w:rPr>
      </w:pPr>
      <w:r w:rsidRPr="005204D3">
        <w:rPr>
          <w:sz w:val="22"/>
          <w:szCs w:val="22"/>
        </w:rPr>
        <w:t>Допустимые перерывы в продолжительности приема сточных вод:</w:t>
      </w:r>
    </w:p>
    <w:p w:rsidR="000E449A" w:rsidRPr="005204D3" w:rsidRDefault="000E449A" w:rsidP="000E449A">
      <w:pPr>
        <w:pStyle w:val="ConsPlusNonformat"/>
        <w:jc w:val="both"/>
        <w:rPr>
          <w:sz w:val="22"/>
          <w:szCs w:val="22"/>
        </w:rPr>
      </w:pPr>
      <w:r w:rsidRPr="005204D3">
        <w:rPr>
          <w:sz w:val="22"/>
          <w:szCs w:val="22"/>
        </w:rPr>
        <w:t>Не более 8 часов (суммарно) в течении 1 месяца, 4 часа единовременно (в том числе при аварии)</w:t>
      </w:r>
    </w:p>
    <w:p w:rsidR="000E449A" w:rsidRPr="005204D3" w:rsidRDefault="000E449A" w:rsidP="000E449A">
      <w:pPr>
        <w:pStyle w:val="ConsPlusNonformat"/>
        <w:jc w:val="both"/>
        <w:rPr>
          <w:sz w:val="22"/>
          <w:szCs w:val="22"/>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233"/>
      </w:tblGrid>
      <w:tr w:rsidR="000E449A" w:rsidRPr="005204D3" w:rsidTr="000E449A">
        <w:tc>
          <w:tcPr>
            <w:tcW w:w="4962" w:type="dxa"/>
            <w:vAlign w:val="center"/>
          </w:tcPr>
          <w:p w:rsidR="000E449A" w:rsidRPr="005204D3" w:rsidRDefault="000E449A" w:rsidP="000E449A">
            <w:pPr>
              <w:widowControl w:val="0"/>
              <w:autoSpaceDE w:val="0"/>
              <w:autoSpaceDN w:val="0"/>
              <w:adjustRightInd w:val="0"/>
              <w:rPr>
                <w:rFonts w:ascii="Courier New" w:eastAsia="Times New Roman" w:hAnsi="Courier New" w:cs="Courier New"/>
                <w:lang w:eastAsia="ru-RU"/>
              </w:rPr>
            </w:pPr>
            <w:r>
              <w:rPr>
                <w:rFonts w:ascii="Courier New" w:eastAsia="Times New Roman" w:hAnsi="Courier New" w:cs="Courier New"/>
                <w:b/>
                <w:lang w:eastAsia="ru-RU"/>
              </w:rPr>
              <w:t>О</w:t>
            </w:r>
            <w:r w:rsidRPr="005204D3">
              <w:rPr>
                <w:rFonts w:ascii="Courier New" w:eastAsia="Times New Roman" w:hAnsi="Courier New" w:cs="Courier New"/>
                <w:b/>
                <w:lang w:eastAsia="ru-RU"/>
              </w:rPr>
              <w:t>рганизация</w:t>
            </w:r>
            <w:r>
              <w:rPr>
                <w:rFonts w:ascii="Courier New" w:eastAsia="Times New Roman" w:hAnsi="Courier New" w:cs="Courier New"/>
                <w:b/>
                <w:lang w:eastAsia="ru-RU"/>
              </w:rPr>
              <w:t xml:space="preserve"> водопроводно-канализационного хозяйства</w:t>
            </w:r>
          </w:p>
        </w:tc>
        <w:tc>
          <w:tcPr>
            <w:tcW w:w="5233" w:type="dxa"/>
            <w:vAlign w:val="center"/>
          </w:tcPr>
          <w:p w:rsidR="000E449A" w:rsidRPr="005204D3" w:rsidRDefault="000E449A" w:rsidP="000E449A">
            <w:pPr>
              <w:rPr>
                <w:rFonts w:ascii="Courier New" w:hAnsi="Courier New" w:cs="Courier New"/>
                <w:b/>
              </w:rPr>
            </w:pPr>
            <w:r w:rsidRPr="005204D3">
              <w:rPr>
                <w:rFonts w:ascii="Courier New" w:hAnsi="Courier New" w:cs="Courier New"/>
                <w:b/>
              </w:rPr>
              <w:t>Абонент:</w:t>
            </w:r>
          </w:p>
        </w:tc>
      </w:tr>
      <w:tr w:rsidR="000E449A" w:rsidRPr="005204D3" w:rsidTr="000E449A">
        <w:tc>
          <w:tcPr>
            <w:tcW w:w="4962" w:type="dxa"/>
            <w:vAlign w:val="center"/>
          </w:tcPr>
          <w:p w:rsidR="000E449A" w:rsidRPr="005204D3" w:rsidRDefault="000E449A" w:rsidP="000E449A">
            <w:pPr>
              <w:widowControl w:val="0"/>
              <w:autoSpaceDE w:val="0"/>
              <w:autoSpaceDN w:val="0"/>
              <w:adjustRightInd w:val="0"/>
              <w:spacing w:before="120"/>
              <w:rPr>
                <w:rFonts w:ascii="Courier New" w:hAnsi="Courier New" w:cs="Courier New"/>
              </w:rPr>
            </w:pPr>
          </w:p>
        </w:tc>
        <w:tc>
          <w:tcPr>
            <w:tcW w:w="5233" w:type="dxa"/>
            <w:vAlign w:val="center"/>
          </w:tcPr>
          <w:p w:rsidR="000E449A" w:rsidRPr="005204D3" w:rsidRDefault="000E449A" w:rsidP="000E449A">
            <w:pPr>
              <w:rPr>
                <w:rFonts w:ascii="Courier New" w:hAnsi="Courier New" w:cs="Courier New"/>
              </w:rPr>
            </w:pPr>
          </w:p>
        </w:tc>
      </w:tr>
      <w:tr w:rsidR="000E449A" w:rsidRPr="005204D3" w:rsidTr="000E449A">
        <w:trPr>
          <w:trHeight w:val="227"/>
        </w:trPr>
        <w:tc>
          <w:tcPr>
            <w:tcW w:w="4962" w:type="dxa"/>
          </w:tcPr>
          <w:p w:rsidR="000E449A" w:rsidRPr="005204D3" w:rsidRDefault="00783D88" w:rsidP="000E449A">
            <w:pPr>
              <w:jc w:val="both"/>
              <w:rPr>
                <w:rFonts w:ascii="Courier New" w:hAnsi="Courier New" w:cs="Courier New"/>
              </w:rPr>
            </w:pPr>
            <w:r>
              <w:rPr>
                <w:rFonts w:ascii="Courier New" w:hAnsi="Courier New" w:cs="Courier New"/>
              </w:rPr>
              <w:t>_____________________________</w:t>
            </w:r>
          </w:p>
        </w:tc>
        <w:tc>
          <w:tcPr>
            <w:tcW w:w="5233" w:type="dxa"/>
          </w:tcPr>
          <w:p w:rsidR="000E449A" w:rsidRPr="005204D3" w:rsidRDefault="000E449A" w:rsidP="000E449A">
            <w:pPr>
              <w:spacing w:before="120"/>
              <w:jc w:val="both"/>
              <w:rPr>
                <w:rFonts w:ascii="Courier New" w:hAnsi="Courier New" w:cs="Courier New"/>
              </w:rPr>
            </w:pPr>
            <w:r w:rsidRPr="005204D3">
              <w:rPr>
                <w:rFonts w:ascii="Courier New" w:hAnsi="Courier New" w:cs="Courier New"/>
              </w:rPr>
              <w:t>_______________</w:t>
            </w:r>
            <w:r>
              <w:rPr>
                <w:rFonts w:ascii="Courier New" w:hAnsi="Courier New" w:cs="Courier New"/>
              </w:rPr>
              <w:t xml:space="preserve"> </w:t>
            </w:r>
          </w:p>
        </w:tc>
      </w:tr>
      <w:tr w:rsidR="000E449A" w:rsidRPr="005204D3" w:rsidTr="000E449A">
        <w:trPr>
          <w:trHeight w:val="397"/>
        </w:trPr>
        <w:tc>
          <w:tcPr>
            <w:tcW w:w="4962" w:type="dxa"/>
          </w:tcPr>
          <w:p w:rsidR="000E449A" w:rsidRPr="005204D3" w:rsidRDefault="000E449A" w:rsidP="000E449A">
            <w:pPr>
              <w:pStyle w:val="ConsPlusNormal"/>
              <w:spacing w:before="120"/>
              <w:rPr>
                <w:rFonts w:ascii="Courier New" w:hAnsi="Courier New" w:cs="Courier New"/>
                <w:szCs w:val="22"/>
              </w:rPr>
            </w:pPr>
            <w:r>
              <w:rPr>
                <w:rFonts w:ascii="Courier New" w:hAnsi="Courier New" w:cs="Courier New"/>
              </w:rPr>
              <w:t>«____» ______________ 20 ____г.</w:t>
            </w:r>
          </w:p>
        </w:tc>
        <w:tc>
          <w:tcPr>
            <w:tcW w:w="5233" w:type="dxa"/>
          </w:tcPr>
          <w:p w:rsidR="000E449A" w:rsidRPr="005204D3" w:rsidRDefault="000E449A" w:rsidP="000E449A">
            <w:pPr>
              <w:pStyle w:val="ConsPlusNormal"/>
              <w:spacing w:before="120"/>
              <w:rPr>
                <w:rFonts w:ascii="Courier New" w:hAnsi="Courier New" w:cs="Courier New"/>
                <w:szCs w:val="22"/>
              </w:rPr>
            </w:pPr>
            <w:r>
              <w:rPr>
                <w:rFonts w:ascii="Courier New" w:hAnsi="Courier New" w:cs="Courier New"/>
              </w:rPr>
              <w:t>«____» ______________ 20 ____г.</w:t>
            </w:r>
          </w:p>
        </w:tc>
      </w:tr>
    </w:tbl>
    <w:p w:rsidR="000E449A" w:rsidRPr="005204D3" w:rsidRDefault="000E449A" w:rsidP="000E449A">
      <w:pPr>
        <w:rPr>
          <w:rFonts w:ascii="Courier New" w:eastAsia="Times New Roman" w:hAnsi="Courier New" w:cs="Courier New"/>
          <w:szCs w:val="20"/>
          <w:lang w:eastAsia="ru-RU"/>
        </w:rPr>
      </w:pPr>
      <w:r w:rsidRPr="005204D3">
        <w:rPr>
          <w:rFonts w:ascii="Courier New" w:hAnsi="Courier New" w:cs="Courier New"/>
        </w:rPr>
        <w:br w:type="page"/>
      </w:r>
    </w:p>
    <w:p w:rsidR="000E449A" w:rsidRPr="005204D3" w:rsidRDefault="000E449A" w:rsidP="000E449A">
      <w:pPr>
        <w:pStyle w:val="ConsPlusNormal"/>
        <w:jc w:val="right"/>
        <w:outlineLvl w:val="1"/>
        <w:rPr>
          <w:rFonts w:ascii="Courier New" w:hAnsi="Courier New" w:cs="Courier New"/>
          <w:szCs w:val="22"/>
        </w:rPr>
      </w:pPr>
      <w:r w:rsidRPr="005204D3">
        <w:rPr>
          <w:rFonts w:ascii="Courier New" w:hAnsi="Courier New" w:cs="Courier New"/>
          <w:szCs w:val="22"/>
        </w:rPr>
        <w:lastRenderedPageBreak/>
        <w:t>Приложение № 5</w:t>
      </w:r>
    </w:p>
    <w:p w:rsidR="000E449A" w:rsidRPr="005204D3" w:rsidRDefault="000E449A" w:rsidP="000E449A">
      <w:pPr>
        <w:pStyle w:val="ConsPlusNormal"/>
        <w:jc w:val="right"/>
        <w:outlineLvl w:val="1"/>
        <w:rPr>
          <w:rFonts w:ascii="Courier New" w:hAnsi="Courier New" w:cs="Courier New"/>
          <w:szCs w:val="22"/>
        </w:rPr>
      </w:pPr>
      <w:bookmarkStart w:id="15" w:name="P1498"/>
      <w:bookmarkEnd w:id="15"/>
      <w:r w:rsidRPr="005204D3">
        <w:rPr>
          <w:rFonts w:ascii="Courier New" w:hAnsi="Courier New" w:cs="Courier New"/>
          <w:szCs w:val="22"/>
        </w:rPr>
        <w:t>к договору холодного водоснабжения и водоотведения</w:t>
      </w:r>
      <w:r w:rsidRPr="005204D3">
        <w:rPr>
          <w:rFonts w:ascii="Courier New" w:hAnsi="Courier New" w:cs="Courier New"/>
          <w:szCs w:val="22"/>
        </w:rPr>
        <w:br/>
        <w:t>№ _________________ от ___________________</w:t>
      </w:r>
    </w:p>
    <w:p w:rsidR="000E449A" w:rsidRPr="005204D3" w:rsidRDefault="000E449A" w:rsidP="000E449A">
      <w:pPr>
        <w:pStyle w:val="ConsPlusNonformat"/>
        <w:spacing w:before="360"/>
        <w:jc w:val="center"/>
        <w:rPr>
          <w:sz w:val="22"/>
          <w:szCs w:val="22"/>
        </w:rPr>
      </w:pPr>
      <w:r w:rsidRPr="005204D3">
        <w:rPr>
          <w:b/>
          <w:bCs/>
          <w:sz w:val="22"/>
          <w:szCs w:val="22"/>
        </w:rPr>
        <w:t>СВЕДЕНИЯ</w:t>
      </w:r>
      <w:r w:rsidRPr="005204D3">
        <w:rPr>
          <w:b/>
          <w:bCs/>
          <w:sz w:val="22"/>
          <w:szCs w:val="22"/>
        </w:rPr>
        <w:br/>
        <w:t>об узлах учета и приборах учета воды, сточных вод и местах отбора проб воды, сточных вод</w:t>
      </w:r>
    </w:p>
    <w:p w:rsidR="000E449A" w:rsidRPr="005204D3" w:rsidRDefault="000E449A" w:rsidP="000E449A">
      <w:pPr>
        <w:pStyle w:val="ConsPlusNormal"/>
        <w:jc w:val="both"/>
        <w:rPr>
          <w:rFonts w:ascii="Courier New" w:hAnsi="Courier New" w:cs="Courier Ne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288"/>
        <w:gridCol w:w="2494"/>
        <w:gridCol w:w="3598"/>
      </w:tblGrid>
      <w:tr w:rsidR="000E449A" w:rsidRPr="005204D3" w:rsidTr="000E449A">
        <w:tc>
          <w:tcPr>
            <w:tcW w:w="68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N п/п</w:t>
            </w:r>
          </w:p>
        </w:tc>
        <w:tc>
          <w:tcPr>
            <w:tcW w:w="3288"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Показания приборов учета на начало подачи ресурса</w:t>
            </w:r>
          </w:p>
        </w:tc>
        <w:tc>
          <w:tcPr>
            <w:tcW w:w="2494"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Дата опломбирования</w:t>
            </w:r>
          </w:p>
        </w:tc>
        <w:tc>
          <w:tcPr>
            <w:tcW w:w="3598"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Дата очередной поверки</w:t>
            </w:r>
          </w:p>
        </w:tc>
      </w:tr>
      <w:tr w:rsidR="000E449A" w:rsidRPr="005204D3" w:rsidTr="000E449A">
        <w:tc>
          <w:tcPr>
            <w:tcW w:w="68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1</w:t>
            </w:r>
          </w:p>
        </w:tc>
        <w:tc>
          <w:tcPr>
            <w:tcW w:w="3288"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2</w:t>
            </w:r>
          </w:p>
        </w:tc>
        <w:tc>
          <w:tcPr>
            <w:tcW w:w="2494"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3</w:t>
            </w:r>
          </w:p>
        </w:tc>
        <w:tc>
          <w:tcPr>
            <w:tcW w:w="3598"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4</w:t>
            </w:r>
          </w:p>
        </w:tc>
      </w:tr>
      <w:tr w:rsidR="000E449A" w:rsidRPr="005204D3" w:rsidTr="000E449A">
        <w:tc>
          <w:tcPr>
            <w:tcW w:w="68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1</w:t>
            </w:r>
          </w:p>
        </w:tc>
        <w:tc>
          <w:tcPr>
            <w:tcW w:w="3288"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c>
          <w:tcPr>
            <w:tcW w:w="2494"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c>
          <w:tcPr>
            <w:tcW w:w="3598"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r>
      <w:tr w:rsidR="000E449A" w:rsidRPr="005204D3" w:rsidTr="000E449A">
        <w:tc>
          <w:tcPr>
            <w:tcW w:w="68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2</w:t>
            </w:r>
          </w:p>
        </w:tc>
        <w:tc>
          <w:tcPr>
            <w:tcW w:w="3288"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c>
          <w:tcPr>
            <w:tcW w:w="2494"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c>
          <w:tcPr>
            <w:tcW w:w="3598"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r>
    </w:tbl>
    <w:p w:rsidR="000E449A" w:rsidRPr="005204D3" w:rsidRDefault="000E449A" w:rsidP="000E449A">
      <w:pPr>
        <w:pStyle w:val="ConsPlusNormal"/>
        <w:jc w:val="both"/>
        <w:rPr>
          <w:rFonts w:ascii="Courier New" w:hAnsi="Courier New" w:cs="Courier New"/>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098"/>
        <w:gridCol w:w="1531"/>
        <w:gridCol w:w="2098"/>
        <w:gridCol w:w="3596"/>
      </w:tblGrid>
      <w:tr w:rsidR="000E449A" w:rsidRPr="005204D3" w:rsidTr="000E449A">
        <w:tc>
          <w:tcPr>
            <w:tcW w:w="737"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N п/п</w:t>
            </w:r>
          </w:p>
        </w:tc>
        <w:tc>
          <w:tcPr>
            <w:tcW w:w="2098"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Местоположение узла учета</w:t>
            </w:r>
          </w:p>
        </w:tc>
        <w:tc>
          <w:tcPr>
            <w:tcW w:w="1531"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Диаметр прибора учета, мм</w:t>
            </w:r>
          </w:p>
        </w:tc>
        <w:tc>
          <w:tcPr>
            <w:tcW w:w="2098"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Марка и заводской номер прибора учета</w:t>
            </w:r>
          </w:p>
        </w:tc>
        <w:tc>
          <w:tcPr>
            <w:tcW w:w="3596"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Технический паспорт прилагается (указать количество листов)</w:t>
            </w:r>
          </w:p>
        </w:tc>
      </w:tr>
      <w:tr w:rsidR="000E449A" w:rsidRPr="005204D3" w:rsidTr="000E449A">
        <w:tc>
          <w:tcPr>
            <w:tcW w:w="737"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1</w:t>
            </w:r>
          </w:p>
        </w:tc>
        <w:tc>
          <w:tcPr>
            <w:tcW w:w="2098"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2</w:t>
            </w:r>
          </w:p>
        </w:tc>
        <w:tc>
          <w:tcPr>
            <w:tcW w:w="1531"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3</w:t>
            </w:r>
          </w:p>
        </w:tc>
        <w:tc>
          <w:tcPr>
            <w:tcW w:w="2098"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4</w:t>
            </w:r>
          </w:p>
        </w:tc>
        <w:tc>
          <w:tcPr>
            <w:tcW w:w="3596"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5</w:t>
            </w:r>
          </w:p>
        </w:tc>
      </w:tr>
      <w:tr w:rsidR="000E449A" w:rsidRPr="005204D3" w:rsidTr="000E449A">
        <w:tc>
          <w:tcPr>
            <w:tcW w:w="737"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1</w:t>
            </w:r>
          </w:p>
        </w:tc>
        <w:tc>
          <w:tcPr>
            <w:tcW w:w="2098"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c>
          <w:tcPr>
            <w:tcW w:w="1531" w:type="dxa"/>
          </w:tcPr>
          <w:p w:rsidR="000E449A" w:rsidRPr="00AB125A" w:rsidRDefault="000E449A" w:rsidP="000E449A">
            <w:pPr>
              <w:pStyle w:val="ConsPlusNormal"/>
              <w:jc w:val="center"/>
              <w:rPr>
                <w:rFonts w:ascii="Courier New" w:hAnsi="Courier New" w:cs="Courier New"/>
                <w:szCs w:val="22"/>
              </w:rPr>
            </w:pPr>
            <w:r>
              <w:rPr>
                <w:rFonts w:ascii="Courier New" w:hAnsi="Courier New" w:cs="Courier New"/>
                <w:szCs w:val="22"/>
              </w:rPr>
              <w:t>-</w:t>
            </w:r>
          </w:p>
        </w:tc>
        <w:tc>
          <w:tcPr>
            <w:tcW w:w="2098"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c>
          <w:tcPr>
            <w:tcW w:w="3596"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r>
      <w:tr w:rsidR="000E449A" w:rsidRPr="005204D3" w:rsidTr="000E449A">
        <w:trPr>
          <w:trHeight w:val="196"/>
        </w:trPr>
        <w:tc>
          <w:tcPr>
            <w:tcW w:w="737"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2</w:t>
            </w:r>
          </w:p>
        </w:tc>
        <w:tc>
          <w:tcPr>
            <w:tcW w:w="2098"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c>
          <w:tcPr>
            <w:tcW w:w="1531"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c>
          <w:tcPr>
            <w:tcW w:w="2098"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c>
          <w:tcPr>
            <w:tcW w:w="3596"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r>
    </w:tbl>
    <w:p w:rsidR="000E449A" w:rsidRPr="005204D3" w:rsidRDefault="000E449A" w:rsidP="000E449A">
      <w:pPr>
        <w:pStyle w:val="ConsPlusNormal"/>
        <w:jc w:val="both"/>
        <w:rPr>
          <w:rFonts w:ascii="Courier New" w:hAnsi="Courier New" w:cs="Courier New"/>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9"/>
        <w:gridCol w:w="3261"/>
        <w:gridCol w:w="2126"/>
        <w:gridCol w:w="3544"/>
      </w:tblGrid>
      <w:tr w:rsidR="000E449A" w:rsidRPr="005204D3" w:rsidTr="000E449A">
        <w:tc>
          <w:tcPr>
            <w:tcW w:w="1129"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N п/п</w:t>
            </w:r>
          </w:p>
        </w:tc>
        <w:tc>
          <w:tcPr>
            <w:tcW w:w="3261"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Месторасположение места отбора проб</w:t>
            </w:r>
          </w:p>
        </w:tc>
        <w:tc>
          <w:tcPr>
            <w:tcW w:w="2126"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Характеристика места отбора проб</w:t>
            </w:r>
          </w:p>
        </w:tc>
        <w:tc>
          <w:tcPr>
            <w:tcW w:w="3544"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Частота отбора проб</w:t>
            </w:r>
          </w:p>
        </w:tc>
      </w:tr>
      <w:tr w:rsidR="000E449A" w:rsidRPr="005204D3" w:rsidTr="000E449A">
        <w:trPr>
          <w:trHeight w:val="283"/>
        </w:trPr>
        <w:tc>
          <w:tcPr>
            <w:tcW w:w="1129"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1</w:t>
            </w:r>
          </w:p>
        </w:tc>
        <w:tc>
          <w:tcPr>
            <w:tcW w:w="3261"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2</w:t>
            </w:r>
          </w:p>
        </w:tc>
        <w:tc>
          <w:tcPr>
            <w:tcW w:w="2126"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3</w:t>
            </w:r>
          </w:p>
        </w:tc>
        <w:tc>
          <w:tcPr>
            <w:tcW w:w="3544"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4</w:t>
            </w:r>
          </w:p>
        </w:tc>
      </w:tr>
      <w:tr w:rsidR="000E449A" w:rsidRPr="005204D3" w:rsidTr="000E449A">
        <w:trPr>
          <w:trHeight w:val="283"/>
        </w:trPr>
        <w:tc>
          <w:tcPr>
            <w:tcW w:w="1129" w:type="dxa"/>
            <w:vAlign w:val="center"/>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вода</w:t>
            </w:r>
          </w:p>
        </w:tc>
        <w:tc>
          <w:tcPr>
            <w:tcW w:w="3261" w:type="dxa"/>
            <w:vAlign w:val="center"/>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На границе эксплуатационной ответственности</w:t>
            </w:r>
          </w:p>
        </w:tc>
        <w:tc>
          <w:tcPr>
            <w:tcW w:w="2126" w:type="dxa"/>
            <w:vAlign w:val="center"/>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кран</w:t>
            </w:r>
          </w:p>
        </w:tc>
        <w:tc>
          <w:tcPr>
            <w:tcW w:w="3544" w:type="dxa"/>
            <w:vAlign w:val="center"/>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По обращению при разрешении споров по качеству питьевой воды</w:t>
            </w:r>
          </w:p>
        </w:tc>
      </w:tr>
      <w:tr w:rsidR="000E449A" w:rsidRPr="005204D3" w:rsidTr="000E449A">
        <w:trPr>
          <w:trHeight w:val="283"/>
        </w:trPr>
        <w:tc>
          <w:tcPr>
            <w:tcW w:w="1129" w:type="dxa"/>
            <w:vAlign w:val="center"/>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сточные воды</w:t>
            </w:r>
          </w:p>
        </w:tc>
        <w:tc>
          <w:tcPr>
            <w:tcW w:w="3261" w:type="dxa"/>
            <w:vAlign w:val="center"/>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Первый приёмный колодец</w:t>
            </w:r>
          </w:p>
        </w:tc>
        <w:tc>
          <w:tcPr>
            <w:tcW w:w="2126" w:type="dxa"/>
            <w:vAlign w:val="center"/>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колодец</w:t>
            </w:r>
          </w:p>
        </w:tc>
        <w:tc>
          <w:tcPr>
            <w:tcW w:w="3544" w:type="dxa"/>
            <w:vAlign w:val="center"/>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r>
    </w:tbl>
    <w:p w:rsidR="000E449A" w:rsidRPr="005204D3" w:rsidRDefault="000E449A" w:rsidP="000E449A">
      <w:pPr>
        <w:pStyle w:val="ConsPlusNormal"/>
        <w:jc w:val="both"/>
        <w:rPr>
          <w:rFonts w:ascii="Courier New" w:hAnsi="Courier New" w:cs="Courier New"/>
          <w:szCs w:val="22"/>
        </w:rPr>
      </w:pPr>
    </w:p>
    <w:p w:rsidR="000E449A" w:rsidRPr="005204D3" w:rsidRDefault="000E449A" w:rsidP="000E449A">
      <w:pPr>
        <w:pStyle w:val="ConsPlusNormal"/>
        <w:jc w:val="both"/>
        <w:rPr>
          <w:rFonts w:ascii="Courier New" w:hAnsi="Courier New" w:cs="Courier New"/>
          <w:szCs w:val="22"/>
        </w:rPr>
      </w:pPr>
    </w:p>
    <w:p w:rsidR="000E449A" w:rsidRPr="005204D3" w:rsidRDefault="000E449A" w:rsidP="000E449A">
      <w:pPr>
        <w:pStyle w:val="ConsPlusNormal"/>
        <w:jc w:val="both"/>
        <w:rPr>
          <w:rFonts w:ascii="Courier New" w:hAnsi="Courier New" w:cs="Courier New"/>
          <w:szCs w:val="22"/>
        </w:rPr>
      </w:pPr>
    </w:p>
    <w:tbl>
      <w:tblPr>
        <w:tblStyle w:val="a6"/>
        <w:tblW w:w="9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2"/>
      </w:tblGrid>
      <w:tr w:rsidR="000E449A" w:rsidRPr="005204D3" w:rsidTr="000E449A">
        <w:tc>
          <w:tcPr>
            <w:tcW w:w="4962" w:type="dxa"/>
            <w:vAlign w:val="center"/>
          </w:tcPr>
          <w:p w:rsidR="000E449A" w:rsidRPr="005204D3" w:rsidRDefault="000E449A" w:rsidP="000E449A">
            <w:pPr>
              <w:widowControl w:val="0"/>
              <w:autoSpaceDE w:val="0"/>
              <w:autoSpaceDN w:val="0"/>
              <w:adjustRightInd w:val="0"/>
              <w:rPr>
                <w:rFonts w:ascii="Courier New" w:eastAsia="Times New Roman" w:hAnsi="Courier New" w:cs="Courier New"/>
                <w:lang w:eastAsia="ru-RU"/>
              </w:rPr>
            </w:pPr>
            <w:r>
              <w:rPr>
                <w:rFonts w:ascii="Courier New" w:eastAsia="Times New Roman" w:hAnsi="Courier New" w:cs="Courier New"/>
                <w:b/>
                <w:lang w:eastAsia="ru-RU"/>
              </w:rPr>
              <w:t>О</w:t>
            </w:r>
            <w:r w:rsidRPr="005204D3">
              <w:rPr>
                <w:rFonts w:ascii="Courier New" w:eastAsia="Times New Roman" w:hAnsi="Courier New" w:cs="Courier New"/>
                <w:b/>
                <w:lang w:eastAsia="ru-RU"/>
              </w:rPr>
              <w:t>рганизация</w:t>
            </w:r>
            <w:r>
              <w:rPr>
                <w:rFonts w:ascii="Courier New" w:eastAsia="Times New Roman" w:hAnsi="Courier New" w:cs="Courier New"/>
                <w:b/>
                <w:lang w:eastAsia="ru-RU"/>
              </w:rPr>
              <w:t xml:space="preserve"> водопроводно-канализационного хозяйства</w:t>
            </w:r>
          </w:p>
        </w:tc>
        <w:tc>
          <w:tcPr>
            <w:tcW w:w="4962" w:type="dxa"/>
            <w:vAlign w:val="center"/>
          </w:tcPr>
          <w:p w:rsidR="000E449A" w:rsidRPr="005204D3" w:rsidRDefault="000E449A" w:rsidP="000E449A">
            <w:pPr>
              <w:rPr>
                <w:rFonts w:ascii="Courier New" w:hAnsi="Courier New" w:cs="Courier New"/>
                <w:b/>
              </w:rPr>
            </w:pPr>
            <w:r w:rsidRPr="005204D3">
              <w:rPr>
                <w:rFonts w:ascii="Courier New" w:hAnsi="Courier New" w:cs="Courier New"/>
                <w:b/>
              </w:rPr>
              <w:t>Абонент:</w:t>
            </w:r>
          </w:p>
        </w:tc>
      </w:tr>
      <w:tr w:rsidR="000E449A" w:rsidRPr="005204D3" w:rsidTr="000E449A">
        <w:tc>
          <w:tcPr>
            <w:tcW w:w="4962" w:type="dxa"/>
            <w:vAlign w:val="center"/>
          </w:tcPr>
          <w:p w:rsidR="000E449A" w:rsidRPr="005204D3" w:rsidRDefault="000E449A" w:rsidP="000E449A">
            <w:pPr>
              <w:widowControl w:val="0"/>
              <w:autoSpaceDE w:val="0"/>
              <w:autoSpaceDN w:val="0"/>
              <w:adjustRightInd w:val="0"/>
              <w:spacing w:before="120"/>
              <w:rPr>
                <w:rFonts w:ascii="Courier New" w:hAnsi="Courier New" w:cs="Courier New"/>
              </w:rPr>
            </w:pPr>
          </w:p>
        </w:tc>
        <w:tc>
          <w:tcPr>
            <w:tcW w:w="4962" w:type="dxa"/>
            <w:vAlign w:val="center"/>
          </w:tcPr>
          <w:p w:rsidR="000E449A" w:rsidRPr="005204D3" w:rsidRDefault="000E449A" w:rsidP="000E449A">
            <w:pPr>
              <w:rPr>
                <w:rFonts w:ascii="Courier New" w:hAnsi="Courier New" w:cs="Courier New"/>
              </w:rPr>
            </w:pPr>
          </w:p>
        </w:tc>
      </w:tr>
      <w:tr w:rsidR="000E449A" w:rsidRPr="005204D3" w:rsidTr="000E449A">
        <w:trPr>
          <w:trHeight w:val="227"/>
        </w:trPr>
        <w:tc>
          <w:tcPr>
            <w:tcW w:w="4962" w:type="dxa"/>
          </w:tcPr>
          <w:p w:rsidR="000E449A" w:rsidRPr="005204D3" w:rsidRDefault="00783D88" w:rsidP="000E449A">
            <w:pPr>
              <w:jc w:val="both"/>
              <w:rPr>
                <w:rFonts w:ascii="Courier New" w:hAnsi="Courier New" w:cs="Courier New"/>
              </w:rPr>
            </w:pPr>
            <w:r>
              <w:rPr>
                <w:rFonts w:ascii="Courier New" w:hAnsi="Courier New" w:cs="Courier New"/>
              </w:rPr>
              <w:t>______________________________</w:t>
            </w:r>
          </w:p>
        </w:tc>
        <w:tc>
          <w:tcPr>
            <w:tcW w:w="4962" w:type="dxa"/>
          </w:tcPr>
          <w:p w:rsidR="000E449A" w:rsidRPr="005204D3" w:rsidRDefault="000E449A" w:rsidP="000E449A">
            <w:pPr>
              <w:spacing w:before="120"/>
              <w:jc w:val="both"/>
              <w:rPr>
                <w:rFonts w:ascii="Courier New" w:hAnsi="Courier New" w:cs="Courier New"/>
              </w:rPr>
            </w:pPr>
            <w:r w:rsidRPr="005204D3">
              <w:rPr>
                <w:rFonts w:ascii="Courier New" w:hAnsi="Courier New" w:cs="Courier New"/>
              </w:rPr>
              <w:t>_______________</w:t>
            </w:r>
            <w:r>
              <w:rPr>
                <w:rFonts w:ascii="Courier New" w:hAnsi="Courier New" w:cs="Courier New"/>
              </w:rPr>
              <w:t xml:space="preserve"> </w:t>
            </w:r>
          </w:p>
        </w:tc>
      </w:tr>
      <w:tr w:rsidR="000E449A" w:rsidRPr="005204D3" w:rsidTr="000E449A">
        <w:trPr>
          <w:trHeight w:val="397"/>
        </w:trPr>
        <w:tc>
          <w:tcPr>
            <w:tcW w:w="4962" w:type="dxa"/>
          </w:tcPr>
          <w:p w:rsidR="000E449A" w:rsidRPr="005204D3" w:rsidRDefault="000E449A" w:rsidP="000E449A">
            <w:pPr>
              <w:pStyle w:val="ConsPlusNormal"/>
              <w:spacing w:before="120"/>
              <w:rPr>
                <w:rFonts w:ascii="Courier New" w:hAnsi="Courier New" w:cs="Courier New"/>
                <w:szCs w:val="22"/>
              </w:rPr>
            </w:pPr>
            <w:r>
              <w:rPr>
                <w:rFonts w:ascii="Courier New" w:hAnsi="Courier New" w:cs="Courier New"/>
              </w:rPr>
              <w:t>«____» ______________ 20 ____г.</w:t>
            </w:r>
          </w:p>
        </w:tc>
        <w:tc>
          <w:tcPr>
            <w:tcW w:w="4962" w:type="dxa"/>
          </w:tcPr>
          <w:p w:rsidR="000E449A" w:rsidRPr="005204D3" w:rsidRDefault="000E449A" w:rsidP="000E449A">
            <w:pPr>
              <w:pStyle w:val="ConsPlusNormal"/>
              <w:spacing w:before="120"/>
              <w:rPr>
                <w:rFonts w:ascii="Courier New" w:hAnsi="Courier New" w:cs="Courier New"/>
                <w:szCs w:val="22"/>
              </w:rPr>
            </w:pPr>
            <w:r>
              <w:rPr>
                <w:rFonts w:ascii="Courier New" w:hAnsi="Courier New" w:cs="Courier New"/>
              </w:rPr>
              <w:t>«____» ______________ 20 ____г.</w:t>
            </w:r>
          </w:p>
        </w:tc>
      </w:tr>
    </w:tbl>
    <w:p w:rsidR="000E449A" w:rsidRPr="005204D3" w:rsidRDefault="000E449A" w:rsidP="000E449A">
      <w:pPr>
        <w:rPr>
          <w:rFonts w:ascii="Courier New" w:eastAsia="Times New Roman" w:hAnsi="Courier New" w:cs="Courier New"/>
          <w:szCs w:val="20"/>
          <w:lang w:eastAsia="ru-RU"/>
        </w:rPr>
      </w:pPr>
      <w:r w:rsidRPr="005204D3">
        <w:rPr>
          <w:rFonts w:ascii="Courier New" w:hAnsi="Courier New" w:cs="Courier New"/>
        </w:rPr>
        <w:br w:type="page"/>
      </w:r>
    </w:p>
    <w:p w:rsidR="000E449A" w:rsidRPr="005204D3" w:rsidRDefault="000E449A" w:rsidP="000E449A">
      <w:pPr>
        <w:pStyle w:val="ConsPlusNormal"/>
        <w:jc w:val="right"/>
        <w:outlineLvl w:val="1"/>
        <w:rPr>
          <w:rFonts w:ascii="Courier New" w:hAnsi="Courier New" w:cs="Courier New"/>
          <w:szCs w:val="22"/>
        </w:rPr>
      </w:pPr>
      <w:r w:rsidRPr="005204D3">
        <w:rPr>
          <w:rFonts w:ascii="Courier New" w:hAnsi="Courier New" w:cs="Courier New"/>
          <w:szCs w:val="22"/>
        </w:rPr>
        <w:lastRenderedPageBreak/>
        <w:t>Приложение №6</w:t>
      </w:r>
      <w:r w:rsidRPr="005204D3">
        <w:rPr>
          <w:rFonts w:ascii="Courier New" w:hAnsi="Courier New" w:cs="Courier New"/>
          <w:szCs w:val="22"/>
        </w:rPr>
        <w:br/>
        <w:t>к договору холодного водоснабжения и водоотведения</w:t>
      </w:r>
      <w:r w:rsidRPr="005204D3">
        <w:rPr>
          <w:rFonts w:ascii="Courier New" w:hAnsi="Courier New" w:cs="Courier New"/>
          <w:szCs w:val="22"/>
        </w:rPr>
        <w:br/>
        <w:t>№ _________________ от ___________________</w:t>
      </w:r>
    </w:p>
    <w:p w:rsidR="000E449A" w:rsidRPr="005204D3" w:rsidRDefault="000E449A" w:rsidP="000E449A">
      <w:pPr>
        <w:pStyle w:val="ConsPlusNonformat"/>
        <w:spacing w:before="240" w:after="120"/>
        <w:jc w:val="center"/>
        <w:rPr>
          <w:b/>
          <w:bCs/>
          <w:sz w:val="22"/>
          <w:szCs w:val="22"/>
        </w:rPr>
      </w:pPr>
      <w:r w:rsidRPr="005204D3">
        <w:rPr>
          <w:b/>
          <w:bCs/>
          <w:sz w:val="22"/>
          <w:szCs w:val="22"/>
        </w:rPr>
        <w:t>ПОКАЗАТЕЛИ</w:t>
      </w:r>
      <w:r w:rsidRPr="005204D3">
        <w:rPr>
          <w:b/>
          <w:bCs/>
          <w:sz w:val="22"/>
          <w:szCs w:val="22"/>
        </w:rPr>
        <w:br/>
        <w:t>качества технической воды</w:t>
      </w:r>
    </w:p>
    <w:p w:rsidR="000E449A" w:rsidRPr="005204D3" w:rsidRDefault="000E449A" w:rsidP="000E449A">
      <w:pPr>
        <w:pStyle w:val="ConsPlusNormal"/>
        <w:jc w:val="both"/>
        <w:rPr>
          <w:rFonts w:ascii="Courier New" w:hAnsi="Courier New" w:cs="Courier New"/>
          <w:szCs w:val="22"/>
        </w:rPr>
      </w:pPr>
    </w:p>
    <w:tbl>
      <w:tblPr>
        <w:tblW w:w="1020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7"/>
        <w:gridCol w:w="1559"/>
        <w:gridCol w:w="1635"/>
        <w:gridCol w:w="2550"/>
      </w:tblGrid>
      <w:tr w:rsidR="000E449A" w:rsidRPr="005204D3" w:rsidTr="000E449A">
        <w:trPr>
          <w:trHeight w:hRule="exact" w:val="423"/>
        </w:trPr>
        <w:tc>
          <w:tcPr>
            <w:tcW w:w="7651" w:type="dxa"/>
            <w:gridSpan w:val="3"/>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Показатели качества воды (абсолютные величины)</w:t>
            </w:r>
          </w:p>
        </w:tc>
        <w:tc>
          <w:tcPr>
            <w:tcW w:w="2550" w:type="dxa"/>
            <w:vMerge w:val="restart"/>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 xml:space="preserve">Допустимые отклонения </w:t>
            </w:r>
          </w:p>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показателей качества воды, %</w:t>
            </w:r>
          </w:p>
          <w:p w:rsidR="000E449A" w:rsidRPr="005204D3" w:rsidRDefault="000E449A" w:rsidP="000E449A">
            <w:pPr>
              <w:pStyle w:val="ConsPlusNormal"/>
              <w:jc w:val="center"/>
              <w:rPr>
                <w:rFonts w:ascii="Courier New" w:hAnsi="Courier New" w:cs="Courier New"/>
                <w:szCs w:val="22"/>
              </w:rPr>
            </w:pPr>
          </w:p>
        </w:tc>
      </w:tr>
      <w:tr w:rsidR="000E449A" w:rsidRPr="005204D3" w:rsidTr="000E449A">
        <w:trPr>
          <w:trHeight w:hRule="exact" w:val="852"/>
        </w:trPr>
        <w:tc>
          <w:tcPr>
            <w:tcW w:w="4457"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Показатели воды</w:t>
            </w:r>
          </w:p>
        </w:tc>
        <w:tc>
          <w:tcPr>
            <w:tcW w:w="1559" w:type="dxa"/>
          </w:tcPr>
          <w:p w:rsidR="000E449A" w:rsidRPr="005204D3" w:rsidRDefault="000E449A" w:rsidP="000E449A">
            <w:pPr>
              <w:pStyle w:val="ConsPlusNormal"/>
              <w:jc w:val="center"/>
              <w:rPr>
                <w:rFonts w:ascii="Courier New" w:hAnsi="Courier New" w:cs="Courier New"/>
                <w:szCs w:val="22"/>
              </w:rPr>
            </w:pPr>
            <w:proofErr w:type="spellStart"/>
            <w:r w:rsidRPr="005204D3">
              <w:rPr>
                <w:rFonts w:ascii="Courier New" w:hAnsi="Courier New" w:cs="Courier New"/>
                <w:szCs w:val="22"/>
              </w:rPr>
              <w:t>Ед.изм</w:t>
            </w:r>
            <w:proofErr w:type="spellEnd"/>
            <w:r w:rsidRPr="005204D3">
              <w:rPr>
                <w:rFonts w:ascii="Courier New" w:hAnsi="Courier New" w:cs="Courier New"/>
                <w:szCs w:val="22"/>
              </w:rPr>
              <w:t>.</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 xml:space="preserve">Показатель качества, </w:t>
            </w:r>
          </w:p>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не более</w:t>
            </w:r>
          </w:p>
        </w:tc>
        <w:tc>
          <w:tcPr>
            <w:tcW w:w="2550" w:type="dxa"/>
            <w:vMerge/>
          </w:tcPr>
          <w:p w:rsidR="000E449A" w:rsidRPr="005204D3" w:rsidRDefault="000E449A" w:rsidP="000E449A">
            <w:pPr>
              <w:pStyle w:val="ConsPlusNormal"/>
              <w:jc w:val="center"/>
              <w:rPr>
                <w:rFonts w:ascii="Courier New" w:hAnsi="Courier New" w:cs="Courier New"/>
                <w:szCs w:val="22"/>
              </w:rPr>
            </w:pPr>
          </w:p>
        </w:tc>
      </w:tr>
      <w:tr w:rsidR="000E449A" w:rsidRPr="005204D3" w:rsidTr="000E449A">
        <w:trPr>
          <w:trHeight w:hRule="exact" w:val="340"/>
        </w:trPr>
        <w:tc>
          <w:tcPr>
            <w:tcW w:w="4457" w:type="dxa"/>
          </w:tcPr>
          <w:p w:rsidR="000E449A" w:rsidRPr="005204D3" w:rsidRDefault="000E449A" w:rsidP="000E449A">
            <w:pPr>
              <w:pStyle w:val="ConsPlusNormal"/>
              <w:jc w:val="center"/>
              <w:outlineLvl w:val="0"/>
              <w:rPr>
                <w:rFonts w:ascii="Courier New" w:hAnsi="Courier New" w:cs="Courier New"/>
                <w:szCs w:val="22"/>
              </w:rPr>
            </w:pPr>
            <w:r w:rsidRPr="005204D3">
              <w:rPr>
                <w:rFonts w:ascii="Courier New" w:hAnsi="Courier New" w:cs="Courier New"/>
                <w:szCs w:val="22"/>
              </w:rPr>
              <w:t>1</w:t>
            </w:r>
          </w:p>
        </w:tc>
        <w:tc>
          <w:tcPr>
            <w:tcW w:w="1559" w:type="dxa"/>
          </w:tcPr>
          <w:p w:rsidR="000E449A" w:rsidRPr="005204D3" w:rsidRDefault="000E449A" w:rsidP="000E449A">
            <w:pPr>
              <w:pStyle w:val="ConsPlusNormal"/>
              <w:jc w:val="center"/>
              <w:outlineLvl w:val="0"/>
              <w:rPr>
                <w:rFonts w:ascii="Courier New" w:hAnsi="Courier New" w:cs="Courier New"/>
                <w:szCs w:val="22"/>
              </w:rPr>
            </w:pPr>
            <w:r w:rsidRPr="005204D3">
              <w:rPr>
                <w:rFonts w:ascii="Courier New" w:hAnsi="Courier New" w:cs="Courier New"/>
                <w:szCs w:val="22"/>
              </w:rPr>
              <w:t>2</w:t>
            </w:r>
          </w:p>
        </w:tc>
        <w:tc>
          <w:tcPr>
            <w:tcW w:w="1635" w:type="dxa"/>
          </w:tcPr>
          <w:p w:rsidR="000E449A" w:rsidRPr="005204D3" w:rsidRDefault="000E449A" w:rsidP="000E449A">
            <w:pPr>
              <w:pStyle w:val="ConsPlusNormal"/>
              <w:jc w:val="center"/>
              <w:outlineLvl w:val="0"/>
              <w:rPr>
                <w:rFonts w:ascii="Courier New" w:hAnsi="Courier New" w:cs="Courier New"/>
                <w:szCs w:val="22"/>
              </w:rPr>
            </w:pPr>
            <w:r w:rsidRPr="005204D3">
              <w:rPr>
                <w:rFonts w:ascii="Courier New" w:hAnsi="Courier New" w:cs="Courier New"/>
                <w:szCs w:val="22"/>
              </w:rPr>
              <w:t>3</w:t>
            </w:r>
          </w:p>
        </w:tc>
        <w:tc>
          <w:tcPr>
            <w:tcW w:w="2550" w:type="dxa"/>
          </w:tcPr>
          <w:p w:rsidR="000E449A" w:rsidRPr="005204D3" w:rsidRDefault="000E449A" w:rsidP="000E449A">
            <w:pPr>
              <w:pStyle w:val="ConsPlusNormal"/>
              <w:jc w:val="center"/>
              <w:outlineLvl w:val="0"/>
              <w:rPr>
                <w:rFonts w:ascii="Courier New" w:hAnsi="Courier New" w:cs="Courier New"/>
                <w:szCs w:val="22"/>
              </w:rPr>
            </w:pPr>
            <w:r w:rsidRPr="005204D3">
              <w:rPr>
                <w:rFonts w:ascii="Courier New" w:hAnsi="Courier New" w:cs="Courier New"/>
                <w:szCs w:val="22"/>
              </w:rPr>
              <w:t>4</w:t>
            </w:r>
          </w:p>
        </w:tc>
      </w:tr>
      <w:tr w:rsidR="000E449A" w:rsidRPr="005204D3" w:rsidTr="000E449A">
        <w:trPr>
          <w:trHeight w:val="255"/>
        </w:trPr>
        <w:tc>
          <w:tcPr>
            <w:tcW w:w="4457" w:type="dxa"/>
          </w:tcPr>
          <w:p w:rsidR="000E449A" w:rsidRPr="005204D3" w:rsidRDefault="000E449A" w:rsidP="000E449A">
            <w:pPr>
              <w:spacing w:after="0"/>
              <w:rPr>
                <w:rFonts w:ascii="Courier New" w:hAnsi="Courier New" w:cs="Courier New"/>
              </w:rPr>
            </w:pPr>
            <w:r w:rsidRPr="005204D3">
              <w:rPr>
                <w:rFonts w:ascii="Courier New" w:hAnsi="Courier New" w:cs="Courier New"/>
              </w:rPr>
              <w:t>Цветность</w:t>
            </w:r>
          </w:p>
        </w:tc>
        <w:tc>
          <w:tcPr>
            <w:tcW w:w="1559"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Град.</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c>
          <w:tcPr>
            <w:tcW w:w="255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r>
      <w:tr w:rsidR="000E449A" w:rsidRPr="005204D3" w:rsidTr="000E449A">
        <w:trPr>
          <w:trHeight w:val="284"/>
        </w:trPr>
        <w:tc>
          <w:tcPr>
            <w:tcW w:w="4457" w:type="dxa"/>
          </w:tcPr>
          <w:p w:rsidR="000E449A" w:rsidRPr="005204D3" w:rsidRDefault="000E449A" w:rsidP="000E449A">
            <w:pPr>
              <w:pStyle w:val="ConsPlusNormal"/>
              <w:rPr>
                <w:rFonts w:ascii="Courier New" w:hAnsi="Courier New" w:cs="Courier New"/>
                <w:szCs w:val="22"/>
                <w:lang w:val="en-US"/>
              </w:rPr>
            </w:pPr>
            <w:r w:rsidRPr="005204D3">
              <w:rPr>
                <w:rFonts w:ascii="Courier New" w:hAnsi="Courier New" w:cs="Courier New"/>
                <w:szCs w:val="22"/>
              </w:rPr>
              <w:t>Водородный показатель (реакция р</w:t>
            </w:r>
            <w:r w:rsidRPr="005204D3">
              <w:rPr>
                <w:rFonts w:ascii="Courier New" w:hAnsi="Courier New" w:cs="Courier New"/>
                <w:szCs w:val="22"/>
                <w:lang w:val="en-US"/>
              </w:rPr>
              <w:t>H)</w:t>
            </w:r>
          </w:p>
        </w:tc>
        <w:tc>
          <w:tcPr>
            <w:tcW w:w="1559" w:type="dxa"/>
          </w:tcPr>
          <w:p w:rsidR="000E449A" w:rsidRPr="005204D3" w:rsidRDefault="000E449A" w:rsidP="000E449A">
            <w:pPr>
              <w:pStyle w:val="ConsPlusNormal"/>
              <w:jc w:val="center"/>
              <w:rPr>
                <w:rFonts w:ascii="Courier New" w:hAnsi="Courier New" w:cs="Courier New"/>
                <w:szCs w:val="22"/>
                <w:lang w:val="en-US"/>
              </w:rPr>
            </w:pPr>
            <w:r w:rsidRPr="005204D3">
              <w:rPr>
                <w:rFonts w:ascii="Courier New" w:hAnsi="Courier New" w:cs="Courier New"/>
                <w:szCs w:val="22"/>
              </w:rPr>
              <w:t>Ед.</w:t>
            </w:r>
            <w:r w:rsidRPr="005204D3">
              <w:rPr>
                <w:rFonts w:ascii="Courier New" w:hAnsi="Courier New" w:cs="Courier New"/>
                <w:szCs w:val="22"/>
                <w:lang w:val="en-US"/>
              </w:rPr>
              <w:t>pH</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c>
          <w:tcPr>
            <w:tcW w:w="255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r>
      <w:tr w:rsidR="000E449A" w:rsidRPr="005204D3" w:rsidTr="000E449A">
        <w:trPr>
          <w:trHeight w:val="284"/>
        </w:trPr>
        <w:tc>
          <w:tcPr>
            <w:tcW w:w="4457" w:type="dxa"/>
          </w:tcPr>
          <w:p w:rsidR="000E449A" w:rsidRPr="005204D3" w:rsidRDefault="000E449A" w:rsidP="000E449A">
            <w:pPr>
              <w:pStyle w:val="ConsPlusNormal"/>
              <w:rPr>
                <w:rFonts w:ascii="Courier New" w:hAnsi="Courier New" w:cs="Courier New"/>
                <w:szCs w:val="22"/>
              </w:rPr>
            </w:pPr>
            <w:r w:rsidRPr="005204D3">
              <w:rPr>
                <w:rFonts w:ascii="Courier New" w:hAnsi="Courier New" w:cs="Courier New"/>
                <w:szCs w:val="22"/>
              </w:rPr>
              <w:t>Сухой остаток</w:t>
            </w:r>
          </w:p>
        </w:tc>
        <w:tc>
          <w:tcPr>
            <w:tcW w:w="1559" w:type="dxa"/>
          </w:tcPr>
          <w:p w:rsidR="000E449A" w:rsidRPr="005204D3" w:rsidRDefault="000E449A" w:rsidP="000E449A">
            <w:pPr>
              <w:pStyle w:val="ConsPlusNormal"/>
              <w:jc w:val="center"/>
              <w:rPr>
                <w:rFonts w:ascii="Courier New" w:hAnsi="Courier New" w:cs="Courier New"/>
                <w:szCs w:val="22"/>
                <w:vertAlign w:val="superscript"/>
              </w:rPr>
            </w:pPr>
            <w:r w:rsidRPr="005204D3">
              <w:rPr>
                <w:rFonts w:ascii="Courier New" w:hAnsi="Courier New" w:cs="Courier New"/>
                <w:szCs w:val="22"/>
              </w:rPr>
              <w:t>мг/дм</w:t>
            </w:r>
            <w:r w:rsidRPr="005204D3">
              <w:rPr>
                <w:rFonts w:ascii="Courier New" w:hAnsi="Courier New" w:cs="Courier New"/>
                <w:szCs w:val="22"/>
                <w:vertAlign w:val="superscript"/>
              </w:rPr>
              <w:t>3</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c>
          <w:tcPr>
            <w:tcW w:w="255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r>
      <w:tr w:rsidR="000E449A" w:rsidRPr="005204D3" w:rsidTr="000E449A">
        <w:trPr>
          <w:trHeight w:val="284"/>
        </w:trPr>
        <w:tc>
          <w:tcPr>
            <w:tcW w:w="4457" w:type="dxa"/>
          </w:tcPr>
          <w:p w:rsidR="000E449A" w:rsidRPr="005204D3" w:rsidRDefault="000E449A" w:rsidP="000E449A">
            <w:pPr>
              <w:pStyle w:val="ConsPlusNormal"/>
              <w:rPr>
                <w:rFonts w:ascii="Courier New" w:hAnsi="Courier New" w:cs="Courier New"/>
                <w:szCs w:val="22"/>
              </w:rPr>
            </w:pPr>
            <w:r w:rsidRPr="005204D3">
              <w:rPr>
                <w:rFonts w:ascii="Courier New" w:hAnsi="Courier New" w:cs="Courier New"/>
                <w:szCs w:val="22"/>
              </w:rPr>
              <w:t xml:space="preserve">Окисляемость </w:t>
            </w:r>
            <w:proofErr w:type="spellStart"/>
            <w:r w:rsidRPr="005204D3">
              <w:rPr>
                <w:rFonts w:ascii="Courier New" w:hAnsi="Courier New" w:cs="Courier New"/>
                <w:szCs w:val="22"/>
              </w:rPr>
              <w:t>пермангантная</w:t>
            </w:r>
            <w:proofErr w:type="spellEnd"/>
          </w:p>
        </w:tc>
        <w:tc>
          <w:tcPr>
            <w:tcW w:w="1559" w:type="dxa"/>
          </w:tcPr>
          <w:p w:rsidR="000E449A" w:rsidRPr="005204D3" w:rsidRDefault="000E449A" w:rsidP="000E449A">
            <w:pPr>
              <w:pStyle w:val="ConsPlusNormal"/>
              <w:jc w:val="center"/>
              <w:rPr>
                <w:rFonts w:ascii="Courier New" w:hAnsi="Courier New" w:cs="Courier New"/>
                <w:szCs w:val="22"/>
                <w:vertAlign w:val="superscript"/>
              </w:rPr>
            </w:pPr>
            <w:r w:rsidRPr="005204D3">
              <w:rPr>
                <w:rFonts w:ascii="Courier New" w:hAnsi="Courier New" w:cs="Courier New"/>
                <w:szCs w:val="22"/>
              </w:rPr>
              <w:t>Мг О/дм</w:t>
            </w:r>
            <w:r w:rsidRPr="005204D3">
              <w:rPr>
                <w:rFonts w:ascii="Courier New" w:hAnsi="Courier New" w:cs="Courier New"/>
                <w:szCs w:val="22"/>
                <w:vertAlign w:val="superscript"/>
              </w:rPr>
              <w:t>3</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c>
          <w:tcPr>
            <w:tcW w:w="255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r>
      <w:tr w:rsidR="000E449A" w:rsidRPr="005204D3" w:rsidTr="000E449A">
        <w:trPr>
          <w:trHeight w:val="284"/>
        </w:trPr>
        <w:tc>
          <w:tcPr>
            <w:tcW w:w="4457" w:type="dxa"/>
          </w:tcPr>
          <w:p w:rsidR="000E449A" w:rsidRPr="005204D3" w:rsidRDefault="000E449A" w:rsidP="000E449A">
            <w:pPr>
              <w:pStyle w:val="ConsPlusNormal"/>
              <w:rPr>
                <w:rFonts w:ascii="Courier New" w:hAnsi="Courier New" w:cs="Courier New"/>
                <w:szCs w:val="22"/>
              </w:rPr>
            </w:pPr>
            <w:r w:rsidRPr="005204D3">
              <w:rPr>
                <w:rFonts w:ascii="Courier New" w:hAnsi="Courier New" w:cs="Courier New"/>
                <w:szCs w:val="22"/>
              </w:rPr>
              <w:t>Нефтепродукты</w:t>
            </w:r>
          </w:p>
        </w:tc>
        <w:tc>
          <w:tcPr>
            <w:tcW w:w="1559" w:type="dxa"/>
          </w:tcPr>
          <w:p w:rsidR="000E449A" w:rsidRPr="005204D3" w:rsidRDefault="000E449A" w:rsidP="000E449A">
            <w:pPr>
              <w:spacing w:after="0"/>
              <w:jc w:val="center"/>
              <w:rPr>
                <w:rFonts w:ascii="Courier New" w:hAnsi="Courier New" w:cs="Courier New"/>
              </w:rPr>
            </w:pPr>
            <w:r w:rsidRPr="005204D3">
              <w:rPr>
                <w:rFonts w:ascii="Courier New" w:hAnsi="Courier New" w:cs="Courier New"/>
              </w:rPr>
              <w:t>мг/дм</w:t>
            </w:r>
            <w:r w:rsidRPr="005204D3">
              <w:rPr>
                <w:rFonts w:ascii="Courier New" w:hAnsi="Courier New" w:cs="Courier New"/>
                <w:vertAlign w:val="superscript"/>
              </w:rPr>
              <w:t>3</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c>
          <w:tcPr>
            <w:tcW w:w="255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r>
      <w:tr w:rsidR="000E449A" w:rsidRPr="005204D3" w:rsidTr="000E449A">
        <w:trPr>
          <w:trHeight w:val="153"/>
        </w:trPr>
        <w:tc>
          <w:tcPr>
            <w:tcW w:w="4457" w:type="dxa"/>
          </w:tcPr>
          <w:p w:rsidR="000E449A" w:rsidRPr="005204D3" w:rsidRDefault="000E449A" w:rsidP="000E449A">
            <w:pPr>
              <w:pStyle w:val="ConsPlusNormal"/>
              <w:rPr>
                <w:rFonts w:ascii="Courier New" w:hAnsi="Courier New" w:cs="Courier New"/>
                <w:szCs w:val="22"/>
              </w:rPr>
            </w:pPr>
            <w:r w:rsidRPr="005204D3">
              <w:rPr>
                <w:rFonts w:ascii="Courier New" w:hAnsi="Courier New" w:cs="Courier New"/>
                <w:szCs w:val="22"/>
              </w:rPr>
              <w:t>АПАВ</w:t>
            </w:r>
          </w:p>
        </w:tc>
        <w:tc>
          <w:tcPr>
            <w:tcW w:w="1559" w:type="dxa"/>
          </w:tcPr>
          <w:p w:rsidR="000E449A" w:rsidRPr="005204D3" w:rsidRDefault="000E449A" w:rsidP="000E449A">
            <w:pPr>
              <w:spacing w:after="0"/>
              <w:jc w:val="center"/>
              <w:rPr>
                <w:rFonts w:ascii="Courier New" w:hAnsi="Courier New" w:cs="Courier New"/>
              </w:rPr>
            </w:pPr>
            <w:r w:rsidRPr="005204D3">
              <w:rPr>
                <w:rFonts w:ascii="Courier New" w:hAnsi="Courier New" w:cs="Courier New"/>
              </w:rPr>
              <w:t>мг/дм</w:t>
            </w:r>
            <w:r w:rsidRPr="005204D3">
              <w:rPr>
                <w:rFonts w:ascii="Courier New" w:hAnsi="Courier New" w:cs="Courier New"/>
                <w:vertAlign w:val="superscript"/>
              </w:rPr>
              <w:t>3</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c>
          <w:tcPr>
            <w:tcW w:w="255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r>
      <w:tr w:rsidR="000E449A" w:rsidRPr="005204D3" w:rsidTr="000E449A">
        <w:trPr>
          <w:trHeight w:val="284"/>
        </w:trPr>
        <w:tc>
          <w:tcPr>
            <w:tcW w:w="4457" w:type="dxa"/>
          </w:tcPr>
          <w:p w:rsidR="000E449A" w:rsidRPr="005204D3" w:rsidRDefault="000E449A" w:rsidP="000E449A">
            <w:pPr>
              <w:pStyle w:val="ConsPlusNormal"/>
              <w:rPr>
                <w:rFonts w:ascii="Courier New" w:hAnsi="Courier New" w:cs="Courier New"/>
                <w:szCs w:val="22"/>
              </w:rPr>
            </w:pPr>
            <w:r w:rsidRPr="005204D3">
              <w:rPr>
                <w:rFonts w:ascii="Courier New" w:hAnsi="Courier New" w:cs="Courier New"/>
                <w:szCs w:val="22"/>
              </w:rPr>
              <w:t>Фенолы летучие</w:t>
            </w:r>
          </w:p>
        </w:tc>
        <w:tc>
          <w:tcPr>
            <w:tcW w:w="1559" w:type="dxa"/>
          </w:tcPr>
          <w:p w:rsidR="000E449A" w:rsidRPr="005204D3" w:rsidRDefault="000E449A" w:rsidP="000E449A">
            <w:pPr>
              <w:spacing w:after="0"/>
              <w:jc w:val="center"/>
              <w:rPr>
                <w:rFonts w:ascii="Courier New" w:hAnsi="Courier New" w:cs="Courier New"/>
              </w:rPr>
            </w:pPr>
            <w:r w:rsidRPr="005204D3">
              <w:rPr>
                <w:rFonts w:ascii="Courier New" w:hAnsi="Courier New" w:cs="Courier New"/>
              </w:rPr>
              <w:t>мг/дм</w:t>
            </w:r>
            <w:r w:rsidRPr="005204D3">
              <w:rPr>
                <w:rFonts w:ascii="Courier New" w:hAnsi="Courier New" w:cs="Courier New"/>
                <w:vertAlign w:val="superscript"/>
              </w:rPr>
              <w:t>3</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c>
          <w:tcPr>
            <w:tcW w:w="255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r>
      <w:tr w:rsidR="000E449A" w:rsidRPr="005204D3" w:rsidTr="000E449A">
        <w:trPr>
          <w:trHeight w:val="284"/>
        </w:trPr>
        <w:tc>
          <w:tcPr>
            <w:tcW w:w="4457" w:type="dxa"/>
          </w:tcPr>
          <w:p w:rsidR="000E449A" w:rsidRPr="005204D3" w:rsidRDefault="000E449A" w:rsidP="000E449A">
            <w:pPr>
              <w:pStyle w:val="ConsPlusNormal"/>
              <w:rPr>
                <w:rFonts w:ascii="Courier New" w:hAnsi="Courier New" w:cs="Courier New"/>
                <w:szCs w:val="22"/>
              </w:rPr>
            </w:pPr>
            <w:r w:rsidRPr="005204D3">
              <w:rPr>
                <w:rFonts w:ascii="Courier New" w:hAnsi="Courier New" w:cs="Courier New"/>
                <w:szCs w:val="22"/>
              </w:rPr>
              <w:t>Аммоний-ион</w:t>
            </w:r>
          </w:p>
        </w:tc>
        <w:tc>
          <w:tcPr>
            <w:tcW w:w="1559" w:type="dxa"/>
          </w:tcPr>
          <w:p w:rsidR="000E449A" w:rsidRPr="005204D3" w:rsidRDefault="000E449A" w:rsidP="000E449A">
            <w:pPr>
              <w:spacing w:after="0"/>
              <w:jc w:val="center"/>
              <w:rPr>
                <w:rFonts w:ascii="Courier New" w:hAnsi="Courier New" w:cs="Courier New"/>
              </w:rPr>
            </w:pPr>
            <w:r w:rsidRPr="005204D3">
              <w:rPr>
                <w:rFonts w:ascii="Courier New" w:hAnsi="Courier New" w:cs="Courier New"/>
              </w:rPr>
              <w:t>мг/дм</w:t>
            </w:r>
            <w:r w:rsidRPr="005204D3">
              <w:rPr>
                <w:rFonts w:ascii="Courier New" w:hAnsi="Courier New" w:cs="Courier New"/>
                <w:vertAlign w:val="superscript"/>
              </w:rPr>
              <w:t>3</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c>
          <w:tcPr>
            <w:tcW w:w="255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r>
      <w:tr w:rsidR="000E449A" w:rsidRPr="005204D3" w:rsidTr="000E449A">
        <w:trPr>
          <w:trHeight w:val="284"/>
        </w:trPr>
        <w:tc>
          <w:tcPr>
            <w:tcW w:w="4457" w:type="dxa"/>
          </w:tcPr>
          <w:p w:rsidR="000E449A" w:rsidRPr="005204D3" w:rsidRDefault="000E449A" w:rsidP="000E449A">
            <w:pPr>
              <w:pStyle w:val="ConsPlusNormal"/>
              <w:rPr>
                <w:rFonts w:ascii="Courier New" w:hAnsi="Courier New" w:cs="Courier New"/>
                <w:szCs w:val="22"/>
              </w:rPr>
            </w:pPr>
            <w:r w:rsidRPr="005204D3">
              <w:rPr>
                <w:rFonts w:ascii="Courier New" w:hAnsi="Courier New" w:cs="Courier New"/>
                <w:szCs w:val="22"/>
              </w:rPr>
              <w:t>Железо общее</w:t>
            </w:r>
          </w:p>
        </w:tc>
        <w:tc>
          <w:tcPr>
            <w:tcW w:w="1559" w:type="dxa"/>
          </w:tcPr>
          <w:p w:rsidR="000E449A" w:rsidRPr="005204D3" w:rsidRDefault="000E449A" w:rsidP="000E449A">
            <w:pPr>
              <w:spacing w:after="0"/>
              <w:jc w:val="center"/>
              <w:rPr>
                <w:rFonts w:ascii="Courier New" w:hAnsi="Courier New" w:cs="Courier New"/>
              </w:rPr>
            </w:pPr>
            <w:r w:rsidRPr="005204D3">
              <w:rPr>
                <w:rFonts w:ascii="Courier New" w:hAnsi="Courier New" w:cs="Courier New"/>
              </w:rPr>
              <w:t>мг/дм</w:t>
            </w:r>
            <w:r w:rsidRPr="005204D3">
              <w:rPr>
                <w:rFonts w:ascii="Courier New" w:hAnsi="Courier New" w:cs="Courier New"/>
                <w:vertAlign w:val="superscript"/>
              </w:rPr>
              <w:t>3</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c>
          <w:tcPr>
            <w:tcW w:w="255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r>
      <w:tr w:rsidR="000E449A" w:rsidRPr="005204D3" w:rsidTr="000E449A">
        <w:trPr>
          <w:trHeight w:val="284"/>
        </w:trPr>
        <w:tc>
          <w:tcPr>
            <w:tcW w:w="4457" w:type="dxa"/>
          </w:tcPr>
          <w:p w:rsidR="000E449A" w:rsidRPr="005204D3" w:rsidRDefault="000E449A" w:rsidP="000E449A">
            <w:pPr>
              <w:pStyle w:val="ConsPlusNormal"/>
              <w:rPr>
                <w:rFonts w:ascii="Courier New" w:hAnsi="Courier New" w:cs="Courier New"/>
                <w:szCs w:val="22"/>
              </w:rPr>
            </w:pPr>
            <w:r w:rsidRPr="005204D3">
              <w:rPr>
                <w:rFonts w:ascii="Courier New" w:hAnsi="Courier New" w:cs="Courier New"/>
                <w:szCs w:val="22"/>
              </w:rPr>
              <w:t>Медь</w:t>
            </w:r>
          </w:p>
        </w:tc>
        <w:tc>
          <w:tcPr>
            <w:tcW w:w="1559" w:type="dxa"/>
          </w:tcPr>
          <w:p w:rsidR="000E449A" w:rsidRPr="005204D3" w:rsidRDefault="000E449A" w:rsidP="000E449A">
            <w:pPr>
              <w:spacing w:after="0"/>
              <w:jc w:val="center"/>
              <w:rPr>
                <w:rFonts w:ascii="Courier New" w:hAnsi="Courier New" w:cs="Courier New"/>
              </w:rPr>
            </w:pPr>
            <w:r w:rsidRPr="005204D3">
              <w:rPr>
                <w:rFonts w:ascii="Courier New" w:hAnsi="Courier New" w:cs="Courier New"/>
              </w:rPr>
              <w:t>мг/дм</w:t>
            </w:r>
            <w:r w:rsidRPr="005204D3">
              <w:rPr>
                <w:rFonts w:ascii="Courier New" w:hAnsi="Courier New" w:cs="Courier New"/>
                <w:vertAlign w:val="superscript"/>
              </w:rPr>
              <w:t>3</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c>
          <w:tcPr>
            <w:tcW w:w="255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r>
      <w:tr w:rsidR="000E449A" w:rsidRPr="005204D3" w:rsidTr="000E449A">
        <w:trPr>
          <w:trHeight w:val="284"/>
        </w:trPr>
        <w:tc>
          <w:tcPr>
            <w:tcW w:w="4457" w:type="dxa"/>
          </w:tcPr>
          <w:p w:rsidR="000E449A" w:rsidRPr="005204D3" w:rsidRDefault="000E449A" w:rsidP="000E449A">
            <w:pPr>
              <w:pStyle w:val="ConsPlusNormal"/>
              <w:rPr>
                <w:rFonts w:ascii="Courier New" w:hAnsi="Courier New" w:cs="Courier New"/>
                <w:szCs w:val="22"/>
              </w:rPr>
            </w:pPr>
            <w:r w:rsidRPr="005204D3">
              <w:rPr>
                <w:rFonts w:ascii="Courier New" w:hAnsi="Courier New" w:cs="Courier New"/>
                <w:szCs w:val="22"/>
              </w:rPr>
              <w:t>Нитрит-ион</w:t>
            </w:r>
          </w:p>
        </w:tc>
        <w:tc>
          <w:tcPr>
            <w:tcW w:w="1559" w:type="dxa"/>
          </w:tcPr>
          <w:p w:rsidR="000E449A" w:rsidRPr="005204D3" w:rsidRDefault="000E449A" w:rsidP="000E449A">
            <w:pPr>
              <w:spacing w:after="0"/>
              <w:jc w:val="center"/>
              <w:rPr>
                <w:rFonts w:ascii="Courier New" w:hAnsi="Courier New" w:cs="Courier New"/>
              </w:rPr>
            </w:pPr>
            <w:r w:rsidRPr="005204D3">
              <w:rPr>
                <w:rFonts w:ascii="Courier New" w:hAnsi="Courier New" w:cs="Courier New"/>
              </w:rPr>
              <w:t>мг/дм</w:t>
            </w:r>
            <w:r w:rsidRPr="005204D3">
              <w:rPr>
                <w:rFonts w:ascii="Courier New" w:hAnsi="Courier New" w:cs="Courier New"/>
                <w:vertAlign w:val="superscript"/>
              </w:rPr>
              <w:t>3</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c>
          <w:tcPr>
            <w:tcW w:w="255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r>
      <w:tr w:rsidR="000E449A" w:rsidRPr="005204D3" w:rsidTr="000E449A">
        <w:trPr>
          <w:trHeight w:val="284"/>
        </w:trPr>
        <w:tc>
          <w:tcPr>
            <w:tcW w:w="4457" w:type="dxa"/>
          </w:tcPr>
          <w:p w:rsidR="000E449A" w:rsidRPr="005204D3" w:rsidRDefault="000E449A" w:rsidP="000E449A">
            <w:pPr>
              <w:pStyle w:val="ConsPlusNormal"/>
              <w:rPr>
                <w:rFonts w:ascii="Courier New" w:hAnsi="Courier New" w:cs="Courier New"/>
                <w:szCs w:val="22"/>
              </w:rPr>
            </w:pPr>
            <w:r w:rsidRPr="005204D3">
              <w:rPr>
                <w:rFonts w:ascii="Courier New" w:hAnsi="Courier New" w:cs="Courier New"/>
                <w:szCs w:val="22"/>
              </w:rPr>
              <w:t>Нитрат-ион</w:t>
            </w:r>
          </w:p>
        </w:tc>
        <w:tc>
          <w:tcPr>
            <w:tcW w:w="1559" w:type="dxa"/>
          </w:tcPr>
          <w:p w:rsidR="000E449A" w:rsidRPr="005204D3" w:rsidRDefault="000E449A" w:rsidP="000E449A">
            <w:pPr>
              <w:spacing w:after="0"/>
              <w:jc w:val="center"/>
              <w:rPr>
                <w:rFonts w:ascii="Courier New" w:hAnsi="Courier New" w:cs="Courier New"/>
              </w:rPr>
            </w:pPr>
            <w:r w:rsidRPr="005204D3">
              <w:rPr>
                <w:rFonts w:ascii="Courier New" w:hAnsi="Courier New" w:cs="Courier New"/>
              </w:rPr>
              <w:t>мг/дм</w:t>
            </w:r>
            <w:r w:rsidRPr="005204D3">
              <w:rPr>
                <w:rFonts w:ascii="Courier New" w:hAnsi="Courier New" w:cs="Courier New"/>
                <w:vertAlign w:val="superscript"/>
              </w:rPr>
              <w:t>3</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c>
          <w:tcPr>
            <w:tcW w:w="255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r>
      <w:tr w:rsidR="000E449A" w:rsidRPr="005204D3" w:rsidTr="000E449A">
        <w:trPr>
          <w:trHeight w:val="284"/>
        </w:trPr>
        <w:tc>
          <w:tcPr>
            <w:tcW w:w="4457" w:type="dxa"/>
          </w:tcPr>
          <w:p w:rsidR="000E449A" w:rsidRPr="005204D3" w:rsidRDefault="000E449A" w:rsidP="000E449A">
            <w:pPr>
              <w:pStyle w:val="ConsPlusNormal"/>
              <w:rPr>
                <w:rFonts w:ascii="Courier New" w:hAnsi="Courier New" w:cs="Courier New"/>
                <w:szCs w:val="22"/>
              </w:rPr>
            </w:pPr>
            <w:r w:rsidRPr="005204D3">
              <w:rPr>
                <w:rFonts w:ascii="Courier New" w:hAnsi="Courier New" w:cs="Courier New"/>
                <w:szCs w:val="22"/>
              </w:rPr>
              <w:t>Сульфат-ион</w:t>
            </w:r>
          </w:p>
        </w:tc>
        <w:tc>
          <w:tcPr>
            <w:tcW w:w="1559" w:type="dxa"/>
          </w:tcPr>
          <w:p w:rsidR="000E449A" w:rsidRPr="005204D3" w:rsidRDefault="000E449A" w:rsidP="000E449A">
            <w:pPr>
              <w:spacing w:after="0"/>
              <w:jc w:val="center"/>
              <w:rPr>
                <w:rFonts w:ascii="Courier New" w:hAnsi="Courier New" w:cs="Courier New"/>
              </w:rPr>
            </w:pPr>
            <w:r w:rsidRPr="005204D3">
              <w:rPr>
                <w:rFonts w:ascii="Courier New" w:hAnsi="Courier New" w:cs="Courier New"/>
              </w:rPr>
              <w:t>мг/дм</w:t>
            </w:r>
            <w:r w:rsidRPr="005204D3">
              <w:rPr>
                <w:rFonts w:ascii="Courier New" w:hAnsi="Courier New" w:cs="Courier New"/>
                <w:vertAlign w:val="superscript"/>
              </w:rPr>
              <w:t>3</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c>
          <w:tcPr>
            <w:tcW w:w="255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r>
      <w:tr w:rsidR="000E449A" w:rsidRPr="005204D3" w:rsidTr="000E449A">
        <w:trPr>
          <w:trHeight w:val="284"/>
        </w:trPr>
        <w:tc>
          <w:tcPr>
            <w:tcW w:w="4457" w:type="dxa"/>
          </w:tcPr>
          <w:p w:rsidR="000E449A" w:rsidRPr="005204D3" w:rsidRDefault="000E449A" w:rsidP="000E449A">
            <w:pPr>
              <w:pStyle w:val="ConsPlusNormal"/>
              <w:rPr>
                <w:rFonts w:ascii="Courier New" w:hAnsi="Courier New" w:cs="Courier New"/>
                <w:szCs w:val="22"/>
              </w:rPr>
            </w:pPr>
            <w:r w:rsidRPr="005204D3">
              <w:rPr>
                <w:rFonts w:ascii="Courier New" w:hAnsi="Courier New" w:cs="Courier New"/>
                <w:szCs w:val="22"/>
              </w:rPr>
              <w:t>Хлорид-ион</w:t>
            </w:r>
          </w:p>
        </w:tc>
        <w:tc>
          <w:tcPr>
            <w:tcW w:w="1559" w:type="dxa"/>
          </w:tcPr>
          <w:p w:rsidR="000E449A" w:rsidRPr="005204D3" w:rsidRDefault="000E449A" w:rsidP="000E449A">
            <w:pPr>
              <w:spacing w:after="0"/>
              <w:jc w:val="center"/>
              <w:rPr>
                <w:rFonts w:ascii="Courier New" w:hAnsi="Courier New" w:cs="Courier New"/>
              </w:rPr>
            </w:pPr>
            <w:r w:rsidRPr="005204D3">
              <w:rPr>
                <w:rFonts w:ascii="Courier New" w:hAnsi="Courier New" w:cs="Courier New"/>
              </w:rPr>
              <w:t>мг/дм</w:t>
            </w:r>
            <w:r w:rsidRPr="005204D3">
              <w:rPr>
                <w:rFonts w:ascii="Courier New" w:hAnsi="Courier New" w:cs="Courier New"/>
                <w:vertAlign w:val="superscript"/>
              </w:rPr>
              <w:t>3</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c>
          <w:tcPr>
            <w:tcW w:w="255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r>
      <w:tr w:rsidR="000E449A" w:rsidRPr="005204D3" w:rsidTr="000E449A">
        <w:trPr>
          <w:trHeight w:val="284"/>
        </w:trPr>
        <w:tc>
          <w:tcPr>
            <w:tcW w:w="4457" w:type="dxa"/>
          </w:tcPr>
          <w:p w:rsidR="000E449A" w:rsidRPr="005204D3" w:rsidRDefault="000E449A" w:rsidP="000E449A">
            <w:pPr>
              <w:pStyle w:val="ConsPlusNormal"/>
              <w:rPr>
                <w:rFonts w:ascii="Courier New" w:hAnsi="Courier New" w:cs="Courier New"/>
                <w:szCs w:val="22"/>
              </w:rPr>
            </w:pPr>
            <w:r w:rsidRPr="005204D3">
              <w:rPr>
                <w:rFonts w:ascii="Courier New" w:hAnsi="Courier New" w:cs="Courier New"/>
                <w:szCs w:val="22"/>
              </w:rPr>
              <w:t>Кислород растворенный</w:t>
            </w:r>
          </w:p>
        </w:tc>
        <w:tc>
          <w:tcPr>
            <w:tcW w:w="1559" w:type="dxa"/>
          </w:tcPr>
          <w:p w:rsidR="000E449A" w:rsidRPr="005204D3" w:rsidRDefault="000E449A" w:rsidP="000E449A">
            <w:pPr>
              <w:spacing w:after="0"/>
              <w:jc w:val="center"/>
              <w:rPr>
                <w:rFonts w:ascii="Courier New" w:hAnsi="Courier New" w:cs="Courier New"/>
              </w:rPr>
            </w:pPr>
            <w:r w:rsidRPr="005204D3">
              <w:rPr>
                <w:rFonts w:ascii="Courier New" w:hAnsi="Courier New" w:cs="Courier New"/>
              </w:rPr>
              <w:t>мг/дм</w:t>
            </w:r>
            <w:r w:rsidRPr="005204D3">
              <w:rPr>
                <w:rFonts w:ascii="Courier New" w:hAnsi="Courier New" w:cs="Courier New"/>
                <w:vertAlign w:val="superscript"/>
              </w:rPr>
              <w:t>3</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c>
          <w:tcPr>
            <w:tcW w:w="255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r>
    </w:tbl>
    <w:p w:rsidR="000E449A" w:rsidRPr="005204D3" w:rsidRDefault="000E449A" w:rsidP="000E449A">
      <w:pPr>
        <w:pStyle w:val="ConsPlusNormal"/>
        <w:jc w:val="both"/>
        <w:rPr>
          <w:rFonts w:ascii="Courier New" w:hAnsi="Courier New" w:cs="Courier New"/>
          <w:szCs w:val="22"/>
        </w:rPr>
      </w:pPr>
    </w:p>
    <w:tbl>
      <w:tblPr>
        <w:tblStyle w:val="a6"/>
        <w:tblW w:w="9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2"/>
      </w:tblGrid>
      <w:tr w:rsidR="000E449A" w:rsidRPr="005204D3" w:rsidTr="000E449A">
        <w:tc>
          <w:tcPr>
            <w:tcW w:w="4962" w:type="dxa"/>
            <w:vAlign w:val="center"/>
          </w:tcPr>
          <w:p w:rsidR="000E449A" w:rsidRPr="005204D3" w:rsidRDefault="000E449A" w:rsidP="000E449A">
            <w:pPr>
              <w:widowControl w:val="0"/>
              <w:autoSpaceDE w:val="0"/>
              <w:autoSpaceDN w:val="0"/>
              <w:adjustRightInd w:val="0"/>
              <w:rPr>
                <w:rFonts w:ascii="Courier New" w:eastAsia="Times New Roman" w:hAnsi="Courier New" w:cs="Courier New"/>
                <w:lang w:eastAsia="ru-RU"/>
              </w:rPr>
            </w:pPr>
            <w:r>
              <w:rPr>
                <w:rFonts w:ascii="Courier New" w:eastAsia="Times New Roman" w:hAnsi="Courier New" w:cs="Courier New"/>
                <w:b/>
                <w:lang w:eastAsia="ru-RU"/>
              </w:rPr>
              <w:t>О</w:t>
            </w:r>
            <w:r w:rsidRPr="005204D3">
              <w:rPr>
                <w:rFonts w:ascii="Courier New" w:eastAsia="Times New Roman" w:hAnsi="Courier New" w:cs="Courier New"/>
                <w:b/>
                <w:lang w:eastAsia="ru-RU"/>
              </w:rPr>
              <w:t>рганизация</w:t>
            </w:r>
            <w:r>
              <w:rPr>
                <w:rFonts w:ascii="Courier New" w:eastAsia="Times New Roman" w:hAnsi="Courier New" w:cs="Courier New"/>
                <w:b/>
                <w:lang w:eastAsia="ru-RU"/>
              </w:rPr>
              <w:t xml:space="preserve"> водопроводно-канализационного хозяйства</w:t>
            </w:r>
          </w:p>
        </w:tc>
        <w:tc>
          <w:tcPr>
            <w:tcW w:w="4962" w:type="dxa"/>
            <w:vAlign w:val="center"/>
          </w:tcPr>
          <w:p w:rsidR="000E449A" w:rsidRPr="005204D3" w:rsidRDefault="000E449A" w:rsidP="000E449A">
            <w:pPr>
              <w:rPr>
                <w:rFonts w:ascii="Courier New" w:hAnsi="Courier New" w:cs="Courier New"/>
                <w:b/>
              </w:rPr>
            </w:pPr>
            <w:r w:rsidRPr="005204D3">
              <w:rPr>
                <w:rFonts w:ascii="Courier New" w:hAnsi="Courier New" w:cs="Courier New"/>
                <w:b/>
              </w:rPr>
              <w:t>Абонент:</w:t>
            </w:r>
          </w:p>
        </w:tc>
      </w:tr>
      <w:tr w:rsidR="000E449A" w:rsidRPr="005204D3" w:rsidTr="000E449A">
        <w:tc>
          <w:tcPr>
            <w:tcW w:w="4962" w:type="dxa"/>
            <w:vAlign w:val="center"/>
          </w:tcPr>
          <w:p w:rsidR="000E449A" w:rsidRPr="005204D3" w:rsidRDefault="000E449A" w:rsidP="000E449A">
            <w:pPr>
              <w:widowControl w:val="0"/>
              <w:autoSpaceDE w:val="0"/>
              <w:autoSpaceDN w:val="0"/>
              <w:adjustRightInd w:val="0"/>
              <w:spacing w:before="120"/>
              <w:rPr>
                <w:rFonts w:ascii="Courier New" w:hAnsi="Courier New" w:cs="Courier New"/>
              </w:rPr>
            </w:pPr>
          </w:p>
        </w:tc>
        <w:tc>
          <w:tcPr>
            <w:tcW w:w="4962" w:type="dxa"/>
            <w:vAlign w:val="center"/>
          </w:tcPr>
          <w:p w:rsidR="000E449A" w:rsidRPr="005204D3" w:rsidRDefault="000E449A" w:rsidP="000E449A">
            <w:pPr>
              <w:rPr>
                <w:rFonts w:ascii="Courier New" w:hAnsi="Courier New" w:cs="Courier New"/>
              </w:rPr>
            </w:pPr>
          </w:p>
        </w:tc>
      </w:tr>
      <w:tr w:rsidR="000E449A" w:rsidRPr="005204D3" w:rsidTr="000E449A">
        <w:trPr>
          <w:trHeight w:val="227"/>
        </w:trPr>
        <w:tc>
          <w:tcPr>
            <w:tcW w:w="4962" w:type="dxa"/>
          </w:tcPr>
          <w:p w:rsidR="000E449A" w:rsidRPr="005204D3" w:rsidRDefault="00783D88" w:rsidP="000E449A">
            <w:pPr>
              <w:jc w:val="both"/>
              <w:rPr>
                <w:rFonts w:ascii="Courier New" w:hAnsi="Courier New" w:cs="Courier New"/>
              </w:rPr>
            </w:pPr>
            <w:r>
              <w:rPr>
                <w:rFonts w:ascii="Courier New" w:hAnsi="Courier New" w:cs="Courier New"/>
              </w:rPr>
              <w:t>_________________________________</w:t>
            </w:r>
          </w:p>
        </w:tc>
        <w:tc>
          <w:tcPr>
            <w:tcW w:w="4962" w:type="dxa"/>
          </w:tcPr>
          <w:p w:rsidR="000E449A" w:rsidRPr="005204D3" w:rsidRDefault="000E449A" w:rsidP="000E449A">
            <w:pPr>
              <w:spacing w:before="120"/>
              <w:jc w:val="both"/>
              <w:rPr>
                <w:rFonts w:ascii="Courier New" w:hAnsi="Courier New" w:cs="Courier New"/>
              </w:rPr>
            </w:pPr>
            <w:r w:rsidRPr="005204D3">
              <w:rPr>
                <w:rFonts w:ascii="Courier New" w:hAnsi="Courier New" w:cs="Courier New"/>
              </w:rPr>
              <w:t>_______________</w:t>
            </w:r>
            <w:r>
              <w:rPr>
                <w:rFonts w:ascii="Courier New" w:hAnsi="Courier New" w:cs="Courier New"/>
              </w:rPr>
              <w:t xml:space="preserve">  </w:t>
            </w:r>
          </w:p>
        </w:tc>
      </w:tr>
      <w:tr w:rsidR="000E449A" w:rsidRPr="005204D3" w:rsidTr="000E449A">
        <w:trPr>
          <w:trHeight w:val="397"/>
        </w:trPr>
        <w:tc>
          <w:tcPr>
            <w:tcW w:w="4962" w:type="dxa"/>
          </w:tcPr>
          <w:p w:rsidR="000E449A" w:rsidRPr="005204D3" w:rsidRDefault="000E449A" w:rsidP="000E449A">
            <w:pPr>
              <w:pStyle w:val="ConsPlusNormal"/>
              <w:spacing w:before="120"/>
              <w:rPr>
                <w:rFonts w:ascii="Courier New" w:hAnsi="Courier New" w:cs="Courier New"/>
                <w:szCs w:val="22"/>
              </w:rPr>
            </w:pPr>
            <w:r>
              <w:rPr>
                <w:rFonts w:ascii="Courier New" w:hAnsi="Courier New" w:cs="Courier New"/>
              </w:rPr>
              <w:t>«____» ______________ 20 ____г.</w:t>
            </w:r>
          </w:p>
        </w:tc>
        <w:tc>
          <w:tcPr>
            <w:tcW w:w="4962" w:type="dxa"/>
          </w:tcPr>
          <w:p w:rsidR="000E449A" w:rsidRPr="005204D3" w:rsidRDefault="000E449A" w:rsidP="000E449A">
            <w:pPr>
              <w:pStyle w:val="ConsPlusNormal"/>
              <w:spacing w:before="120"/>
              <w:rPr>
                <w:rFonts w:ascii="Courier New" w:hAnsi="Courier New" w:cs="Courier New"/>
                <w:szCs w:val="22"/>
              </w:rPr>
            </w:pPr>
            <w:r>
              <w:rPr>
                <w:rFonts w:ascii="Courier New" w:hAnsi="Courier New" w:cs="Courier New"/>
              </w:rPr>
              <w:t>«____» ______________ 20 ____г.</w:t>
            </w:r>
          </w:p>
        </w:tc>
      </w:tr>
    </w:tbl>
    <w:p w:rsidR="000E449A" w:rsidRPr="005204D3" w:rsidRDefault="000E449A" w:rsidP="000E449A">
      <w:pPr>
        <w:rPr>
          <w:rFonts w:ascii="Courier New" w:eastAsia="Times New Roman" w:hAnsi="Courier New" w:cs="Courier New"/>
          <w:lang w:eastAsia="ru-RU"/>
        </w:rPr>
      </w:pPr>
      <w:r w:rsidRPr="005204D3">
        <w:rPr>
          <w:rFonts w:ascii="Courier New" w:hAnsi="Courier New" w:cs="Courier New"/>
        </w:rPr>
        <w:br w:type="page"/>
      </w:r>
    </w:p>
    <w:p w:rsidR="000E449A" w:rsidRPr="005204D3" w:rsidRDefault="000E449A" w:rsidP="000E449A">
      <w:pPr>
        <w:pStyle w:val="ConsPlusNormal"/>
        <w:jc w:val="right"/>
        <w:outlineLvl w:val="1"/>
        <w:rPr>
          <w:rFonts w:ascii="Courier New" w:hAnsi="Courier New" w:cs="Courier New"/>
          <w:szCs w:val="22"/>
        </w:rPr>
      </w:pPr>
      <w:r w:rsidRPr="005204D3">
        <w:rPr>
          <w:rFonts w:ascii="Courier New" w:hAnsi="Courier New" w:cs="Courier New"/>
          <w:szCs w:val="22"/>
        </w:rPr>
        <w:lastRenderedPageBreak/>
        <w:t>Приложение № 7</w:t>
      </w:r>
      <w:r w:rsidRPr="005204D3">
        <w:rPr>
          <w:rFonts w:ascii="Courier New" w:hAnsi="Courier New" w:cs="Courier New"/>
          <w:szCs w:val="22"/>
        </w:rPr>
        <w:br/>
        <w:t>к договору холодного водоснабжения и водоотведения</w:t>
      </w:r>
      <w:r w:rsidRPr="005204D3">
        <w:rPr>
          <w:rFonts w:ascii="Courier New" w:hAnsi="Courier New" w:cs="Courier New"/>
          <w:szCs w:val="22"/>
        </w:rPr>
        <w:br/>
        <w:t>№ _________________ от ___________________</w:t>
      </w:r>
    </w:p>
    <w:p w:rsidR="000E449A" w:rsidRPr="005204D3" w:rsidRDefault="000E449A" w:rsidP="000E449A">
      <w:pPr>
        <w:pStyle w:val="ConsPlusNonformat"/>
        <w:spacing w:before="120" w:after="120"/>
        <w:jc w:val="center"/>
        <w:rPr>
          <w:b/>
          <w:bCs/>
          <w:sz w:val="22"/>
          <w:szCs w:val="22"/>
        </w:rPr>
      </w:pPr>
      <w:bookmarkStart w:id="16" w:name="P1593"/>
      <w:bookmarkEnd w:id="16"/>
    </w:p>
    <w:p w:rsidR="000E449A" w:rsidRPr="005204D3" w:rsidRDefault="000E449A" w:rsidP="000E449A">
      <w:pPr>
        <w:pStyle w:val="ConsPlusNonformat"/>
        <w:spacing w:before="120" w:after="120"/>
        <w:jc w:val="center"/>
        <w:rPr>
          <w:b/>
          <w:bCs/>
          <w:sz w:val="22"/>
          <w:szCs w:val="22"/>
        </w:rPr>
      </w:pPr>
    </w:p>
    <w:p w:rsidR="000E449A" w:rsidRPr="005204D3" w:rsidRDefault="000E449A" w:rsidP="000E449A">
      <w:pPr>
        <w:pStyle w:val="ConsPlusNonformat"/>
        <w:spacing w:before="120" w:after="120"/>
        <w:jc w:val="center"/>
        <w:rPr>
          <w:b/>
          <w:bCs/>
          <w:sz w:val="22"/>
          <w:szCs w:val="22"/>
        </w:rPr>
      </w:pPr>
      <w:r w:rsidRPr="005204D3">
        <w:rPr>
          <w:b/>
          <w:bCs/>
          <w:sz w:val="22"/>
          <w:szCs w:val="22"/>
        </w:rPr>
        <w:t>СВЕДЕНИЯ</w:t>
      </w:r>
      <w:r w:rsidRPr="005204D3">
        <w:rPr>
          <w:b/>
          <w:bCs/>
          <w:sz w:val="22"/>
          <w:szCs w:val="22"/>
        </w:rPr>
        <w:br/>
        <w:t>о нормативах по объему, отводимых в централизованную систему</w:t>
      </w:r>
      <w:r w:rsidRPr="005204D3">
        <w:rPr>
          <w:b/>
          <w:bCs/>
          <w:sz w:val="22"/>
          <w:szCs w:val="22"/>
        </w:rPr>
        <w:br/>
        <w:t>водоотведения сточных вод, установленных для абонента</w:t>
      </w:r>
    </w:p>
    <w:p w:rsidR="000E449A" w:rsidRPr="005204D3" w:rsidRDefault="000E449A" w:rsidP="000E449A">
      <w:pPr>
        <w:pStyle w:val="ConsPlusNormal"/>
        <w:rPr>
          <w:rFonts w:ascii="Courier New" w:hAnsi="Courier New" w:cs="Courier New"/>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5468"/>
      </w:tblGrid>
      <w:tr w:rsidR="000E449A" w:rsidRPr="005204D3" w:rsidTr="000E449A">
        <w:tc>
          <w:tcPr>
            <w:tcW w:w="4592"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Месяц</w:t>
            </w:r>
          </w:p>
        </w:tc>
        <w:tc>
          <w:tcPr>
            <w:tcW w:w="5468"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Сточные воды (куб. метров)</w:t>
            </w:r>
          </w:p>
        </w:tc>
      </w:tr>
      <w:tr w:rsidR="000E449A" w:rsidRPr="005204D3" w:rsidTr="000E449A">
        <w:trPr>
          <w:trHeight w:val="22"/>
        </w:trPr>
        <w:tc>
          <w:tcPr>
            <w:tcW w:w="4592"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1</w:t>
            </w:r>
          </w:p>
        </w:tc>
        <w:tc>
          <w:tcPr>
            <w:tcW w:w="5468"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2</w:t>
            </w:r>
          </w:p>
        </w:tc>
      </w:tr>
      <w:tr w:rsidR="000E449A" w:rsidRPr="005204D3" w:rsidTr="000E449A">
        <w:tc>
          <w:tcPr>
            <w:tcW w:w="4592"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Январь</w:t>
            </w:r>
          </w:p>
        </w:tc>
        <w:tc>
          <w:tcPr>
            <w:tcW w:w="5468"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r>
      <w:tr w:rsidR="000E449A" w:rsidRPr="005204D3" w:rsidTr="000E449A">
        <w:tc>
          <w:tcPr>
            <w:tcW w:w="4592"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Февраль</w:t>
            </w:r>
          </w:p>
        </w:tc>
        <w:tc>
          <w:tcPr>
            <w:tcW w:w="5468"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r>
      <w:tr w:rsidR="000E449A" w:rsidRPr="005204D3" w:rsidTr="000E449A">
        <w:tc>
          <w:tcPr>
            <w:tcW w:w="4592"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Март</w:t>
            </w:r>
          </w:p>
        </w:tc>
        <w:tc>
          <w:tcPr>
            <w:tcW w:w="5468"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r>
      <w:tr w:rsidR="000E449A" w:rsidRPr="005204D3" w:rsidTr="000E449A">
        <w:tc>
          <w:tcPr>
            <w:tcW w:w="4592"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Апрель</w:t>
            </w:r>
          </w:p>
        </w:tc>
        <w:tc>
          <w:tcPr>
            <w:tcW w:w="5468"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r>
      <w:tr w:rsidR="000E449A" w:rsidRPr="005204D3" w:rsidTr="000E449A">
        <w:tc>
          <w:tcPr>
            <w:tcW w:w="4592"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Май</w:t>
            </w:r>
          </w:p>
        </w:tc>
        <w:tc>
          <w:tcPr>
            <w:tcW w:w="5468"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r>
      <w:tr w:rsidR="000E449A" w:rsidRPr="005204D3" w:rsidTr="000E449A">
        <w:tc>
          <w:tcPr>
            <w:tcW w:w="4592"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Июнь</w:t>
            </w:r>
          </w:p>
        </w:tc>
        <w:tc>
          <w:tcPr>
            <w:tcW w:w="5468"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r>
      <w:tr w:rsidR="000E449A" w:rsidRPr="005204D3" w:rsidTr="000E449A">
        <w:tc>
          <w:tcPr>
            <w:tcW w:w="4592"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Июль</w:t>
            </w:r>
          </w:p>
        </w:tc>
        <w:tc>
          <w:tcPr>
            <w:tcW w:w="5468"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r>
      <w:tr w:rsidR="000E449A" w:rsidRPr="005204D3" w:rsidTr="000E449A">
        <w:tc>
          <w:tcPr>
            <w:tcW w:w="4592"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Август</w:t>
            </w:r>
          </w:p>
        </w:tc>
        <w:tc>
          <w:tcPr>
            <w:tcW w:w="5468"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r>
      <w:tr w:rsidR="000E449A" w:rsidRPr="005204D3" w:rsidTr="000E449A">
        <w:tc>
          <w:tcPr>
            <w:tcW w:w="4592"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Сентябрь</w:t>
            </w:r>
          </w:p>
        </w:tc>
        <w:tc>
          <w:tcPr>
            <w:tcW w:w="5468"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r>
      <w:tr w:rsidR="000E449A" w:rsidRPr="005204D3" w:rsidTr="000E449A">
        <w:tc>
          <w:tcPr>
            <w:tcW w:w="4592"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Октябрь</w:t>
            </w:r>
          </w:p>
        </w:tc>
        <w:tc>
          <w:tcPr>
            <w:tcW w:w="5468"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r>
      <w:tr w:rsidR="000E449A" w:rsidRPr="005204D3" w:rsidTr="000E449A">
        <w:tc>
          <w:tcPr>
            <w:tcW w:w="4592"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Ноябрь</w:t>
            </w:r>
          </w:p>
        </w:tc>
        <w:tc>
          <w:tcPr>
            <w:tcW w:w="5468"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r>
      <w:tr w:rsidR="000E449A" w:rsidRPr="005204D3" w:rsidTr="000E449A">
        <w:tc>
          <w:tcPr>
            <w:tcW w:w="4592"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Декабрь</w:t>
            </w:r>
          </w:p>
        </w:tc>
        <w:tc>
          <w:tcPr>
            <w:tcW w:w="5468"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r>
      <w:tr w:rsidR="000E449A" w:rsidRPr="005204D3" w:rsidTr="000E449A">
        <w:tc>
          <w:tcPr>
            <w:tcW w:w="4592"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Итого за год</w:t>
            </w:r>
          </w:p>
        </w:tc>
        <w:tc>
          <w:tcPr>
            <w:tcW w:w="5468"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r>
    </w:tbl>
    <w:p w:rsidR="000E449A" w:rsidRPr="005204D3" w:rsidRDefault="000E449A" w:rsidP="000E449A">
      <w:pPr>
        <w:pStyle w:val="ConsPlusNormal"/>
        <w:jc w:val="both"/>
        <w:rPr>
          <w:rFonts w:ascii="Courier New" w:hAnsi="Courier New" w:cs="Courier New"/>
          <w:szCs w:val="22"/>
        </w:rPr>
      </w:pPr>
    </w:p>
    <w:p w:rsidR="000E449A" w:rsidRPr="005204D3" w:rsidRDefault="000E449A" w:rsidP="000E449A">
      <w:pPr>
        <w:pStyle w:val="ConsPlusNormal"/>
        <w:jc w:val="both"/>
        <w:rPr>
          <w:rFonts w:ascii="Courier New" w:hAnsi="Courier New" w:cs="Courier New"/>
          <w:szCs w:val="22"/>
        </w:rPr>
      </w:pPr>
    </w:p>
    <w:p w:rsidR="000E449A" w:rsidRPr="005204D3" w:rsidRDefault="000E449A" w:rsidP="000E449A">
      <w:pPr>
        <w:pStyle w:val="ConsPlusNormal"/>
        <w:jc w:val="both"/>
        <w:rPr>
          <w:rFonts w:ascii="Courier New" w:hAnsi="Courier New" w:cs="Courier New"/>
          <w:szCs w:val="22"/>
        </w:rPr>
      </w:pPr>
    </w:p>
    <w:tbl>
      <w:tblPr>
        <w:tblStyle w:val="a6"/>
        <w:tblW w:w="9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2"/>
      </w:tblGrid>
      <w:tr w:rsidR="000E449A" w:rsidRPr="005204D3" w:rsidTr="000E449A">
        <w:tc>
          <w:tcPr>
            <w:tcW w:w="4962" w:type="dxa"/>
            <w:vAlign w:val="center"/>
          </w:tcPr>
          <w:p w:rsidR="000E449A" w:rsidRPr="005204D3" w:rsidRDefault="000E449A" w:rsidP="000E449A">
            <w:pPr>
              <w:widowControl w:val="0"/>
              <w:autoSpaceDE w:val="0"/>
              <w:autoSpaceDN w:val="0"/>
              <w:adjustRightInd w:val="0"/>
              <w:rPr>
                <w:rFonts w:ascii="Courier New" w:eastAsia="Times New Roman" w:hAnsi="Courier New" w:cs="Courier New"/>
                <w:lang w:eastAsia="ru-RU"/>
              </w:rPr>
            </w:pPr>
            <w:r>
              <w:rPr>
                <w:rFonts w:ascii="Courier New" w:eastAsia="Times New Roman" w:hAnsi="Courier New" w:cs="Courier New"/>
                <w:b/>
                <w:lang w:eastAsia="ru-RU"/>
              </w:rPr>
              <w:t>О</w:t>
            </w:r>
            <w:r w:rsidRPr="005204D3">
              <w:rPr>
                <w:rFonts w:ascii="Courier New" w:eastAsia="Times New Roman" w:hAnsi="Courier New" w:cs="Courier New"/>
                <w:b/>
                <w:lang w:eastAsia="ru-RU"/>
              </w:rPr>
              <w:t>рганизация</w:t>
            </w:r>
            <w:r>
              <w:rPr>
                <w:rFonts w:ascii="Courier New" w:eastAsia="Times New Roman" w:hAnsi="Courier New" w:cs="Courier New"/>
                <w:b/>
                <w:lang w:eastAsia="ru-RU"/>
              </w:rPr>
              <w:t xml:space="preserve"> водопроводно-канализационного хозяйства</w:t>
            </w:r>
          </w:p>
        </w:tc>
        <w:tc>
          <w:tcPr>
            <w:tcW w:w="4962" w:type="dxa"/>
            <w:vAlign w:val="center"/>
          </w:tcPr>
          <w:p w:rsidR="000E449A" w:rsidRPr="005204D3" w:rsidRDefault="000E449A" w:rsidP="000E449A">
            <w:pPr>
              <w:rPr>
                <w:rFonts w:ascii="Courier New" w:hAnsi="Courier New" w:cs="Courier New"/>
                <w:b/>
              </w:rPr>
            </w:pPr>
            <w:r w:rsidRPr="005204D3">
              <w:rPr>
                <w:rFonts w:ascii="Courier New" w:hAnsi="Courier New" w:cs="Courier New"/>
                <w:b/>
              </w:rPr>
              <w:t>Абонент:</w:t>
            </w:r>
          </w:p>
        </w:tc>
      </w:tr>
      <w:tr w:rsidR="000E449A" w:rsidRPr="005204D3" w:rsidTr="000E449A">
        <w:tc>
          <w:tcPr>
            <w:tcW w:w="4962" w:type="dxa"/>
            <w:vAlign w:val="center"/>
          </w:tcPr>
          <w:p w:rsidR="000E449A" w:rsidRPr="005204D3" w:rsidRDefault="000E449A" w:rsidP="000E449A">
            <w:pPr>
              <w:widowControl w:val="0"/>
              <w:autoSpaceDE w:val="0"/>
              <w:autoSpaceDN w:val="0"/>
              <w:adjustRightInd w:val="0"/>
              <w:spacing w:before="120"/>
              <w:rPr>
                <w:rFonts w:ascii="Courier New" w:hAnsi="Courier New" w:cs="Courier New"/>
              </w:rPr>
            </w:pPr>
          </w:p>
        </w:tc>
        <w:tc>
          <w:tcPr>
            <w:tcW w:w="4962" w:type="dxa"/>
            <w:vAlign w:val="center"/>
          </w:tcPr>
          <w:p w:rsidR="000E449A" w:rsidRPr="005204D3" w:rsidRDefault="000E449A" w:rsidP="000E449A">
            <w:pPr>
              <w:rPr>
                <w:rFonts w:ascii="Courier New" w:hAnsi="Courier New" w:cs="Courier New"/>
              </w:rPr>
            </w:pPr>
          </w:p>
        </w:tc>
      </w:tr>
      <w:tr w:rsidR="000E449A" w:rsidRPr="005204D3" w:rsidTr="000E449A">
        <w:trPr>
          <w:trHeight w:val="227"/>
        </w:trPr>
        <w:tc>
          <w:tcPr>
            <w:tcW w:w="4962" w:type="dxa"/>
          </w:tcPr>
          <w:p w:rsidR="000E449A" w:rsidRPr="005204D3" w:rsidRDefault="00783D88" w:rsidP="000E449A">
            <w:pPr>
              <w:jc w:val="both"/>
              <w:rPr>
                <w:rFonts w:ascii="Courier New" w:hAnsi="Courier New" w:cs="Courier New"/>
              </w:rPr>
            </w:pPr>
            <w:r>
              <w:rPr>
                <w:rFonts w:ascii="Courier New" w:hAnsi="Courier New" w:cs="Courier New"/>
              </w:rPr>
              <w:t>_______________________________</w:t>
            </w:r>
          </w:p>
        </w:tc>
        <w:tc>
          <w:tcPr>
            <w:tcW w:w="4962" w:type="dxa"/>
          </w:tcPr>
          <w:p w:rsidR="000E449A" w:rsidRPr="005204D3" w:rsidRDefault="000E449A" w:rsidP="000E449A">
            <w:pPr>
              <w:spacing w:before="120"/>
              <w:jc w:val="both"/>
              <w:rPr>
                <w:rFonts w:ascii="Courier New" w:hAnsi="Courier New" w:cs="Courier New"/>
              </w:rPr>
            </w:pPr>
            <w:r w:rsidRPr="005204D3">
              <w:rPr>
                <w:rFonts w:ascii="Courier New" w:hAnsi="Courier New" w:cs="Courier New"/>
              </w:rPr>
              <w:t>_______________</w:t>
            </w:r>
            <w:r>
              <w:rPr>
                <w:rFonts w:ascii="Courier New" w:hAnsi="Courier New" w:cs="Courier New"/>
              </w:rPr>
              <w:t xml:space="preserve">  </w:t>
            </w:r>
          </w:p>
        </w:tc>
      </w:tr>
      <w:tr w:rsidR="000E449A" w:rsidRPr="005204D3" w:rsidTr="000E449A">
        <w:trPr>
          <w:trHeight w:val="397"/>
        </w:trPr>
        <w:tc>
          <w:tcPr>
            <w:tcW w:w="4962" w:type="dxa"/>
          </w:tcPr>
          <w:p w:rsidR="000E449A" w:rsidRPr="005204D3" w:rsidRDefault="000E449A" w:rsidP="000E449A">
            <w:pPr>
              <w:pStyle w:val="ConsPlusNormal"/>
              <w:spacing w:before="120"/>
              <w:rPr>
                <w:rFonts w:ascii="Courier New" w:hAnsi="Courier New" w:cs="Courier New"/>
                <w:szCs w:val="22"/>
              </w:rPr>
            </w:pPr>
            <w:r>
              <w:rPr>
                <w:rFonts w:ascii="Courier New" w:hAnsi="Courier New" w:cs="Courier New"/>
              </w:rPr>
              <w:t>«____» ______________ 20 ____г.</w:t>
            </w:r>
          </w:p>
        </w:tc>
        <w:tc>
          <w:tcPr>
            <w:tcW w:w="4962" w:type="dxa"/>
          </w:tcPr>
          <w:p w:rsidR="000E449A" w:rsidRPr="005204D3" w:rsidRDefault="000E449A" w:rsidP="000E449A">
            <w:pPr>
              <w:pStyle w:val="ConsPlusNormal"/>
              <w:spacing w:before="120"/>
              <w:rPr>
                <w:rFonts w:ascii="Courier New" w:hAnsi="Courier New" w:cs="Courier New"/>
                <w:szCs w:val="22"/>
              </w:rPr>
            </w:pPr>
            <w:r>
              <w:rPr>
                <w:rFonts w:ascii="Courier New" w:hAnsi="Courier New" w:cs="Courier New"/>
              </w:rPr>
              <w:t>«____» ______________ 20 ____г.</w:t>
            </w:r>
          </w:p>
        </w:tc>
      </w:tr>
    </w:tbl>
    <w:p w:rsidR="000E449A" w:rsidRPr="005204D3" w:rsidRDefault="000E449A" w:rsidP="000E449A">
      <w:pPr>
        <w:rPr>
          <w:rFonts w:ascii="Courier New" w:eastAsia="Times New Roman" w:hAnsi="Courier New" w:cs="Courier New"/>
          <w:szCs w:val="20"/>
          <w:lang w:eastAsia="ru-RU"/>
        </w:rPr>
      </w:pPr>
      <w:r w:rsidRPr="005204D3">
        <w:rPr>
          <w:rFonts w:ascii="Courier New" w:hAnsi="Courier New" w:cs="Courier New"/>
        </w:rPr>
        <w:br w:type="page"/>
      </w:r>
    </w:p>
    <w:p w:rsidR="000E449A" w:rsidRPr="005204D3" w:rsidRDefault="000E449A" w:rsidP="000E449A">
      <w:pPr>
        <w:pStyle w:val="ConsPlusNormal"/>
        <w:jc w:val="right"/>
        <w:outlineLvl w:val="1"/>
        <w:rPr>
          <w:rFonts w:ascii="Courier New" w:hAnsi="Courier New" w:cs="Courier New"/>
          <w:szCs w:val="22"/>
        </w:rPr>
      </w:pPr>
      <w:bookmarkStart w:id="17" w:name="_Hlk36043821"/>
      <w:bookmarkStart w:id="18" w:name="_Hlk36042863"/>
      <w:r w:rsidRPr="005204D3">
        <w:rPr>
          <w:rFonts w:ascii="Courier New" w:hAnsi="Courier New" w:cs="Courier New"/>
          <w:szCs w:val="22"/>
        </w:rPr>
        <w:lastRenderedPageBreak/>
        <w:t>Приложение № 8</w:t>
      </w:r>
      <w:r w:rsidRPr="005204D3">
        <w:rPr>
          <w:rFonts w:ascii="Courier New" w:hAnsi="Courier New" w:cs="Courier New"/>
          <w:szCs w:val="22"/>
        </w:rPr>
        <w:br/>
        <w:t>к договору холодного водоснабжения и водоотведения</w:t>
      </w:r>
      <w:r w:rsidRPr="005204D3">
        <w:rPr>
          <w:rFonts w:ascii="Courier New" w:hAnsi="Courier New" w:cs="Courier New"/>
          <w:szCs w:val="22"/>
        </w:rPr>
        <w:br/>
        <w:t>№ _________________ от ___________________</w:t>
      </w:r>
    </w:p>
    <w:p w:rsidR="000E449A" w:rsidRPr="005204D3" w:rsidRDefault="000E449A" w:rsidP="000E449A">
      <w:pPr>
        <w:widowControl w:val="0"/>
        <w:autoSpaceDE w:val="0"/>
        <w:autoSpaceDN w:val="0"/>
        <w:adjustRightInd w:val="0"/>
        <w:spacing w:after="0" w:line="240" w:lineRule="auto"/>
        <w:jc w:val="right"/>
        <w:rPr>
          <w:rFonts w:ascii="Courier New" w:eastAsia="Times New Roman" w:hAnsi="Courier New" w:cs="Courier New"/>
          <w:lang w:eastAsia="ru-RU"/>
        </w:rPr>
      </w:pPr>
    </w:p>
    <w:bookmarkEnd w:id="17"/>
    <w:bookmarkEnd w:id="18"/>
    <w:p w:rsidR="00783D88" w:rsidRPr="007D6BF2" w:rsidRDefault="00783D88" w:rsidP="00783D88">
      <w:pPr>
        <w:widowControl w:val="0"/>
        <w:autoSpaceDE w:val="0"/>
        <w:autoSpaceDN w:val="0"/>
        <w:spacing w:before="240" w:after="24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СВЕДЕНИЯ</w:t>
      </w:r>
      <w:r w:rsidRPr="007D6BF2">
        <w:rPr>
          <w:rFonts w:ascii="Courier New" w:hAnsi="Courier New" w:cs="Courier New"/>
        </w:rPr>
        <w:t xml:space="preserve"> </w:t>
      </w:r>
      <w:r w:rsidRPr="007D6BF2">
        <w:rPr>
          <w:rFonts w:ascii="Times New Roman" w:eastAsia="Times New Roman" w:hAnsi="Times New Roman"/>
          <w:lang w:eastAsia="ru-RU"/>
        </w:rPr>
        <w:br/>
        <w:t>о нормативах состава сточных вод и требованиях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783D88" w:rsidRPr="007D6BF2" w:rsidRDefault="00783D88" w:rsidP="00783D88">
      <w:pPr>
        <w:widowControl w:val="0"/>
        <w:tabs>
          <w:tab w:val="left" w:pos="284"/>
        </w:tabs>
        <w:autoSpaceDE w:val="0"/>
        <w:autoSpaceDN w:val="0"/>
        <w:adjustRightInd w:val="0"/>
        <w:spacing w:after="0" w:line="240" w:lineRule="auto"/>
        <w:jc w:val="both"/>
        <w:rPr>
          <w:rFonts w:ascii="Times New Roman" w:eastAsia="Times New Roman" w:hAnsi="Times New Roman"/>
          <w:lang w:eastAsia="ru-RU"/>
        </w:rPr>
      </w:pPr>
      <w:r w:rsidRPr="007D6BF2">
        <w:rPr>
          <w:rFonts w:ascii="Times New Roman" w:eastAsia="Times New Roman" w:hAnsi="Times New Roman"/>
          <w:lang w:eastAsia="ru-RU"/>
        </w:rPr>
        <w:t>1. Перечень максимальных допустимых значений нормативных показателей общих свойств сточных вод и концентраций загрязняющих веществ в сточных водах, установленных в целях предотвращения негативного воздействия на окружающую среду (водный объект):</w:t>
      </w:r>
    </w:p>
    <w:tbl>
      <w:tblPr>
        <w:tblW w:w="10440" w:type="dxa"/>
        <w:jc w:val="center"/>
        <w:tblLayout w:type="fixed"/>
        <w:tblCellMar>
          <w:left w:w="75" w:type="dxa"/>
          <w:right w:w="75" w:type="dxa"/>
        </w:tblCellMar>
        <w:tblLook w:val="04A0" w:firstRow="1" w:lastRow="0" w:firstColumn="1" w:lastColumn="0" w:noHBand="0" w:noVBand="1"/>
      </w:tblPr>
      <w:tblGrid>
        <w:gridCol w:w="827"/>
        <w:gridCol w:w="4536"/>
        <w:gridCol w:w="5077"/>
      </w:tblGrid>
      <w:tr w:rsidR="00783D88" w:rsidRPr="007D6BF2" w:rsidTr="00EF24F9">
        <w:trPr>
          <w:jc w:val="center"/>
        </w:trPr>
        <w:tc>
          <w:tcPr>
            <w:tcW w:w="827" w:type="dxa"/>
            <w:tcBorders>
              <w:top w:val="single" w:sz="4" w:space="0" w:color="auto"/>
              <w:left w:val="single" w:sz="4" w:space="0" w:color="auto"/>
              <w:bottom w:val="single" w:sz="4" w:space="0" w:color="auto"/>
              <w:right w:val="single" w:sz="4" w:space="0" w:color="auto"/>
            </w:tcBorders>
            <w:vAlign w:val="center"/>
            <w:hideMark/>
          </w:tcPr>
          <w:p w:rsidR="00783D88" w:rsidRPr="007D6BF2" w:rsidRDefault="00783D88" w:rsidP="00EF24F9">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 п/п</w:t>
            </w:r>
          </w:p>
        </w:tc>
        <w:tc>
          <w:tcPr>
            <w:tcW w:w="4536" w:type="dxa"/>
            <w:tcBorders>
              <w:top w:val="single" w:sz="4" w:space="0" w:color="auto"/>
              <w:left w:val="single" w:sz="4" w:space="0" w:color="auto"/>
              <w:bottom w:val="single" w:sz="4" w:space="0" w:color="auto"/>
              <w:right w:val="single" w:sz="4" w:space="0" w:color="auto"/>
            </w:tcBorders>
            <w:vAlign w:val="center"/>
            <w:hideMark/>
          </w:tcPr>
          <w:p w:rsidR="00783D88" w:rsidRPr="007D6BF2" w:rsidRDefault="00783D88" w:rsidP="00EF24F9">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Перечень загрязняющих веществ</w:t>
            </w:r>
          </w:p>
        </w:tc>
        <w:tc>
          <w:tcPr>
            <w:tcW w:w="5077" w:type="dxa"/>
            <w:tcBorders>
              <w:top w:val="single" w:sz="4" w:space="0" w:color="auto"/>
              <w:left w:val="single" w:sz="4" w:space="0" w:color="auto"/>
              <w:bottom w:val="single" w:sz="4" w:space="0" w:color="auto"/>
              <w:right w:val="single" w:sz="4" w:space="0" w:color="auto"/>
            </w:tcBorders>
            <w:vAlign w:val="center"/>
            <w:hideMark/>
          </w:tcPr>
          <w:p w:rsidR="00783D88" w:rsidRPr="007D6BF2" w:rsidRDefault="00783D88" w:rsidP="00EF24F9">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Допустимые концентрации загрязняющих веществ</w:t>
            </w:r>
            <w:r w:rsidRPr="007D6BF2">
              <w:rPr>
                <w:rFonts w:ascii="Times New Roman" w:eastAsia="Times New Roman" w:hAnsi="Times New Roman"/>
                <w:lang w:eastAsia="ru-RU"/>
              </w:rPr>
              <w:br/>
              <w:t>(мг/дм</w:t>
            </w:r>
            <w:r w:rsidRPr="007D6BF2">
              <w:rPr>
                <w:rFonts w:ascii="Times New Roman" w:eastAsia="Times New Roman" w:hAnsi="Times New Roman"/>
                <w:vertAlign w:val="superscript"/>
                <w:lang w:eastAsia="ru-RU"/>
              </w:rPr>
              <w:t xml:space="preserve">3 </w:t>
            </w:r>
            <w:r w:rsidRPr="007D6BF2">
              <w:rPr>
                <w:rFonts w:ascii="Times New Roman" w:eastAsia="Times New Roman" w:hAnsi="Times New Roman"/>
                <w:lang w:eastAsia="ru-RU"/>
              </w:rPr>
              <w:t xml:space="preserve"> )</w:t>
            </w:r>
          </w:p>
        </w:tc>
      </w:tr>
      <w:tr w:rsidR="00783D88" w:rsidRPr="007D6BF2" w:rsidTr="00EF24F9">
        <w:trPr>
          <w:jc w:val="center"/>
        </w:trPr>
        <w:tc>
          <w:tcPr>
            <w:tcW w:w="827"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w:t>
            </w:r>
          </w:p>
        </w:tc>
        <w:tc>
          <w:tcPr>
            <w:tcW w:w="4536" w:type="dxa"/>
            <w:tcBorders>
              <w:top w:val="single" w:sz="4" w:space="0" w:color="auto"/>
              <w:left w:val="single" w:sz="4" w:space="0" w:color="auto"/>
              <w:bottom w:val="single" w:sz="4" w:space="0" w:color="auto"/>
              <w:right w:val="single" w:sz="4" w:space="0" w:color="auto"/>
            </w:tcBorders>
          </w:tcPr>
          <w:p w:rsidR="00783D88" w:rsidRPr="007D6BF2" w:rsidRDefault="00783D88" w:rsidP="00EF24F9">
            <w:pPr>
              <w:widowControl w:val="0"/>
              <w:autoSpaceDE w:val="0"/>
              <w:autoSpaceDN w:val="0"/>
              <w:adjustRightInd w:val="0"/>
              <w:spacing w:after="0" w:line="240" w:lineRule="auto"/>
              <w:rPr>
                <w:rFonts w:ascii="Times New Roman" w:eastAsia="Times New Roman" w:hAnsi="Times New Roman"/>
                <w:lang w:eastAsia="ru-RU"/>
              </w:rPr>
            </w:pPr>
            <w:proofErr w:type="spellStart"/>
            <w:r w:rsidRPr="007D6BF2">
              <w:rPr>
                <w:rFonts w:ascii="Times New Roman" w:eastAsia="Times New Roman" w:hAnsi="Times New Roman"/>
                <w:lang w:eastAsia="ru-RU"/>
              </w:rPr>
              <w:t>Гидроксибензол</w:t>
            </w:r>
            <w:proofErr w:type="spellEnd"/>
            <w:r w:rsidRPr="007D6BF2">
              <w:rPr>
                <w:rFonts w:ascii="Times New Roman" w:eastAsia="Times New Roman" w:hAnsi="Times New Roman"/>
                <w:lang w:eastAsia="ru-RU"/>
              </w:rPr>
              <w:t xml:space="preserve"> (фенол)</w:t>
            </w:r>
          </w:p>
        </w:tc>
        <w:tc>
          <w:tcPr>
            <w:tcW w:w="5077" w:type="dxa"/>
            <w:tcBorders>
              <w:top w:val="single" w:sz="4" w:space="0" w:color="auto"/>
              <w:left w:val="single" w:sz="4" w:space="0" w:color="auto"/>
              <w:bottom w:val="single" w:sz="4" w:space="0" w:color="auto"/>
              <w:right w:val="single" w:sz="4" w:space="0" w:color="auto"/>
            </w:tcBorders>
          </w:tcPr>
          <w:p w:rsidR="00783D88" w:rsidRPr="007D6BF2" w:rsidRDefault="00783D88" w:rsidP="00EF24F9">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0,0098</w:t>
            </w:r>
          </w:p>
        </w:tc>
      </w:tr>
      <w:tr w:rsidR="00783D88" w:rsidRPr="007D6BF2" w:rsidTr="00EF24F9">
        <w:trPr>
          <w:jc w:val="center"/>
        </w:trPr>
        <w:tc>
          <w:tcPr>
            <w:tcW w:w="827" w:type="dxa"/>
            <w:tcBorders>
              <w:top w:val="single" w:sz="4" w:space="0" w:color="auto"/>
              <w:left w:val="single" w:sz="4" w:space="0" w:color="auto"/>
              <w:bottom w:val="single" w:sz="4" w:space="0" w:color="auto"/>
              <w:right w:val="single" w:sz="4" w:space="0" w:color="auto"/>
            </w:tcBorders>
          </w:tcPr>
          <w:p w:rsidR="00783D88" w:rsidRPr="007D6BF2" w:rsidRDefault="00783D88" w:rsidP="00EF24F9">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4536" w:type="dxa"/>
            <w:tcBorders>
              <w:top w:val="single" w:sz="4" w:space="0" w:color="auto"/>
              <w:left w:val="single" w:sz="4" w:space="0" w:color="auto"/>
              <w:bottom w:val="single" w:sz="4" w:space="0" w:color="auto"/>
              <w:right w:val="single" w:sz="4" w:space="0" w:color="auto"/>
            </w:tcBorders>
          </w:tcPr>
          <w:p w:rsidR="00783D88" w:rsidRPr="007D6BF2" w:rsidRDefault="00783D88" w:rsidP="00EF24F9">
            <w:pPr>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Нефть (нефтепродукты)</w:t>
            </w:r>
          </w:p>
        </w:tc>
        <w:tc>
          <w:tcPr>
            <w:tcW w:w="5077" w:type="dxa"/>
            <w:tcBorders>
              <w:top w:val="single" w:sz="4" w:space="0" w:color="auto"/>
              <w:left w:val="single" w:sz="4" w:space="0" w:color="auto"/>
              <w:bottom w:val="single" w:sz="4" w:space="0" w:color="auto"/>
              <w:right w:val="single" w:sz="4" w:space="0" w:color="auto"/>
            </w:tcBorders>
          </w:tcPr>
          <w:p w:rsidR="00783D88" w:rsidRPr="007D6BF2" w:rsidRDefault="00783D88" w:rsidP="00EF24F9">
            <w:pPr>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0,54</w:t>
            </w:r>
          </w:p>
        </w:tc>
      </w:tr>
      <w:tr w:rsidR="00783D88" w:rsidRPr="007D6BF2" w:rsidTr="00EF24F9">
        <w:trPr>
          <w:jc w:val="center"/>
        </w:trPr>
        <w:tc>
          <w:tcPr>
            <w:tcW w:w="827" w:type="dxa"/>
            <w:tcBorders>
              <w:top w:val="single" w:sz="4" w:space="0" w:color="auto"/>
              <w:left w:val="single" w:sz="4" w:space="0" w:color="auto"/>
              <w:bottom w:val="single" w:sz="4" w:space="0" w:color="auto"/>
              <w:right w:val="single" w:sz="4" w:space="0" w:color="auto"/>
            </w:tcBorders>
          </w:tcPr>
          <w:p w:rsidR="00783D88" w:rsidRPr="007D6BF2" w:rsidRDefault="00783D88" w:rsidP="00EF24F9">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c>
          <w:tcPr>
            <w:tcW w:w="4536" w:type="dxa"/>
            <w:tcBorders>
              <w:top w:val="single" w:sz="4" w:space="0" w:color="auto"/>
              <w:left w:val="single" w:sz="4" w:space="0" w:color="auto"/>
              <w:bottom w:val="single" w:sz="4" w:space="0" w:color="auto"/>
              <w:right w:val="single" w:sz="4" w:space="0" w:color="auto"/>
            </w:tcBorders>
          </w:tcPr>
          <w:p w:rsidR="00783D88" w:rsidRPr="007D6BF2" w:rsidRDefault="00783D88" w:rsidP="00EF24F9">
            <w:pPr>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Железо</w:t>
            </w:r>
          </w:p>
        </w:tc>
        <w:tc>
          <w:tcPr>
            <w:tcW w:w="5077" w:type="dxa"/>
            <w:tcBorders>
              <w:top w:val="single" w:sz="4" w:space="0" w:color="auto"/>
              <w:left w:val="single" w:sz="4" w:space="0" w:color="auto"/>
              <w:bottom w:val="single" w:sz="4" w:space="0" w:color="auto"/>
              <w:right w:val="single" w:sz="4" w:space="0" w:color="auto"/>
            </w:tcBorders>
          </w:tcPr>
          <w:p w:rsidR="00783D88" w:rsidRPr="007D6BF2" w:rsidRDefault="00783D88" w:rsidP="00EF24F9">
            <w:pPr>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0,37</w:t>
            </w:r>
          </w:p>
        </w:tc>
      </w:tr>
      <w:tr w:rsidR="00783D88" w:rsidRPr="007D6BF2" w:rsidTr="00EF24F9">
        <w:trPr>
          <w:jc w:val="center"/>
        </w:trPr>
        <w:tc>
          <w:tcPr>
            <w:tcW w:w="827" w:type="dxa"/>
            <w:tcBorders>
              <w:top w:val="single" w:sz="4" w:space="0" w:color="auto"/>
              <w:left w:val="single" w:sz="4" w:space="0" w:color="auto"/>
              <w:bottom w:val="single" w:sz="4" w:space="0" w:color="auto"/>
              <w:right w:val="single" w:sz="4" w:space="0" w:color="auto"/>
            </w:tcBorders>
          </w:tcPr>
          <w:p w:rsidR="00783D88" w:rsidRPr="007D6BF2" w:rsidRDefault="00783D88" w:rsidP="00EF24F9">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w:t>
            </w:r>
          </w:p>
        </w:tc>
        <w:tc>
          <w:tcPr>
            <w:tcW w:w="4536" w:type="dxa"/>
            <w:tcBorders>
              <w:top w:val="single" w:sz="4" w:space="0" w:color="auto"/>
              <w:left w:val="single" w:sz="4" w:space="0" w:color="auto"/>
              <w:bottom w:val="single" w:sz="4" w:space="0" w:color="auto"/>
              <w:right w:val="single" w:sz="4" w:space="0" w:color="auto"/>
            </w:tcBorders>
          </w:tcPr>
          <w:p w:rsidR="00783D88" w:rsidRPr="007D6BF2" w:rsidRDefault="00783D88" w:rsidP="00EF24F9">
            <w:pPr>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Медь</w:t>
            </w:r>
          </w:p>
        </w:tc>
        <w:tc>
          <w:tcPr>
            <w:tcW w:w="5077" w:type="dxa"/>
            <w:tcBorders>
              <w:top w:val="single" w:sz="4" w:space="0" w:color="auto"/>
              <w:left w:val="single" w:sz="4" w:space="0" w:color="auto"/>
              <w:bottom w:val="single" w:sz="4" w:space="0" w:color="auto"/>
              <w:right w:val="single" w:sz="4" w:space="0" w:color="auto"/>
            </w:tcBorders>
          </w:tcPr>
          <w:p w:rsidR="00783D88" w:rsidRPr="007D6BF2" w:rsidRDefault="00783D88" w:rsidP="00EF24F9">
            <w:pPr>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0,0092</w:t>
            </w:r>
          </w:p>
        </w:tc>
      </w:tr>
      <w:tr w:rsidR="00783D88" w:rsidRPr="007D6BF2" w:rsidTr="00EF24F9">
        <w:trPr>
          <w:jc w:val="center"/>
        </w:trPr>
        <w:tc>
          <w:tcPr>
            <w:tcW w:w="827" w:type="dxa"/>
            <w:tcBorders>
              <w:top w:val="single" w:sz="4" w:space="0" w:color="auto"/>
              <w:left w:val="single" w:sz="4" w:space="0" w:color="auto"/>
              <w:bottom w:val="single" w:sz="4" w:space="0" w:color="auto"/>
              <w:right w:val="single" w:sz="4" w:space="0" w:color="auto"/>
            </w:tcBorders>
          </w:tcPr>
          <w:p w:rsidR="00783D88" w:rsidRPr="007D6BF2" w:rsidRDefault="00783D88" w:rsidP="00EF24F9">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5</w:t>
            </w:r>
          </w:p>
        </w:tc>
        <w:tc>
          <w:tcPr>
            <w:tcW w:w="4536" w:type="dxa"/>
            <w:tcBorders>
              <w:top w:val="single" w:sz="4" w:space="0" w:color="auto"/>
              <w:left w:val="single" w:sz="4" w:space="0" w:color="auto"/>
              <w:bottom w:val="single" w:sz="4" w:space="0" w:color="auto"/>
              <w:right w:val="single" w:sz="4" w:space="0" w:color="auto"/>
            </w:tcBorders>
          </w:tcPr>
          <w:p w:rsidR="00783D88" w:rsidRPr="007D6BF2" w:rsidRDefault="00783D88" w:rsidP="00EF24F9">
            <w:pPr>
              <w:spacing w:after="0" w:line="240" w:lineRule="auto"/>
              <w:rPr>
                <w:rFonts w:ascii="Times New Roman" w:eastAsia="Times New Roman" w:hAnsi="Times New Roman"/>
                <w:lang w:eastAsia="ru-RU"/>
              </w:rPr>
            </w:pPr>
            <w:proofErr w:type="spellStart"/>
            <w:r w:rsidRPr="007D6BF2">
              <w:rPr>
                <w:rFonts w:ascii="Times New Roman" w:eastAsia="Times New Roman" w:hAnsi="Times New Roman"/>
                <w:lang w:eastAsia="ru-RU"/>
              </w:rPr>
              <w:t>Алкилсульфонаты</w:t>
            </w:r>
            <w:proofErr w:type="spellEnd"/>
            <w:r w:rsidRPr="007D6BF2">
              <w:rPr>
                <w:rFonts w:ascii="Times New Roman" w:eastAsia="Times New Roman" w:hAnsi="Times New Roman"/>
                <w:lang w:eastAsia="ru-RU"/>
              </w:rPr>
              <w:t xml:space="preserve"> (АСПАВ)</w:t>
            </w:r>
          </w:p>
        </w:tc>
        <w:tc>
          <w:tcPr>
            <w:tcW w:w="5077" w:type="dxa"/>
            <w:tcBorders>
              <w:top w:val="single" w:sz="4" w:space="0" w:color="auto"/>
              <w:left w:val="single" w:sz="4" w:space="0" w:color="auto"/>
              <w:bottom w:val="single" w:sz="4" w:space="0" w:color="auto"/>
              <w:right w:val="single" w:sz="4" w:space="0" w:color="auto"/>
            </w:tcBorders>
          </w:tcPr>
          <w:p w:rsidR="00783D88" w:rsidRPr="007D6BF2" w:rsidRDefault="00783D88" w:rsidP="00EF24F9">
            <w:pPr>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0,84</w:t>
            </w:r>
          </w:p>
        </w:tc>
      </w:tr>
      <w:tr w:rsidR="00783D88" w:rsidRPr="007D6BF2" w:rsidTr="00EF24F9">
        <w:trPr>
          <w:jc w:val="center"/>
        </w:trPr>
        <w:tc>
          <w:tcPr>
            <w:tcW w:w="827" w:type="dxa"/>
            <w:tcBorders>
              <w:top w:val="single" w:sz="4" w:space="0" w:color="auto"/>
              <w:left w:val="single" w:sz="4" w:space="0" w:color="auto"/>
              <w:bottom w:val="single" w:sz="4" w:space="0" w:color="auto"/>
              <w:right w:val="single" w:sz="4" w:space="0" w:color="auto"/>
            </w:tcBorders>
          </w:tcPr>
          <w:p w:rsidR="00783D88" w:rsidRPr="007D6BF2" w:rsidRDefault="00783D88" w:rsidP="00EF24F9">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6</w:t>
            </w:r>
          </w:p>
        </w:tc>
        <w:tc>
          <w:tcPr>
            <w:tcW w:w="4536" w:type="dxa"/>
            <w:tcBorders>
              <w:top w:val="single" w:sz="4" w:space="0" w:color="auto"/>
              <w:left w:val="single" w:sz="4" w:space="0" w:color="auto"/>
              <w:bottom w:val="single" w:sz="4" w:space="0" w:color="auto"/>
              <w:right w:val="single" w:sz="4" w:space="0" w:color="auto"/>
            </w:tcBorders>
          </w:tcPr>
          <w:p w:rsidR="00783D88" w:rsidRPr="007D6BF2" w:rsidRDefault="00783D88" w:rsidP="00EF24F9">
            <w:pPr>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Хлорид-ион  (Хлориды)</w:t>
            </w:r>
          </w:p>
        </w:tc>
        <w:tc>
          <w:tcPr>
            <w:tcW w:w="5077" w:type="dxa"/>
            <w:tcBorders>
              <w:top w:val="single" w:sz="4" w:space="0" w:color="auto"/>
              <w:left w:val="single" w:sz="4" w:space="0" w:color="auto"/>
              <w:bottom w:val="single" w:sz="4" w:space="0" w:color="auto"/>
              <w:right w:val="single" w:sz="4" w:space="0" w:color="auto"/>
            </w:tcBorders>
          </w:tcPr>
          <w:p w:rsidR="00783D88" w:rsidRPr="007D6BF2" w:rsidRDefault="00783D88" w:rsidP="00EF24F9">
            <w:pPr>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72</w:t>
            </w:r>
          </w:p>
        </w:tc>
      </w:tr>
      <w:tr w:rsidR="00783D88" w:rsidRPr="007D6BF2" w:rsidTr="00EF24F9">
        <w:trPr>
          <w:jc w:val="center"/>
        </w:trPr>
        <w:tc>
          <w:tcPr>
            <w:tcW w:w="827" w:type="dxa"/>
            <w:tcBorders>
              <w:top w:val="single" w:sz="4" w:space="0" w:color="auto"/>
              <w:left w:val="single" w:sz="4" w:space="0" w:color="auto"/>
              <w:bottom w:val="single" w:sz="4" w:space="0" w:color="auto"/>
              <w:right w:val="single" w:sz="4" w:space="0" w:color="auto"/>
            </w:tcBorders>
          </w:tcPr>
          <w:p w:rsidR="00783D88" w:rsidRPr="007D6BF2" w:rsidRDefault="00783D88" w:rsidP="00EF24F9">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7</w:t>
            </w:r>
          </w:p>
        </w:tc>
        <w:tc>
          <w:tcPr>
            <w:tcW w:w="4536" w:type="dxa"/>
            <w:tcBorders>
              <w:top w:val="single" w:sz="4" w:space="0" w:color="auto"/>
              <w:left w:val="single" w:sz="4" w:space="0" w:color="auto"/>
              <w:bottom w:val="single" w:sz="4" w:space="0" w:color="auto"/>
              <w:right w:val="single" w:sz="4" w:space="0" w:color="auto"/>
            </w:tcBorders>
          </w:tcPr>
          <w:p w:rsidR="00783D88" w:rsidRPr="007D6BF2" w:rsidRDefault="00783D88" w:rsidP="00EF24F9">
            <w:pPr>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Сухой остаток</w:t>
            </w:r>
          </w:p>
        </w:tc>
        <w:tc>
          <w:tcPr>
            <w:tcW w:w="5077" w:type="dxa"/>
            <w:tcBorders>
              <w:top w:val="single" w:sz="4" w:space="0" w:color="auto"/>
              <w:left w:val="single" w:sz="4" w:space="0" w:color="auto"/>
              <w:bottom w:val="single" w:sz="4" w:space="0" w:color="auto"/>
              <w:right w:val="single" w:sz="4" w:space="0" w:color="auto"/>
            </w:tcBorders>
          </w:tcPr>
          <w:p w:rsidR="00783D88" w:rsidRPr="007D6BF2" w:rsidRDefault="00783D88" w:rsidP="00EF24F9">
            <w:pPr>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442</w:t>
            </w:r>
          </w:p>
        </w:tc>
      </w:tr>
      <w:tr w:rsidR="00783D88" w:rsidRPr="007D6BF2" w:rsidTr="00EF24F9">
        <w:trPr>
          <w:jc w:val="center"/>
        </w:trPr>
        <w:tc>
          <w:tcPr>
            <w:tcW w:w="827" w:type="dxa"/>
            <w:tcBorders>
              <w:top w:val="single" w:sz="4" w:space="0" w:color="auto"/>
              <w:left w:val="single" w:sz="4" w:space="0" w:color="auto"/>
              <w:bottom w:val="single" w:sz="4" w:space="0" w:color="auto"/>
              <w:right w:val="single" w:sz="4" w:space="0" w:color="auto"/>
            </w:tcBorders>
          </w:tcPr>
          <w:p w:rsidR="00783D88" w:rsidRPr="007D6BF2" w:rsidRDefault="00783D88" w:rsidP="00EF24F9">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8</w:t>
            </w:r>
          </w:p>
        </w:tc>
        <w:tc>
          <w:tcPr>
            <w:tcW w:w="4536" w:type="dxa"/>
            <w:tcBorders>
              <w:top w:val="single" w:sz="4" w:space="0" w:color="auto"/>
              <w:left w:val="single" w:sz="4" w:space="0" w:color="auto"/>
              <w:bottom w:val="single" w:sz="4" w:space="0" w:color="auto"/>
              <w:right w:val="single" w:sz="4" w:space="0" w:color="auto"/>
            </w:tcBorders>
          </w:tcPr>
          <w:p w:rsidR="00783D88" w:rsidRPr="007D6BF2" w:rsidRDefault="00783D88" w:rsidP="00EF24F9">
            <w:pPr>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Сульфат-ион (Сульфаты)</w:t>
            </w:r>
          </w:p>
        </w:tc>
        <w:tc>
          <w:tcPr>
            <w:tcW w:w="5077" w:type="dxa"/>
            <w:tcBorders>
              <w:top w:val="single" w:sz="4" w:space="0" w:color="auto"/>
              <w:left w:val="single" w:sz="4" w:space="0" w:color="auto"/>
              <w:bottom w:val="single" w:sz="4" w:space="0" w:color="auto"/>
              <w:right w:val="single" w:sz="4" w:space="0" w:color="auto"/>
            </w:tcBorders>
          </w:tcPr>
          <w:p w:rsidR="00783D88" w:rsidRPr="007D6BF2" w:rsidRDefault="00783D88" w:rsidP="00EF24F9">
            <w:pPr>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24</w:t>
            </w:r>
          </w:p>
        </w:tc>
      </w:tr>
      <w:tr w:rsidR="00783D88" w:rsidRPr="007D6BF2" w:rsidTr="00EF24F9">
        <w:trPr>
          <w:jc w:val="center"/>
        </w:trPr>
        <w:tc>
          <w:tcPr>
            <w:tcW w:w="827" w:type="dxa"/>
            <w:tcBorders>
              <w:top w:val="single" w:sz="4" w:space="0" w:color="auto"/>
              <w:left w:val="single" w:sz="4" w:space="0" w:color="auto"/>
              <w:bottom w:val="single" w:sz="4" w:space="0" w:color="auto"/>
              <w:right w:val="single" w:sz="4" w:space="0" w:color="auto"/>
            </w:tcBorders>
          </w:tcPr>
          <w:p w:rsidR="00783D88" w:rsidRPr="007D6BF2" w:rsidRDefault="00783D88" w:rsidP="00EF24F9">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9</w:t>
            </w:r>
          </w:p>
        </w:tc>
        <w:tc>
          <w:tcPr>
            <w:tcW w:w="4536" w:type="dxa"/>
            <w:tcBorders>
              <w:top w:val="single" w:sz="4" w:space="0" w:color="auto"/>
              <w:left w:val="single" w:sz="4" w:space="0" w:color="auto"/>
              <w:bottom w:val="single" w:sz="4" w:space="0" w:color="auto"/>
              <w:right w:val="single" w:sz="4" w:space="0" w:color="auto"/>
            </w:tcBorders>
          </w:tcPr>
          <w:p w:rsidR="00783D88" w:rsidRPr="007D6BF2" w:rsidRDefault="00783D88" w:rsidP="00EF24F9">
            <w:pPr>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Взвешенные вещества</w:t>
            </w:r>
          </w:p>
        </w:tc>
        <w:tc>
          <w:tcPr>
            <w:tcW w:w="5077" w:type="dxa"/>
            <w:tcBorders>
              <w:top w:val="single" w:sz="4" w:space="0" w:color="auto"/>
              <w:left w:val="single" w:sz="4" w:space="0" w:color="auto"/>
              <w:bottom w:val="single" w:sz="4" w:space="0" w:color="auto"/>
              <w:right w:val="single" w:sz="4" w:space="0" w:color="auto"/>
            </w:tcBorders>
          </w:tcPr>
          <w:p w:rsidR="00783D88" w:rsidRPr="007D6BF2" w:rsidRDefault="00783D88" w:rsidP="00EF24F9">
            <w:pPr>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300</w:t>
            </w:r>
          </w:p>
        </w:tc>
      </w:tr>
      <w:tr w:rsidR="00783D88" w:rsidRPr="007D6BF2" w:rsidTr="00EF24F9">
        <w:trPr>
          <w:jc w:val="center"/>
        </w:trPr>
        <w:tc>
          <w:tcPr>
            <w:tcW w:w="827" w:type="dxa"/>
            <w:tcBorders>
              <w:top w:val="single" w:sz="4" w:space="0" w:color="auto"/>
              <w:left w:val="single" w:sz="4" w:space="0" w:color="auto"/>
              <w:bottom w:val="single" w:sz="4" w:space="0" w:color="auto"/>
              <w:right w:val="single" w:sz="4" w:space="0" w:color="auto"/>
            </w:tcBorders>
          </w:tcPr>
          <w:p w:rsidR="00783D88" w:rsidRPr="007D6BF2" w:rsidRDefault="00783D88" w:rsidP="00EF24F9">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10</w:t>
            </w:r>
          </w:p>
        </w:tc>
        <w:tc>
          <w:tcPr>
            <w:tcW w:w="4536" w:type="dxa"/>
            <w:tcBorders>
              <w:top w:val="single" w:sz="4" w:space="0" w:color="auto"/>
              <w:left w:val="single" w:sz="4" w:space="0" w:color="auto"/>
              <w:bottom w:val="single" w:sz="4" w:space="0" w:color="auto"/>
              <w:right w:val="single" w:sz="4" w:space="0" w:color="auto"/>
            </w:tcBorders>
          </w:tcPr>
          <w:p w:rsidR="00783D88" w:rsidRPr="007D6BF2" w:rsidRDefault="00783D88" w:rsidP="00EF24F9">
            <w:pPr>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БПК 5</w:t>
            </w:r>
          </w:p>
        </w:tc>
        <w:tc>
          <w:tcPr>
            <w:tcW w:w="5077" w:type="dxa"/>
            <w:tcBorders>
              <w:top w:val="single" w:sz="4" w:space="0" w:color="auto"/>
              <w:left w:val="single" w:sz="4" w:space="0" w:color="auto"/>
              <w:bottom w:val="single" w:sz="4" w:space="0" w:color="auto"/>
              <w:right w:val="single" w:sz="4" w:space="0" w:color="auto"/>
            </w:tcBorders>
          </w:tcPr>
          <w:p w:rsidR="00783D88" w:rsidRPr="007D6BF2" w:rsidRDefault="00783D88" w:rsidP="00EF24F9">
            <w:pPr>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300</w:t>
            </w:r>
          </w:p>
        </w:tc>
      </w:tr>
      <w:tr w:rsidR="00783D88" w:rsidRPr="007D6BF2" w:rsidTr="00EF24F9">
        <w:trPr>
          <w:jc w:val="center"/>
        </w:trPr>
        <w:tc>
          <w:tcPr>
            <w:tcW w:w="827" w:type="dxa"/>
            <w:tcBorders>
              <w:top w:val="single" w:sz="4" w:space="0" w:color="auto"/>
              <w:left w:val="single" w:sz="4" w:space="0" w:color="auto"/>
              <w:bottom w:val="single" w:sz="4" w:space="0" w:color="auto"/>
              <w:right w:val="single" w:sz="4" w:space="0" w:color="auto"/>
            </w:tcBorders>
          </w:tcPr>
          <w:p w:rsidR="00783D88" w:rsidRPr="007D6BF2" w:rsidRDefault="00783D88" w:rsidP="00EF24F9">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11</w:t>
            </w:r>
          </w:p>
        </w:tc>
        <w:tc>
          <w:tcPr>
            <w:tcW w:w="4536" w:type="dxa"/>
            <w:tcBorders>
              <w:top w:val="single" w:sz="4" w:space="0" w:color="auto"/>
              <w:left w:val="single" w:sz="4" w:space="0" w:color="auto"/>
              <w:bottom w:val="single" w:sz="4" w:space="0" w:color="auto"/>
              <w:right w:val="single" w:sz="4" w:space="0" w:color="auto"/>
            </w:tcBorders>
          </w:tcPr>
          <w:p w:rsidR="00783D88" w:rsidRPr="007D6BF2" w:rsidRDefault="00783D88" w:rsidP="00EF24F9">
            <w:pPr>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ХПК</w:t>
            </w:r>
          </w:p>
        </w:tc>
        <w:tc>
          <w:tcPr>
            <w:tcW w:w="5077" w:type="dxa"/>
            <w:tcBorders>
              <w:top w:val="single" w:sz="4" w:space="0" w:color="auto"/>
              <w:left w:val="single" w:sz="4" w:space="0" w:color="auto"/>
              <w:bottom w:val="single" w:sz="4" w:space="0" w:color="auto"/>
              <w:right w:val="single" w:sz="4" w:space="0" w:color="auto"/>
            </w:tcBorders>
          </w:tcPr>
          <w:p w:rsidR="00783D88" w:rsidRPr="007D6BF2" w:rsidRDefault="00783D88" w:rsidP="00EF24F9">
            <w:pPr>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500</w:t>
            </w:r>
          </w:p>
        </w:tc>
      </w:tr>
      <w:tr w:rsidR="00783D88" w:rsidRPr="007D6BF2" w:rsidTr="00EF24F9">
        <w:trPr>
          <w:jc w:val="center"/>
        </w:trPr>
        <w:tc>
          <w:tcPr>
            <w:tcW w:w="827"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12</w:t>
            </w:r>
          </w:p>
        </w:tc>
        <w:tc>
          <w:tcPr>
            <w:tcW w:w="4536" w:type="dxa"/>
            <w:tcBorders>
              <w:top w:val="single" w:sz="4" w:space="0" w:color="auto"/>
              <w:left w:val="single" w:sz="4" w:space="0" w:color="auto"/>
              <w:bottom w:val="single" w:sz="4" w:space="0" w:color="auto"/>
              <w:right w:val="single" w:sz="4" w:space="0" w:color="auto"/>
            </w:tcBorders>
          </w:tcPr>
          <w:p w:rsidR="00783D88" w:rsidRPr="007D6BF2" w:rsidRDefault="00783D88" w:rsidP="00EF24F9">
            <w:pPr>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Аммоний-ион</w:t>
            </w:r>
          </w:p>
        </w:tc>
        <w:tc>
          <w:tcPr>
            <w:tcW w:w="5077" w:type="dxa"/>
            <w:tcBorders>
              <w:top w:val="single" w:sz="4" w:space="0" w:color="auto"/>
              <w:left w:val="single" w:sz="4" w:space="0" w:color="auto"/>
              <w:bottom w:val="single" w:sz="4" w:space="0" w:color="auto"/>
              <w:right w:val="single" w:sz="4" w:space="0" w:color="auto"/>
            </w:tcBorders>
          </w:tcPr>
          <w:p w:rsidR="00783D88" w:rsidRPr="007D6BF2" w:rsidRDefault="00783D88" w:rsidP="00EF24F9">
            <w:pPr>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25</w:t>
            </w:r>
          </w:p>
        </w:tc>
      </w:tr>
      <w:tr w:rsidR="00783D88" w:rsidRPr="007D6BF2" w:rsidTr="00EF24F9">
        <w:trPr>
          <w:jc w:val="center"/>
        </w:trPr>
        <w:tc>
          <w:tcPr>
            <w:tcW w:w="827"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13</w:t>
            </w:r>
          </w:p>
        </w:tc>
        <w:tc>
          <w:tcPr>
            <w:tcW w:w="4536" w:type="dxa"/>
            <w:tcBorders>
              <w:top w:val="single" w:sz="4" w:space="0" w:color="auto"/>
              <w:left w:val="single" w:sz="4" w:space="0" w:color="auto"/>
              <w:bottom w:val="single" w:sz="4" w:space="0" w:color="auto"/>
              <w:right w:val="single" w:sz="4" w:space="0" w:color="auto"/>
            </w:tcBorders>
          </w:tcPr>
          <w:p w:rsidR="00783D88" w:rsidRPr="007D6BF2" w:rsidRDefault="00783D88" w:rsidP="00EF24F9">
            <w:pPr>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Фосфор фосфатов</w:t>
            </w:r>
          </w:p>
        </w:tc>
        <w:tc>
          <w:tcPr>
            <w:tcW w:w="5077" w:type="dxa"/>
            <w:tcBorders>
              <w:top w:val="single" w:sz="4" w:space="0" w:color="auto"/>
              <w:left w:val="single" w:sz="4" w:space="0" w:color="auto"/>
              <w:bottom w:val="single" w:sz="4" w:space="0" w:color="auto"/>
              <w:right w:val="single" w:sz="4" w:space="0" w:color="auto"/>
            </w:tcBorders>
          </w:tcPr>
          <w:p w:rsidR="00783D88" w:rsidRPr="007D6BF2" w:rsidRDefault="00783D88" w:rsidP="00EF24F9">
            <w:pPr>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12</w:t>
            </w:r>
          </w:p>
        </w:tc>
      </w:tr>
    </w:tbl>
    <w:p w:rsidR="00783D88" w:rsidRPr="007D6BF2" w:rsidRDefault="00783D88" w:rsidP="00783D88">
      <w:pPr>
        <w:widowControl w:val="0"/>
        <w:autoSpaceDE w:val="0"/>
        <w:autoSpaceDN w:val="0"/>
        <w:adjustRightInd w:val="0"/>
        <w:spacing w:before="240" w:after="120" w:line="240" w:lineRule="auto"/>
        <w:jc w:val="both"/>
        <w:rPr>
          <w:rFonts w:ascii="Times New Roman" w:eastAsia="Times New Roman" w:hAnsi="Times New Roman"/>
          <w:b/>
          <w:lang w:eastAsia="ru-RU"/>
        </w:rPr>
      </w:pPr>
      <w:r w:rsidRPr="007D6BF2">
        <w:rPr>
          <w:rFonts w:ascii="Times New Roman" w:eastAsia="Times New Roman" w:hAnsi="Times New Roman"/>
          <w:b/>
          <w:lang w:eastAsia="ru-RU"/>
        </w:rPr>
        <w:t>2. Перечень веществ, материалов, отходов и сточных вод, запрещенных к сбросу в централизованные системы водоотведения:</w:t>
      </w:r>
    </w:p>
    <w:p w:rsidR="00783D88" w:rsidRPr="007D6BF2" w:rsidRDefault="00783D88" w:rsidP="00783D88">
      <w:pPr>
        <w:widowControl w:val="0"/>
        <w:autoSpaceDE w:val="0"/>
        <w:autoSpaceDN w:val="0"/>
        <w:adjustRightInd w:val="0"/>
        <w:spacing w:after="0" w:line="240" w:lineRule="auto"/>
        <w:ind w:firstLine="567"/>
        <w:jc w:val="both"/>
        <w:rPr>
          <w:rFonts w:ascii="Times New Roman" w:eastAsia="Times New Roman" w:hAnsi="Times New Roman"/>
          <w:lang w:eastAsia="ru-RU"/>
        </w:rPr>
      </w:pPr>
      <w:r w:rsidRPr="007D6BF2">
        <w:rPr>
          <w:rFonts w:ascii="Times New Roman" w:eastAsia="Times New Roman" w:hAnsi="Times New Roman"/>
          <w:lang w:eastAsia="ru-RU"/>
        </w:rPr>
        <w:t xml:space="preserve">- Вещества, способные образовывать в централизованной системе водоотведения взрывоопасные, токсичные и (или) горючие газы, органические растворители, горючие и взрывоопасные вещества (нефть, бензин, керосин и др.), синтетические и натуральные смолы, масла, мазут, лакокрасочные материалы и отходы, продукты и отходы нефтепереработки, органического синтеза, смазочно-охлаждающие жидкости, содержимое средств и систем огнетушения (кроме использования для тушения возгораний); </w:t>
      </w:r>
    </w:p>
    <w:p w:rsidR="00783D88" w:rsidRPr="007D6BF2" w:rsidRDefault="00783D88" w:rsidP="00783D88">
      <w:pPr>
        <w:adjustRightInd w:val="0"/>
        <w:spacing w:after="0" w:line="240" w:lineRule="auto"/>
        <w:ind w:firstLine="567"/>
        <w:jc w:val="both"/>
        <w:rPr>
          <w:rFonts w:ascii="Times New Roman" w:hAnsi="Times New Roman"/>
        </w:rPr>
      </w:pPr>
      <w:r w:rsidRPr="007D6BF2">
        <w:rPr>
          <w:rFonts w:ascii="Times New Roman" w:eastAsia="Times New Roman" w:hAnsi="Times New Roman"/>
          <w:lang w:eastAsia="ru-RU"/>
        </w:rPr>
        <w:t xml:space="preserve">- </w:t>
      </w:r>
      <w:r w:rsidRPr="007D6BF2">
        <w:rPr>
          <w:rFonts w:ascii="Times New Roman" w:hAnsi="Times New Roman"/>
        </w:rPr>
        <w:t>Растворы кислот и щелочей, в результате сброса которых образуются сточные воды с показателем общих свойств сточных вод по водородному показателю (</w:t>
      </w:r>
      <w:proofErr w:type="spellStart"/>
      <w:r w:rsidRPr="007D6BF2">
        <w:rPr>
          <w:rFonts w:ascii="Times New Roman" w:hAnsi="Times New Roman"/>
        </w:rPr>
        <w:t>pH</w:t>
      </w:r>
      <w:proofErr w:type="spellEnd"/>
      <w:r w:rsidRPr="007D6BF2">
        <w:rPr>
          <w:rFonts w:ascii="Times New Roman" w:hAnsi="Times New Roman"/>
        </w:rPr>
        <w:t>) менее 4,5 или более 12</w:t>
      </w:r>
    </w:p>
    <w:p w:rsidR="00783D88" w:rsidRPr="007D6BF2" w:rsidRDefault="00783D88" w:rsidP="00783D88">
      <w:pPr>
        <w:adjustRightInd w:val="0"/>
        <w:spacing w:after="0" w:line="240" w:lineRule="auto"/>
        <w:ind w:firstLine="567"/>
        <w:jc w:val="both"/>
        <w:rPr>
          <w:rFonts w:ascii="Times New Roman" w:eastAsia="Times New Roman" w:hAnsi="Times New Roman"/>
          <w:lang w:eastAsia="ru-RU"/>
        </w:rPr>
      </w:pPr>
      <w:r w:rsidRPr="007D6BF2">
        <w:rPr>
          <w:rFonts w:ascii="Times New Roman" w:eastAsia="Times New Roman" w:hAnsi="Times New Roman"/>
          <w:lang w:eastAsia="ru-RU"/>
        </w:rPr>
        <w:t xml:space="preserve">- Дурно пахнущие и другие летучие вещества в количестве, приводящем к загрязнению атмосферы рабочей зоны в канализационных насосных станциях, в других производственных помещениях централизованной системы водоотведения, на территории очистных сооружений, сверх установленных для атмосферы рабочей зоны предельно допустимых концентраций; </w:t>
      </w:r>
    </w:p>
    <w:p w:rsidR="00783D88" w:rsidRPr="007D6BF2" w:rsidRDefault="00783D88" w:rsidP="00783D88">
      <w:pPr>
        <w:widowControl w:val="0"/>
        <w:autoSpaceDE w:val="0"/>
        <w:autoSpaceDN w:val="0"/>
        <w:adjustRightInd w:val="0"/>
        <w:spacing w:after="0" w:line="240" w:lineRule="auto"/>
        <w:ind w:firstLine="567"/>
        <w:jc w:val="both"/>
        <w:rPr>
          <w:rFonts w:ascii="Times New Roman" w:eastAsia="Times New Roman" w:hAnsi="Times New Roman"/>
          <w:lang w:eastAsia="ru-RU"/>
        </w:rPr>
      </w:pPr>
      <w:r w:rsidRPr="007D6BF2">
        <w:rPr>
          <w:rFonts w:ascii="Times New Roman" w:eastAsia="Times New Roman" w:hAnsi="Times New Roman"/>
          <w:lang w:eastAsia="ru-RU"/>
        </w:rPr>
        <w:t xml:space="preserve">- Радиоактивные вещества свыше предельно допустимого уровня безопасного содержания в окружающей среде, утверждаемого специально уполномоченными государственными органами Российской Федерации, вещества, которые не могут быть задержаны в технологическом процессе очистки сточных вод очистными сооружениями централизованной системы водоотведения, обладающие повышенной токсичностью, способностью накапливаться в организме человека, обладающие отдаленными биологическими эффектами и (или) образующие опасные вещества при трансформации в воде и организмах человека и животных, в том числе моно- и полициклические, хлорорганические, фосфорорганические, </w:t>
      </w:r>
      <w:proofErr w:type="spellStart"/>
      <w:r w:rsidRPr="007D6BF2">
        <w:rPr>
          <w:rFonts w:ascii="Times New Roman" w:eastAsia="Times New Roman" w:hAnsi="Times New Roman"/>
          <w:lang w:eastAsia="ru-RU"/>
        </w:rPr>
        <w:t>азоторганические</w:t>
      </w:r>
      <w:proofErr w:type="spellEnd"/>
      <w:r w:rsidRPr="007D6BF2">
        <w:rPr>
          <w:rFonts w:ascii="Times New Roman" w:eastAsia="Times New Roman" w:hAnsi="Times New Roman"/>
          <w:lang w:eastAsia="ru-RU"/>
        </w:rPr>
        <w:t xml:space="preserve"> и </w:t>
      </w:r>
      <w:proofErr w:type="spellStart"/>
      <w:r w:rsidRPr="007D6BF2">
        <w:rPr>
          <w:rFonts w:ascii="Times New Roman" w:eastAsia="Times New Roman" w:hAnsi="Times New Roman"/>
          <w:lang w:eastAsia="ru-RU"/>
        </w:rPr>
        <w:t>сероорганические</w:t>
      </w:r>
      <w:proofErr w:type="spellEnd"/>
      <w:r w:rsidRPr="007D6BF2">
        <w:rPr>
          <w:rFonts w:ascii="Times New Roman" w:eastAsia="Times New Roman" w:hAnsi="Times New Roman"/>
          <w:lang w:eastAsia="ru-RU"/>
        </w:rPr>
        <w:t xml:space="preserve"> вещества, биологически жесткие поверхностно-активные вещества, ядохимикаты, сильнодействующие ядовитые вещества в концентрации, превышающей более чем в 4 раза минимальную предельно допустимую концентрацию, установленную для этих веществ для водных объектов (за исключением веществ по перечню, приведенному в приложении N 5 к Правилам холодного водоснабжения и водоотведения, утвержденным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медицинские отходы классов Б, В, Г, </w:t>
      </w:r>
      <w:proofErr w:type="spellStart"/>
      <w:r w:rsidRPr="007D6BF2">
        <w:rPr>
          <w:rFonts w:ascii="Times New Roman" w:eastAsia="Times New Roman" w:hAnsi="Times New Roman"/>
          <w:lang w:eastAsia="ru-RU"/>
        </w:rPr>
        <w:t>эпидемиологически</w:t>
      </w:r>
      <w:proofErr w:type="spellEnd"/>
      <w:r w:rsidRPr="007D6BF2">
        <w:rPr>
          <w:rFonts w:ascii="Times New Roman" w:eastAsia="Times New Roman" w:hAnsi="Times New Roman"/>
          <w:lang w:eastAsia="ru-RU"/>
        </w:rPr>
        <w:t xml:space="preserve"> опасные бактериальные и вирусные загрязнения (за исключением веществ, сброс которых разрешен санитарно-эпидемиологическими требованиями), вещества, сброс которых в водные объекты запрещен;  </w:t>
      </w:r>
    </w:p>
    <w:p w:rsidR="00783D88" w:rsidRPr="007D6BF2" w:rsidRDefault="00783D88" w:rsidP="00783D88">
      <w:pPr>
        <w:widowControl w:val="0"/>
        <w:autoSpaceDE w:val="0"/>
        <w:autoSpaceDN w:val="0"/>
        <w:adjustRightInd w:val="0"/>
        <w:spacing w:after="0" w:line="240" w:lineRule="auto"/>
        <w:ind w:firstLine="567"/>
        <w:jc w:val="both"/>
        <w:rPr>
          <w:rFonts w:ascii="Times New Roman" w:eastAsia="Times New Roman" w:hAnsi="Times New Roman"/>
          <w:lang w:eastAsia="ru-RU"/>
        </w:rPr>
      </w:pPr>
      <w:r w:rsidRPr="007D6BF2">
        <w:rPr>
          <w:rFonts w:ascii="Times New Roman" w:eastAsia="Times New Roman" w:hAnsi="Times New Roman"/>
          <w:lang w:eastAsia="ru-RU"/>
        </w:rPr>
        <w:t>- Маточные растворы и кубовые остатки, гальванические растворы (электролиты) как исходные, так и отработанные, осадки (шламы) локальных очистных сооружений, осадки отстойников, ловушек, фильтров, отходы очистки воздуха (</w:t>
      </w:r>
      <w:proofErr w:type="spellStart"/>
      <w:r w:rsidRPr="007D6BF2">
        <w:rPr>
          <w:rFonts w:ascii="Times New Roman" w:eastAsia="Times New Roman" w:hAnsi="Times New Roman"/>
          <w:lang w:eastAsia="ru-RU"/>
        </w:rPr>
        <w:t>пылегазоочистного</w:t>
      </w:r>
      <w:proofErr w:type="spellEnd"/>
      <w:r w:rsidRPr="007D6BF2">
        <w:rPr>
          <w:rFonts w:ascii="Times New Roman" w:eastAsia="Times New Roman" w:hAnsi="Times New Roman"/>
          <w:lang w:eastAsia="ru-RU"/>
        </w:rPr>
        <w:t xml:space="preserve"> оборудования), осадки станций технической водоподготовки, в том числе котельных, теплоэлектростанций, ионообменные смолы, активированный уголь, концентрированные растворы регенерации систем водоподготовки, химические реактивы и реагенты;</w:t>
      </w:r>
    </w:p>
    <w:p w:rsidR="00783D88" w:rsidRPr="007D6BF2" w:rsidRDefault="00783D88" w:rsidP="00783D88">
      <w:pPr>
        <w:widowControl w:val="0"/>
        <w:autoSpaceDE w:val="0"/>
        <w:autoSpaceDN w:val="0"/>
        <w:adjustRightInd w:val="0"/>
        <w:spacing w:after="0" w:line="240" w:lineRule="auto"/>
        <w:ind w:firstLine="567"/>
        <w:jc w:val="both"/>
        <w:rPr>
          <w:rFonts w:ascii="Times New Roman" w:eastAsia="Times New Roman" w:hAnsi="Times New Roman"/>
          <w:lang w:eastAsia="ru-RU"/>
        </w:rPr>
      </w:pPr>
      <w:r w:rsidRPr="007D6BF2">
        <w:rPr>
          <w:rFonts w:ascii="Times New Roman" w:eastAsia="Times New Roman" w:hAnsi="Times New Roman"/>
          <w:lang w:eastAsia="ru-RU"/>
        </w:rPr>
        <w:t xml:space="preserve">- Любые отходы скотобоен и переработки мяса, рыбы, ракообразных и моллюсков, </w:t>
      </w:r>
      <w:proofErr w:type="spellStart"/>
      <w:r w:rsidRPr="007D6BF2">
        <w:rPr>
          <w:rFonts w:ascii="Times New Roman" w:eastAsia="Times New Roman" w:hAnsi="Times New Roman"/>
          <w:lang w:eastAsia="ru-RU"/>
        </w:rPr>
        <w:t>каныга</w:t>
      </w:r>
      <w:proofErr w:type="spellEnd"/>
      <w:r w:rsidRPr="007D6BF2">
        <w:rPr>
          <w:rFonts w:ascii="Times New Roman" w:eastAsia="Times New Roman" w:hAnsi="Times New Roman"/>
          <w:lang w:eastAsia="ru-RU"/>
        </w:rPr>
        <w:t xml:space="preserve">, цельная кровь, </w:t>
      </w:r>
      <w:r w:rsidRPr="007D6BF2">
        <w:rPr>
          <w:rFonts w:ascii="Times New Roman" w:eastAsia="Times New Roman" w:hAnsi="Times New Roman"/>
          <w:lang w:eastAsia="ru-RU"/>
        </w:rPr>
        <w:lastRenderedPageBreak/>
        <w:t>отходы обработки шкур и кож, отходы животноводства, звероводства и птицеводства, включая фекальные;</w:t>
      </w:r>
    </w:p>
    <w:p w:rsidR="00783D88" w:rsidRPr="007D6BF2" w:rsidRDefault="00783D88" w:rsidP="00783D88">
      <w:pPr>
        <w:widowControl w:val="0"/>
        <w:autoSpaceDE w:val="0"/>
        <w:autoSpaceDN w:val="0"/>
        <w:adjustRightInd w:val="0"/>
        <w:spacing w:after="0" w:line="240" w:lineRule="auto"/>
        <w:ind w:firstLine="567"/>
        <w:jc w:val="both"/>
        <w:rPr>
          <w:rFonts w:ascii="Times New Roman" w:eastAsia="Times New Roman" w:hAnsi="Times New Roman"/>
          <w:lang w:eastAsia="ru-RU"/>
        </w:rPr>
      </w:pPr>
      <w:r w:rsidRPr="007D6BF2">
        <w:rPr>
          <w:rFonts w:ascii="Times New Roman" w:eastAsia="Times New Roman" w:hAnsi="Times New Roman"/>
          <w:lang w:eastAsia="ru-RU"/>
        </w:rPr>
        <w:t xml:space="preserve">- Твердые коммунальные отходы, мусор, собираемый при сухой уборке помещений, строительные материалы, отходы и мусор, отработанный грунт и транспортирующие растворы от подземных </w:t>
      </w:r>
      <w:proofErr w:type="spellStart"/>
      <w:r w:rsidRPr="007D6BF2">
        <w:rPr>
          <w:rFonts w:ascii="Times New Roman" w:eastAsia="Times New Roman" w:hAnsi="Times New Roman"/>
          <w:lang w:eastAsia="ru-RU"/>
        </w:rPr>
        <w:t>проходочных</w:t>
      </w:r>
      <w:proofErr w:type="spellEnd"/>
      <w:r w:rsidRPr="007D6BF2">
        <w:rPr>
          <w:rFonts w:ascii="Times New Roman" w:eastAsia="Times New Roman" w:hAnsi="Times New Roman"/>
          <w:lang w:eastAsia="ru-RU"/>
        </w:rPr>
        <w:t xml:space="preserve"> работ, грунт, зола, шлак, окалина, известь, цемент и другие вяжущие вещества, стружка, стекло, пылевидные частицы обработки металлов, стекла, камня и другие минеральные материалы, бумага, растительные остатки и отходы (листва, трава, древесные отходы, плодоовощные отходы и др.), за исключением предварительно гомогенизированных плодоовощных отходов в быту;</w:t>
      </w:r>
    </w:p>
    <w:p w:rsidR="00783D88" w:rsidRPr="007D6BF2" w:rsidRDefault="00783D88" w:rsidP="00783D88">
      <w:pPr>
        <w:widowControl w:val="0"/>
        <w:autoSpaceDE w:val="0"/>
        <w:autoSpaceDN w:val="0"/>
        <w:adjustRightInd w:val="0"/>
        <w:spacing w:after="0" w:line="240" w:lineRule="auto"/>
        <w:ind w:firstLine="567"/>
        <w:jc w:val="both"/>
        <w:rPr>
          <w:rFonts w:ascii="Times New Roman" w:eastAsia="Times New Roman" w:hAnsi="Times New Roman"/>
          <w:lang w:eastAsia="ru-RU"/>
        </w:rPr>
      </w:pPr>
      <w:r w:rsidRPr="007D6BF2">
        <w:rPr>
          <w:rFonts w:ascii="Times New Roman" w:eastAsia="Times New Roman" w:hAnsi="Times New Roman"/>
          <w:lang w:eastAsia="ru-RU"/>
        </w:rPr>
        <w:t>- Волокнистые материалы (натуральные, искусственные или синтетические волокна, в том числе волос, шерсть, пряжа, ворс, перо) длиной волокна более 3 см, тара, упаковочные материалы и их элементы, любые металлические материалы, в том числе металлическая стружка, опилки, окалина, синтетические материалы (полимерные пленки, гранулы, пылевидные частицы, стружка и др.)</w:t>
      </w:r>
    </w:p>
    <w:p w:rsidR="00783D88" w:rsidRPr="007D6BF2" w:rsidRDefault="00783D88" w:rsidP="00783D88">
      <w:pPr>
        <w:widowControl w:val="0"/>
        <w:autoSpaceDE w:val="0"/>
        <w:autoSpaceDN w:val="0"/>
        <w:adjustRightInd w:val="0"/>
        <w:spacing w:after="0" w:line="240" w:lineRule="auto"/>
        <w:ind w:firstLine="567"/>
        <w:jc w:val="both"/>
        <w:rPr>
          <w:rFonts w:ascii="Times New Roman" w:eastAsia="Times New Roman" w:hAnsi="Times New Roman"/>
          <w:lang w:eastAsia="ru-RU"/>
        </w:rPr>
      </w:pPr>
      <w:r w:rsidRPr="007D6BF2">
        <w:rPr>
          <w:rFonts w:ascii="Times New Roman" w:eastAsia="Times New Roman" w:hAnsi="Times New Roman"/>
          <w:lang w:eastAsia="ru-RU"/>
        </w:rPr>
        <w:t xml:space="preserve">- Биологическая масса пищевых производств, фармацевтических производств и других биотехнологических процессов, пищевая продукция как годная, так неликвидная, сырье для ее производства, сыворотка творожная и сырная, барда спиртовая и дрожжевая, </w:t>
      </w:r>
      <w:proofErr w:type="spellStart"/>
      <w:r w:rsidRPr="007D6BF2">
        <w:rPr>
          <w:rFonts w:ascii="Times New Roman" w:eastAsia="Times New Roman" w:hAnsi="Times New Roman"/>
          <w:lang w:eastAsia="ru-RU"/>
        </w:rPr>
        <w:t>глютен</w:t>
      </w:r>
      <w:proofErr w:type="spellEnd"/>
      <w:r w:rsidRPr="007D6BF2">
        <w:rPr>
          <w:rFonts w:ascii="Times New Roman" w:eastAsia="Times New Roman" w:hAnsi="Times New Roman"/>
          <w:lang w:eastAsia="ru-RU"/>
        </w:rPr>
        <w:t xml:space="preserve"> и замочная вода (на крахмалопаточных производствах), пивная хмелевая дробина;</w:t>
      </w:r>
    </w:p>
    <w:p w:rsidR="00783D88" w:rsidRPr="007D6BF2" w:rsidRDefault="00783D88" w:rsidP="00783D88">
      <w:pPr>
        <w:widowControl w:val="0"/>
        <w:autoSpaceDE w:val="0"/>
        <w:autoSpaceDN w:val="0"/>
        <w:adjustRightInd w:val="0"/>
        <w:spacing w:after="0" w:line="240" w:lineRule="auto"/>
        <w:ind w:firstLine="567"/>
        <w:jc w:val="both"/>
        <w:rPr>
          <w:rFonts w:ascii="Times New Roman" w:eastAsia="Times New Roman" w:hAnsi="Times New Roman"/>
          <w:lang w:eastAsia="ru-RU"/>
        </w:rPr>
      </w:pPr>
      <w:r w:rsidRPr="007D6BF2">
        <w:rPr>
          <w:rFonts w:ascii="Times New Roman" w:eastAsia="Times New Roman" w:hAnsi="Times New Roman"/>
          <w:lang w:eastAsia="ru-RU"/>
        </w:rPr>
        <w:t>- Минеральные включения гидравлической крупностью оседания более 2 мм/с, вещества (включения) гидравлической крупностью всплывания более 20 мм, любые неизмельченные предметы и материалы крупнее 2 см, любые сточные воды с цветностью более 150 единиц по хром-кобальтовой шкале</w:t>
      </w:r>
    </w:p>
    <w:p w:rsidR="00783D88" w:rsidRPr="007D6BF2" w:rsidRDefault="00783D88" w:rsidP="00783D88">
      <w:pPr>
        <w:widowControl w:val="0"/>
        <w:autoSpaceDE w:val="0"/>
        <w:autoSpaceDN w:val="0"/>
        <w:adjustRightInd w:val="0"/>
        <w:spacing w:after="0" w:line="240" w:lineRule="auto"/>
        <w:ind w:firstLine="567"/>
        <w:jc w:val="both"/>
        <w:rPr>
          <w:rFonts w:ascii="Times New Roman" w:eastAsia="Times New Roman" w:hAnsi="Times New Roman"/>
          <w:lang w:eastAsia="ru-RU"/>
        </w:rPr>
      </w:pPr>
      <w:r w:rsidRPr="007D6BF2">
        <w:rPr>
          <w:rFonts w:ascii="Times New Roman" w:eastAsia="Times New Roman" w:hAnsi="Times New Roman"/>
          <w:lang w:eastAsia="ru-RU"/>
        </w:rPr>
        <w:t>- Сточные воды с температурой +80 °C и выше.</w:t>
      </w:r>
    </w:p>
    <w:p w:rsidR="00783D88" w:rsidRPr="007D6BF2" w:rsidRDefault="00783D88" w:rsidP="00783D88">
      <w:pPr>
        <w:widowControl w:val="0"/>
        <w:tabs>
          <w:tab w:val="left" w:pos="284"/>
        </w:tabs>
        <w:autoSpaceDE w:val="0"/>
        <w:autoSpaceDN w:val="0"/>
        <w:adjustRightInd w:val="0"/>
        <w:spacing w:before="240" w:after="120" w:line="240" w:lineRule="auto"/>
        <w:jc w:val="both"/>
        <w:rPr>
          <w:rFonts w:ascii="Times New Roman" w:eastAsia="Times New Roman" w:hAnsi="Times New Roman"/>
          <w:b/>
          <w:lang w:eastAsia="ru-RU"/>
        </w:rPr>
      </w:pPr>
      <w:r w:rsidRPr="007D6BF2">
        <w:rPr>
          <w:rFonts w:ascii="Times New Roman" w:eastAsia="Times New Roman" w:hAnsi="Times New Roman"/>
          <w:b/>
          <w:lang w:eastAsia="ru-RU"/>
        </w:rPr>
        <w:t>3. Перечень максимальных допустимых значений нормативных показателей общих свойств сточных вод и концентраций загрязняющих веществ в сточных водах, установленных в целях предотвращения негативного воздействия на работу централизованных систем водоотведения:</w:t>
      </w: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2409"/>
        <w:gridCol w:w="1134"/>
        <w:gridCol w:w="1843"/>
        <w:gridCol w:w="851"/>
        <w:gridCol w:w="2268"/>
        <w:gridCol w:w="1275"/>
      </w:tblGrid>
      <w:tr w:rsidR="00783D88" w:rsidRPr="007D6BF2" w:rsidTr="00EF24F9">
        <w:tc>
          <w:tcPr>
            <w:tcW w:w="426" w:type="dxa"/>
            <w:tcBorders>
              <w:top w:val="single" w:sz="4" w:space="0" w:color="auto"/>
              <w:left w:val="single" w:sz="4" w:space="0" w:color="auto"/>
              <w:bottom w:val="single" w:sz="4" w:space="0" w:color="auto"/>
              <w:right w:val="single" w:sz="4" w:space="0" w:color="auto"/>
            </w:tcBorders>
            <w:vAlign w:val="center"/>
            <w:hideMark/>
          </w:tcPr>
          <w:p w:rsidR="00783D88" w:rsidRPr="007D6BF2" w:rsidRDefault="00783D88" w:rsidP="00EF24F9">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 п/п</w:t>
            </w:r>
          </w:p>
        </w:tc>
        <w:tc>
          <w:tcPr>
            <w:tcW w:w="2409" w:type="dxa"/>
            <w:tcBorders>
              <w:top w:val="single" w:sz="4" w:space="0" w:color="auto"/>
              <w:left w:val="single" w:sz="4" w:space="0" w:color="auto"/>
              <w:bottom w:val="single" w:sz="4" w:space="0" w:color="auto"/>
              <w:right w:val="single" w:sz="4" w:space="0" w:color="auto"/>
            </w:tcBorders>
            <w:vAlign w:val="center"/>
            <w:hideMark/>
          </w:tcPr>
          <w:p w:rsidR="00783D88" w:rsidRPr="007D6BF2" w:rsidRDefault="00783D88" w:rsidP="00EF24F9">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Наименование вещества (показателя)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783D88" w:rsidRPr="007D6BF2" w:rsidRDefault="00783D88" w:rsidP="00EF24F9">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Единица измерения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783D88" w:rsidRPr="007D6BF2" w:rsidRDefault="00783D88" w:rsidP="00EF24F9">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Максимальное допустимое значение показателя и (или) концентрации</w:t>
            </w:r>
          </w:p>
          <w:p w:rsidR="00783D88" w:rsidRPr="007D6BF2" w:rsidRDefault="00783D88" w:rsidP="00EF24F9">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(по валовому содержанию в натуральной пробе сточных вод)</w:t>
            </w:r>
          </w:p>
        </w:tc>
        <w:tc>
          <w:tcPr>
            <w:tcW w:w="851" w:type="dxa"/>
            <w:tcBorders>
              <w:top w:val="single" w:sz="4" w:space="0" w:color="auto"/>
              <w:left w:val="single" w:sz="4" w:space="0" w:color="auto"/>
              <w:bottom w:val="single" w:sz="4" w:space="0" w:color="auto"/>
              <w:right w:val="single" w:sz="4" w:space="0" w:color="auto"/>
            </w:tcBorders>
            <w:vAlign w:val="center"/>
            <w:hideMark/>
          </w:tcPr>
          <w:p w:rsidR="00783D88" w:rsidRPr="007D6BF2" w:rsidRDefault="00783D88" w:rsidP="00EF24F9">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Группа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783D88" w:rsidRPr="007D6BF2" w:rsidRDefault="00783D88" w:rsidP="00EF24F9">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 xml:space="preserve">Коэффициент воздействия загрязняющего вещества или показателя свойств сточных вод </w:t>
            </w:r>
          </w:p>
          <w:p w:rsidR="00783D88" w:rsidRPr="007D6BF2" w:rsidRDefault="00783D88" w:rsidP="00EF24F9">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на централизованные системы водоотведения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3D88" w:rsidRPr="007D6BF2" w:rsidRDefault="00783D88" w:rsidP="00EF24F9">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 xml:space="preserve">Отношение </w:t>
            </w:r>
            <w:proofErr w:type="spellStart"/>
            <w:r w:rsidRPr="007D6BF2">
              <w:rPr>
                <w:rFonts w:ascii="Times New Roman" w:eastAsia="Times New Roman" w:hAnsi="Times New Roman"/>
                <w:lang w:eastAsia="ru-RU"/>
              </w:rPr>
              <w:t>ФКi</w:t>
            </w:r>
            <w:proofErr w:type="spellEnd"/>
            <w:r w:rsidRPr="007D6BF2">
              <w:rPr>
                <w:rFonts w:ascii="Times New Roman" w:eastAsia="Times New Roman" w:hAnsi="Times New Roman"/>
                <w:lang w:eastAsia="ru-RU"/>
              </w:rPr>
              <w:t xml:space="preserve"> &lt;1&gt; к </w:t>
            </w:r>
            <w:proofErr w:type="spellStart"/>
            <w:r w:rsidRPr="007D6BF2">
              <w:rPr>
                <w:rFonts w:ascii="Times New Roman" w:eastAsia="Times New Roman" w:hAnsi="Times New Roman"/>
                <w:lang w:eastAsia="ru-RU"/>
              </w:rPr>
              <w:t>ДКi</w:t>
            </w:r>
            <w:proofErr w:type="spellEnd"/>
            <w:r w:rsidRPr="007D6BF2">
              <w:rPr>
                <w:rFonts w:ascii="Times New Roman" w:eastAsia="Times New Roman" w:hAnsi="Times New Roman"/>
                <w:lang w:eastAsia="ru-RU"/>
              </w:rPr>
              <w:t xml:space="preserve"> &lt;2&gt; или значение показателя, при котором превышение является грубым</w:t>
            </w:r>
          </w:p>
        </w:tc>
      </w:tr>
      <w:tr w:rsidR="00783D88" w:rsidRPr="007D6BF2" w:rsidTr="00EF24F9">
        <w:trPr>
          <w:trHeight w:val="247"/>
        </w:trPr>
        <w:tc>
          <w:tcPr>
            <w:tcW w:w="426" w:type="dxa"/>
            <w:tcBorders>
              <w:top w:val="single" w:sz="4" w:space="0" w:color="auto"/>
              <w:left w:val="single" w:sz="4" w:space="0" w:color="auto"/>
              <w:bottom w:val="single" w:sz="4" w:space="0" w:color="auto"/>
              <w:right w:val="single" w:sz="4" w:space="0" w:color="auto"/>
            </w:tcBorders>
            <w:vAlign w:val="center"/>
            <w:hideMark/>
          </w:tcPr>
          <w:p w:rsidR="00783D88" w:rsidRPr="007D6BF2" w:rsidRDefault="00783D88" w:rsidP="00EF24F9">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w:t>
            </w:r>
          </w:p>
        </w:tc>
        <w:tc>
          <w:tcPr>
            <w:tcW w:w="2409"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Взвешенные вещества</w:t>
            </w:r>
          </w:p>
        </w:tc>
        <w:tc>
          <w:tcPr>
            <w:tcW w:w="1134"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300</w:t>
            </w:r>
          </w:p>
        </w:tc>
        <w:tc>
          <w:tcPr>
            <w:tcW w:w="851"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0,7 &lt;7&gt;</w:t>
            </w:r>
          </w:p>
        </w:tc>
        <w:tc>
          <w:tcPr>
            <w:tcW w:w="1275"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83D88" w:rsidRPr="007D6BF2" w:rsidTr="00EF24F9">
        <w:tc>
          <w:tcPr>
            <w:tcW w:w="426" w:type="dxa"/>
            <w:tcBorders>
              <w:top w:val="single" w:sz="4" w:space="0" w:color="auto"/>
              <w:left w:val="single" w:sz="4" w:space="0" w:color="auto"/>
              <w:bottom w:val="single" w:sz="4" w:space="0" w:color="auto"/>
              <w:right w:val="single" w:sz="4" w:space="0" w:color="auto"/>
            </w:tcBorders>
            <w:vAlign w:val="center"/>
            <w:hideMark/>
          </w:tcPr>
          <w:p w:rsidR="00783D88" w:rsidRPr="007D6BF2" w:rsidRDefault="00783D88" w:rsidP="00EF24F9">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2409"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БПК5</w:t>
            </w:r>
          </w:p>
        </w:tc>
        <w:tc>
          <w:tcPr>
            <w:tcW w:w="1134"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300 (500 &lt;3&gt;)</w:t>
            </w:r>
          </w:p>
        </w:tc>
        <w:tc>
          <w:tcPr>
            <w:tcW w:w="851"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0,7 &lt;7&gt;</w:t>
            </w:r>
          </w:p>
        </w:tc>
        <w:tc>
          <w:tcPr>
            <w:tcW w:w="1275"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83D88" w:rsidRPr="007D6BF2" w:rsidTr="00EF24F9">
        <w:tc>
          <w:tcPr>
            <w:tcW w:w="426" w:type="dxa"/>
            <w:tcBorders>
              <w:top w:val="single" w:sz="4" w:space="0" w:color="auto"/>
              <w:left w:val="single" w:sz="4" w:space="0" w:color="auto"/>
              <w:bottom w:val="single" w:sz="4" w:space="0" w:color="auto"/>
              <w:right w:val="single" w:sz="4" w:space="0" w:color="auto"/>
            </w:tcBorders>
            <w:vAlign w:val="center"/>
            <w:hideMark/>
          </w:tcPr>
          <w:p w:rsidR="00783D88" w:rsidRPr="007D6BF2" w:rsidRDefault="00783D88" w:rsidP="00EF24F9">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c>
          <w:tcPr>
            <w:tcW w:w="2409"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ХПК</w:t>
            </w:r>
          </w:p>
        </w:tc>
        <w:tc>
          <w:tcPr>
            <w:tcW w:w="1134"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500 (700 &lt;3&gt;)</w:t>
            </w:r>
          </w:p>
        </w:tc>
        <w:tc>
          <w:tcPr>
            <w:tcW w:w="851"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0,7 &lt;7&gt;</w:t>
            </w:r>
          </w:p>
        </w:tc>
        <w:tc>
          <w:tcPr>
            <w:tcW w:w="1275"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83D88" w:rsidRPr="007D6BF2" w:rsidTr="00EF24F9">
        <w:tc>
          <w:tcPr>
            <w:tcW w:w="426" w:type="dxa"/>
            <w:tcBorders>
              <w:top w:val="single" w:sz="4" w:space="0" w:color="auto"/>
              <w:left w:val="single" w:sz="4" w:space="0" w:color="auto"/>
              <w:bottom w:val="single" w:sz="4" w:space="0" w:color="auto"/>
              <w:right w:val="single" w:sz="4" w:space="0" w:color="auto"/>
            </w:tcBorders>
            <w:vAlign w:val="center"/>
            <w:hideMark/>
          </w:tcPr>
          <w:p w:rsidR="00783D88" w:rsidRPr="007D6BF2" w:rsidRDefault="00783D88" w:rsidP="00EF24F9">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w:t>
            </w:r>
          </w:p>
        </w:tc>
        <w:tc>
          <w:tcPr>
            <w:tcW w:w="2409"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Азот общий</w:t>
            </w:r>
          </w:p>
        </w:tc>
        <w:tc>
          <w:tcPr>
            <w:tcW w:w="1134"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50</w:t>
            </w:r>
          </w:p>
        </w:tc>
        <w:tc>
          <w:tcPr>
            <w:tcW w:w="851"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0,7 &lt;7&gt;</w:t>
            </w:r>
          </w:p>
        </w:tc>
        <w:tc>
          <w:tcPr>
            <w:tcW w:w="1275"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83D88" w:rsidRPr="007D6BF2" w:rsidTr="00EF24F9">
        <w:tc>
          <w:tcPr>
            <w:tcW w:w="426" w:type="dxa"/>
            <w:tcBorders>
              <w:top w:val="single" w:sz="4" w:space="0" w:color="auto"/>
              <w:left w:val="single" w:sz="4" w:space="0" w:color="auto"/>
              <w:bottom w:val="single" w:sz="4" w:space="0" w:color="auto"/>
              <w:right w:val="single" w:sz="4" w:space="0" w:color="auto"/>
            </w:tcBorders>
            <w:vAlign w:val="center"/>
            <w:hideMark/>
          </w:tcPr>
          <w:p w:rsidR="00783D88" w:rsidRPr="007D6BF2" w:rsidRDefault="00783D88" w:rsidP="00EF24F9">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5.</w:t>
            </w:r>
          </w:p>
        </w:tc>
        <w:tc>
          <w:tcPr>
            <w:tcW w:w="2409"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Фосфор общий</w:t>
            </w:r>
          </w:p>
        </w:tc>
        <w:tc>
          <w:tcPr>
            <w:tcW w:w="1134"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12</w:t>
            </w:r>
          </w:p>
        </w:tc>
        <w:tc>
          <w:tcPr>
            <w:tcW w:w="851"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0,7 &lt;7&gt;</w:t>
            </w:r>
          </w:p>
        </w:tc>
        <w:tc>
          <w:tcPr>
            <w:tcW w:w="1275"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83D88" w:rsidRPr="007D6BF2" w:rsidTr="00EF24F9">
        <w:tc>
          <w:tcPr>
            <w:tcW w:w="426" w:type="dxa"/>
            <w:tcBorders>
              <w:top w:val="single" w:sz="4" w:space="0" w:color="auto"/>
              <w:left w:val="single" w:sz="4" w:space="0" w:color="auto"/>
              <w:bottom w:val="single" w:sz="4" w:space="0" w:color="auto"/>
              <w:right w:val="single" w:sz="4" w:space="0" w:color="auto"/>
            </w:tcBorders>
            <w:vAlign w:val="center"/>
            <w:hideMark/>
          </w:tcPr>
          <w:p w:rsidR="00783D88" w:rsidRPr="007D6BF2" w:rsidRDefault="00783D88" w:rsidP="00EF24F9">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6.</w:t>
            </w:r>
          </w:p>
        </w:tc>
        <w:tc>
          <w:tcPr>
            <w:tcW w:w="2409"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Нефтепродукты</w:t>
            </w:r>
          </w:p>
        </w:tc>
        <w:tc>
          <w:tcPr>
            <w:tcW w:w="1134"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10</w:t>
            </w:r>
          </w:p>
        </w:tc>
        <w:tc>
          <w:tcPr>
            <w:tcW w:w="851"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2268"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83D88" w:rsidRPr="007D6BF2" w:rsidTr="00EF24F9">
        <w:tc>
          <w:tcPr>
            <w:tcW w:w="426" w:type="dxa"/>
            <w:tcBorders>
              <w:top w:val="single" w:sz="4" w:space="0" w:color="auto"/>
              <w:left w:val="single" w:sz="4" w:space="0" w:color="auto"/>
              <w:bottom w:val="single" w:sz="4" w:space="0" w:color="auto"/>
              <w:right w:val="single" w:sz="4" w:space="0" w:color="auto"/>
            </w:tcBorders>
            <w:vAlign w:val="center"/>
            <w:hideMark/>
          </w:tcPr>
          <w:p w:rsidR="00783D88" w:rsidRPr="007D6BF2" w:rsidRDefault="00783D88" w:rsidP="00EF24F9">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7.</w:t>
            </w:r>
          </w:p>
        </w:tc>
        <w:tc>
          <w:tcPr>
            <w:tcW w:w="2409"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Хлор и хлорамины</w:t>
            </w:r>
          </w:p>
        </w:tc>
        <w:tc>
          <w:tcPr>
            <w:tcW w:w="1134"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5</w:t>
            </w:r>
          </w:p>
        </w:tc>
        <w:tc>
          <w:tcPr>
            <w:tcW w:w="851"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2268"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r>
      <w:tr w:rsidR="00783D88" w:rsidRPr="007D6BF2" w:rsidTr="00EF24F9">
        <w:tc>
          <w:tcPr>
            <w:tcW w:w="426" w:type="dxa"/>
            <w:tcBorders>
              <w:top w:val="single" w:sz="4" w:space="0" w:color="auto"/>
              <w:left w:val="single" w:sz="4" w:space="0" w:color="auto"/>
              <w:bottom w:val="single" w:sz="4" w:space="0" w:color="auto"/>
              <w:right w:val="single" w:sz="4" w:space="0" w:color="auto"/>
            </w:tcBorders>
            <w:vAlign w:val="center"/>
            <w:hideMark/>
          </w:tcPr>
          <w:p w:rsidR="00783D88" w:rsidRPr="007D6BF2" w:rsidRDefault="00783D88" w:rsidP="00EF24F9">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8.</w:t>
            </w:r>
          </w:p>
        </w:tc>
        <w:tc>
          <w:tcPr>
            <w:tcW w:w="2409"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Соотношение ХПК:БПК5</w:t>
            </w:r>
          </w:p>
        </w:tc>
        <w:tc>
          <w:tcPr>
            <w:tcW w:w="1134"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w:t>
            </w:r>
          </w:p>
        </w:tc>
        <w:tc>
          <w:tcPr>
            <w:tcW w:w="1843"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2,5 &lt;4&gt;</w:t>
            </w:r>
          </w:p>
        </w:tc>
        <w:tc>
          <w:tcPr>
            <w:tcW w:w="851"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2268"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1,3</w:t>
            </w:r>
          </w:p>
        </w:tc>
      </w:tr>
      <w:tr w:rsidR="00783D88" w:rsidRPr="007D6BF2" w:rsidTr="00EF24F9">
        <w:tc>
          <w:tcPr>
            <w:tcW w:w="426" w:type="dxa"/>
            <w:tcBorders>
              <w:top w:val="single" w:sz="4" w:space="0" w:color="auto"/>
              <w:left w:val="single" w:sz="4" w:space="0" w:color="auto"/>
              <w:bottom w:val="single" w:sz="4" w:space="0" w:color="auto"/>
              <w:right w:val="single" w:sz="4" w:space="0" w:color="auto"/>
            </w:tcBorders>
            <w:vAlign w:val="center"/>
            <w:hideMark/>
          </w:tcPr>
          <w:p w:rsidR="00783D88" w:rsidRPr="007D6BF2" w:rsidRDefault="00783D88" w:rsidP="00EF24F9">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9.</w:t>
            </w:r>
          </w:p>
        </w:tc>
        <w:tc>
          <w:tcPr>
            <w:tcW w:w="2409"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Фенолы (сумма)</w:t>
            </w:r>
          </w:p>
        </w:tc>
        <w:tc>
          <w:tcPr>
            <w:tcW w:w="1134"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5</w:t>
            </w:r>
          </w:p>
        </w:tc>
        <w:tc>
          <w:tcPr>
            <w:tcW w:w="851"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2268"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5</w:t>
            </w:r>
          </w:p>
        </w:tc>
        <w:tc>
          <w:tcPr>
            <w:tcW w:w="1275"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83D88" w:rsidRPr="007D6BF2" w:rsidTr="00EF24F9">
        <w:tc>
          <w:tcPr>
            <w:tcW w:w="426" w:type="dxa"/>
            <w:tcBorders>
              <w:top w:val="single" w:sz="4" w:space="0" w:color="auto"/>
              <w:left w:val="single" w:sz="4" w:space="0" w:color="auto"/>
              <w:bottom w:val="single" w:sz="4" w:space="0" w:color="auto"/>
              <w:right w:val="single" w:sz="4" w:space="0" w:color="auto"/>
            </w:tcBorders>
            <w:vAlign w:val="center"/>
            <w:hideMark/>
          </w:tcPr>
          <w:p w:rsidR="00783D88" w:rsidRPr="007D6BF2" w:rsidRDefault="00783D88" w:rsidP="00EF24F9">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10.</w:t>
            </w:r>
          </w:p>
        </w:tc>
        <w:tc>
          <w:tcPr>
            <w:tcW w:w="2409"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Сульфиды (S-H2S+S2-)</w:t>
            </w:r>
          </w:p>
        </w:tc>
        <w:tc>
          <w:tcPr>
            <w:tcW w:w="1134"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1,5 &lt;5&gt;</w:t>
            </w:r>
          </w:p>
        </w:tc>
        <w:tc>
          <w:tcPr>
            <w:tcW w:w="851"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c>
          <w:tcPr>
            <w:tcW w:w="2268"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r>
      <w:tr w:rsidR="00783D88" w:rsidRPr="007D6BF2" w:rsidTr="00EF24F9">
        <w:tc>
          <w:tcPr>
            <w:tcW w:w="426" w:type="dxa"/>
            <w:tcBorders>
              <w:top w:val="single" w:sz="4" w:space="0" w:color="auto"/>
              <w:left w:val="single" w:sz="4" w:space="0" w:color="auto"/>
              <w:bottom w:val="single" w:sz="4" w:space="0" w:color="auto"/>
              <w:right w:val="single" w:sz="4" w:space="0" w:color="auto"/>
            </w:tcBorders>
            <w:vAlign w:val="center"/>
            <w:hideMark/>
          </w:tcPr>
          <w:p w:rsidR="00783D88" w:rsidRPr="007D6BF2" w:rsidRDefault="00783D88" w:rsidP="00EF24F9">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11.</w:t>
            </w:r>
          </w:p>
        </w:tc>
        <w:tc>
          <w:tcPr>
            <w:tcW w:w="2409"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Сульфаты</w:t>
            </w:r>
          </w:p>
        </w:tc>
        <w:tc>
          <w:tcPr>
            <w:tcW w:w="1134"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1000 &lt;5&gt;</w:t>
            </w:r>
          </w:p>
        </w:tc>
        <w:tc>
          <w:tcPr>
            <w:tcW w:w="851"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c>
          <w:tcPr>
            <w:tcW w:w="2268"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r>
      <w:tr w:rsidR="00783D88" w:rsidRPr="007D6BF2" w:rsidTr="00EF24F9">
        <w:tc>
          <w:tcPr>
            <w:tcW w:w="426" w:type="dxa"/>
            <w:tcBorders>
              <w:top w:val="single" w:sz="4" w:space="0" w:color="auto"/>
              <w:left w:val="single" w:sz="4" w:space="0" w:color="auto"/>
              <w:bottom w:val="single" w:sz="4" w:space="0" w:color="auto"/>
              <w:right w:val="single" w:sz="4" w:space="0" w:color="auto"/>
            </w:tcBorders>
            <w:vAlign w:val="center"/>
            <w:hideMark/>
          </w:tcPr>
          <w:p w:rsidR="00783D88" w:rsidRPr="007D6BF2" w:rsidRDefault="00783D88" w:rsidP="00EF24F9">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12.</w:t>
            </w:r>
          </w:p>
        </w:tc>
        <w:tc>
          <w:tcPr>
            <w:tcW w:w="2409"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Хлориды</w:t>
            </w:r>
          </w:p>
        </w:tc>
        <w:tc>
          <w:tcPr>
            <w:tcW w:w="1134"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1000 &lt;5&gt;</w:t>
            </w:r>
          </w:p>
        </w:tc>
        <w:tc>
          <w:tcPr>
            <w:tcW w:w="851"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c>
          <w:tcPr>
            <w:tcW w:w="2268"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r>
      <w:tr w:rsidR="00783D88" w:rsidRPr="007D6BF2" w:rsidTr="00EF24F9">
        <w:tc>
          <w:tcPr>
            <w:tcW w:w="426" w:type="dxa"/>
            <w:tcBorders>
              <w:top w:val="single" w:sz="4" w:space="0" w:color="auto"/>
              <w:left w:val="single" w:sz="4" w:space="0" w:color="auto"/>
              <w:bottom w:val="single" w:sz="4" w:space="0" w:color="auto"/>
              <w:right w:val="single" w:sz="4" w:space="0" w:color="auto"/>
            </w:tcBorders>
            <w:vAlign w:val="center"/>
            <w:hideMark/>
          </w:tcPr>
          <w:p w:rsidR="00783D88" w:rsidRPr="007D6BF2" w:rsidRDefault="00783D88" w:rsidP="00EF24F9">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13.</w:t>
            </w:r>
          </w:p>
        </w:tc>
        <w:tc>
          <w:tcPr>
            <w:tcW w:w="2409"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Алюминий</w:t>
            </w:r>
          </w:p>
        </w:tc>
        <w:tc>
          <w:tcPr>
            <w:tcW w:w="1134"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5</w:t>
            </w:r>
          </w:p>
        </w:tc>
        <w:tc>
          <w:tcPr>
            <w:tcW w:w="851"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83D88" w:rsidRPr="007D6BF2" w:rsidTr="00EF24F9">
        <w:tc>
          <w:tcPr>
            <w:tcW w:w="426" w:type="dxa"/>
            <w:tcBorders>
              <w:top w:val="single" w:sz="4" w:space="0" w:color="auto"/>
              <w:left w:val="single" w:sz="4" w:space="0" w:color="auto"/>
              <w:bottom w:val="single" w:sz="4" w:space="0" w:color="auto"/>
              <w:right w:val="single" w:sz="4" w:space="0" w:color="auto"/>
            </w:tcBorders>
            <w:vAlign w:val="center"/>
            <w:hideMark/>
          </w:tcPr>
          <w:p w:rsidR="00783D88" w:rsidRPr="007D6BF2" w:rsidRDefault="00783D88" w:rsidP="00EF24F9">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14.</w:t>
            </w:r>
          </w:p>
        </w:tc>
        <w:tc>
          <w:tcPr>
            <w:tcW w:w="2409"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Железо</w:t>
            </w:r>
          </w:p>
        </w:tc>
        <w:tc>
          <w:tcPr>
            <w:tcW w:w="1134"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5</w:t>
            </w:r>
          </w:p>
        </w:tc>
        <w:tc>
          <w:tcPr>
            <w:tcW w:w="851"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83D88" w:rsidRPr="007D6BF2" w:rsidTr="00EF24F9">
        <w:tc>
          <w:tcPr>
            <w:tcW w:w="426" w:type="dxa"/>
            <w:tcBorders>
              <w:top w:val="single" w:sz="4" w:space="0" w:color="auto"/>
              <w:left w:val="single" w:sz="4" w:space="0" w:color="auto"/>
              <w:bottom w:val="single" w:sz="4" w:space="0" w:color="auto"/>
              <w:right w:val="single" w:sz="4" w:space="0" w:color="auto"/>
            </w:tcBorders>
            <w:vAlign w:val="center"/>
            <w:hideMark/>
          </w:tcPr>
          <w:p w:rsidR="00783D88" w:rsidRPr="007D6BF2" w:rsidRDefault="00783D88" w:rsidP="00EF24F9">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lastRenderedPageBreak/>
              <w:t>15.</w:t>
            </w:r>
          </w:p>
        </w:tc>
        <w:tc>
          <w:tcPr>
            <w:tcW w:w="2409"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Марганец</w:t>
            </w:r>
          </w:p>
        </w:tc>
        <w:tc>
          <w:tcPr>
            <w:tcW w:w="1134"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83D88" w:rsidRPr="007D6BF2" w:rsidTr="00EF24F9">
        <w:tc>
          <w:tcPr>
            <w:tcW w:w="426" w:type="dxa"/>
            <w:tcBorders>
              <w:top w:val="single" w:sz="4" w:space="0" w:color="auto"/>
              <w:left w:val="single" w:sz="4" w:space="0" w:color="auto"/>
              <w:bottom w:val="single" w:sz="4" w:space="0" w:color="auto"/>
              <w:right w:val="single" w:sz="4" w:space="0" w:color="auto"/>
            </w:tcBorders>
            <w:vAlign w:val="center"/>
            <w:hideMark/>
          </w:tcPr>
          <w:p w:rsidR="00783D88" w:rsidRPr="007D6BF2" w:rsidRDefault="00783D88" w:rsidP="00EF24F9">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16.</w:t>
            </w:r>
          </w:p>
        </w:tc>
        <w:tc>
          <w:tcPr>
            <w:tcW w:w="2409"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Медь</w:t>
            </w:r>
          </w:p>
        </w:tc>
        <w:tc>
          <w:tcPr>
            <w:tcW w:w="1134"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83D88" w:rsidRPr="007D6BF2" w:rsidTr="00EF24F9">
        <w:tc>
          <w:tcPr>
            <w:tcW w:w="426" w:type="dxa"/>
            <w:tcBorders>
              <w:top w:val="single" w:sz="4" w:space="0" w:color="auto"/>
              <w:left w:val="single" w:sz="4" w:space="0" w:color="auto"/>
              <w:bottom w:val="single" w:sz="4" w:space="0" w:color="auto"/>
              <w:right w:val="single" w:sz="4" w:space="0" w:color="auto"/>
            </w:tcBorders>
            <w:vAlign w:val="center"/>
            <w:hideMark/>
          </w:tcPr>
          <w:p w:rsidR="00783D88" w:rsidRPr="007D6BF2" w:rsidRDefault="00783D88" w:rsidP="00EF24F9">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17.</w:t>
            </w:r>
          </w:p>
        </w:tc>
        <w:tc>
          <w:tcPr>
            <w:tcW w:w="2409"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Цинк</w:t>
            </w:r>
          </w:p>
        </w:tc>
        <w:tc>
          <w:tcPr>
            <w:tcW w:w="1134"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83D88" w:rsidRPr="007D6BF2" w:rsidTr="00EF24F9">
        <w:tc>
          <w:tcPr>
            <w:tcW w:w="426" w:type="dxa"/>
            <w:tcBorders>
              <w:top w:val="single" w:sz="4" w:space="0" w:color="auto"/>
              <w:left w:val="single" w:sz="4" w:space="0" w:color="auto"/>
              <w:bottom w:val="single" w:sz="4" w:space="0" w:color="auto"/>
              <w:right w:val="single" w:sz="4" w:space="0" w:color="auto"/>
            </w:tcBorders>
            <w:vAlign w:val="center"/>
            <w:hideMark/>
          </w:tcPr>
          <w:p w:rsidR="00783D88" w:rsidRPr="007D6BF2" w:rsidRDefault="00783D88" w:rsidP="00EF24F9">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18.</w:t>
            </w:r>
          </w:p>
        </w:tc>
        <w:tc>
          <w:tcPr>
            <w:tcW w:w="2409"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Хром общий</w:t>
            </w:r>
          </w:p>
        </w:tc>
        <w:tc>
          <w:tcPr>
            <w:tcW w:w="1134"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0,5</w:t>
            </w:r>
          </w:p>
        </w:tc>
        <w:tc>
          <w:tcPr>
            <w:tcW w:w="851"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83D88" w:rsidRPr="007D6BF2" w:rsidTr="00EF24F9">
        <w:tc>
          <w:tcPr>
            <w:tcW w:w="426" w:type="dxa"/>
            <w:tcBorders>
              <w:top w:val="single" w:sz="4" w:space="0" w:color="auto"/>
              <w:left w:val="single" w:sz="4" w:space="0" w:color="auto"/>
              <w:bottom w:val="single" w:sz="4" w:space="0" w:color="auto"/>
              <w:right w:val="single" w:sz="4" w:space="0" w:color="auto"/>
            </w:tcBorders>
            <w:vAlign w:val="center"/>
            <w:hideMark/>
          </w:tcPr>
          <w:p w:rsidR="00783D88" w:rsidRPr="007D6BF2" w:rsidRDefault="00783D88" w:rsidP="00EF24F9">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19.</w:t>
            </w:r>
          </w:p>
        </w:tc>
        <w:tc>
          <w:tcPr>
            <w:tcW w:w="2409"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Хром шестивалентный</w:t>
            </w:r>
          </w:p>
        </w:tc>
        <w:tc>
          <w:tcPr>
            <w:tcW w:w="1134"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0,05 (0,1 &lt;6&gt;)</w:t>
            </w:r>
          </w:p>
        </w:tc>
        <w:tc>
          <w:tcPr>
            <w:tcW w:w="851"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83D88" w:rsidRPr="007D6BF2" w:rsidTr="00EF24F9">
        <w:tc>
          <w:tcPr>
            <w:tcW w:w="426" w:type="dxa"/>
            <w:tcBorders>
              <w:top w:val="single" w:sz="4" w:space="0" w:color="auto"/>
              <w:left w:val="single" w:sz="4" w:space="0" w:color="auto"/>
              <w:bottom w:val="single" w:sz="4" w:space="0" w:color="auto"/>
              <w:right w:val="single" w:sz="4" w:space="0" w:color="auto"/>
            </w:tcBorders>
            <w:vAlign w:val="center"/>
            <w:hideMark/>
          </w:tcPr>
          <w:p w:rsidR="00783D88" w:rsidRPr="007D6BF2" w:rsidRDefault="00783D88" w:rsidP="00EF24F9">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20.</w:t>
            </w:r>
          </w:p>
        </w:tc>
        <w:tc>
          <w:tcPr>
            <w:tcW w:w="2409"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Никель</w:t>
            </w:r>
          </w:p>
        </w:tc>
        <w:tc>
          <w:tcPr>
            <w:tcW w:w="1134"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0,25 (0,5 &lt;6&gt;)</w:t>
            </w:r>
          </w:p>
        </w:tc>
        <w:tc>
          <w:tcPr>
            <w:tcW w:w="851"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83D88" w:rsidRPr="007D6BF2" w:rsidTr="00EF24F9">
        <w:tc>
          <w:tcPr>
            <w:tcW w:w="426" w:type="dxa"/>
            <w:tcBorders>
              <w:top w:val="single" w:sz="4" w:space="0" w:color="auto"/>
              <w:left w:val="single" w:sz="4" w:space="0" w:color="auto"/>
              <w:bottom w:val="single" w:sz="4" w:space="0" w:color="auto"/>
              <w:right w:val="single" w:sz="4" w:space="0" w:color="auto"/>
            </w:tcBorders>
            <w:vAlign w:val="center"/>
            <w:hideMark/>
          </w:tcPr>
          <w:p w:rsidR="00783D88" w:rsidRPr="007D6BF2" w:rsidRDefault="00783D88" w:rsidP="00EF24F9">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21.</w:t>
            </w:r>
          </w:p>
        </w:tc>
        <w:tc>
          <w:tcPr>
            <w:tcW w:w="2409"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Кадмий</w:t>
            </w:r>
          </w:p>
        </w:tc>
        <w:tc>
          <w:tcPr>
            <w:tcW w:w="1134"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0,015 (0,1 &lt;6&gt;)</w:t>
            </w:r>
          </w:p>
        </w:tc>
        <w:tc>
          <w:tcPr>
            <w:tcW w:w="851"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83D88" w:rsidRPr="007D6BF2" w:rsidTr="00EF24F9">
        <w:tc>
          <w:tcPr>
            <w:tcW w:w="426" w:type="dxa"/>
            <w:tcBorders>
              <w:top w:val="single" w:sz="4" w:space="0" w:color="auto"/>
              <w:left w:val="single" w:sz="4" w:space="0" w:color="auto"/>
              <w:bottom w:val="single" w:sz="4" w:space="0" w:color="auto"/>
              <w:right w:val="single" w:sz="4" w:space="0" w:color="auto"/>
            </w:tcBorders>
            <w:vAlign w:val="center"/>
            <w:hideMark/>
          </w:tcPr>
          <w:p w:rsidR="00783D88" w:rsidRPr="007D6BF2" w:rsidRDefault="00783D88" w:rsidP="00EF24F9">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22.</w:t>
            </w:r>
          </w:p>
        </w:tc>
        <w:tc>
          <w:tcPr>
            <w:tcW w:w="2409"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Свинец</w:t>
            </w:r>
          </w:p>
        </w:tc>
        <w:tc>
          <w:tcPr>
            <w:tcW w:w="1134"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0,25</w:t>
            </w:r>
          </w:p>
        </w:tc>
        <w:tc>
          <w:tcPr>
            <w:tcW w:w="851"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83D88" w:rsidRPr="007D6BF2" w:rsidTr="00EF24F9">
        <w:tc>
          <w:tcPr>
            <w:tcW w:w="426" w:type="dxa"/>
            <w:tcBorders>
              <w:top w:val="single" w:sz="4" w:space="0" w:color="auto"/>
              <w:left w:val="single" w:sz="4" w:space="0" w:color="auto"/>
              <w:bottom w:val="single" w:sz="4" w:space="0" w:color="auto"/>
              <w:right w:val="single" w:sz="4" w:space="0" w:color="auto"/>
            </w:tcBorders>
            <w:vAlign w:val="center"/>
            <w:hideMark/>
          </w:tcPr>
          <w:p w:rsidR="00783D88" w:rsidRPr="007D6BF2" w:rsidRDefault="00783D88" w:rsidP="00EF24F9">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23.</w:t>
            </w:r>
          </w:p>
        </w:tc>
        <w:tc>
          <w:tcPr>
            <w:tcW w:w="2409"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Мышьяк</w:t>
            </w:r>
          </w:p>
        </w:tc>
        <w:tc>
          <w:tcPr>
            <w:tcW w:w="1134"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0,05 (0,1 &lt;6&gt;)</w:t>
            </w:r>
          </w:p>
        </w:tc>
        <w:tc>
          <w:tcPr>
            <w:tcW w:w="851"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83D88" w:rsidRPr="007D6BF2" w:rsidTr="00EF24F9">
        <w:tc>
          <w:tcPr>
            <w:tcW w:w="426" w:type="dxa"/>
            <w:tcBorders>
              <w:top w:val="single" w:sz="4" w:space="0" w:color="auto"/>
              <w:left w:val="single" w:sz="4" w:space="0" w:color="auto"/>
              <w:bottom w:val="single" w:sz="4" w:space="0" w:color="auto"/>
              <w:right w:val="single" w:sz="4" w:space="0" w:color="auto"/>
            </w:tcBorders>
            <w:vAlign w:val="center"/>
            <w:hideMark/>
          </w:tcPr>
          <w:p w:rsidR="00783D88" w:rsidRPr="007D6BF2" w:rsidRDefault="00783D88" w:rsidP="00EF24F9">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24.</w:t>
            </w:r>
          </w:p>
        </w:tc>
        <w:tc>
          <w:tcPr>
            <w:tcW w:w="2409"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Ртуть</w:t>
            </w:r>
          </w:p>
        </w:tc>
        <w:tc>
          <w:tcPr>
            <w:tcW w:w="1134"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0,005</w:t>
            </w:r>
          </w:p>
        </w:tc>
        <w:tc>
          <w:tcPr>
            <w:tcW w:w="851"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83D88" w:rsidRPr="007D6BF2" w:rsidTr="00EF24F9">
        <w:trPr>
          <w:trHeight w:val="1972"/>
        </w:trPr>
        <w:tc>
          <w:tcPr>
            <w:tcW w:w="426" w:type="dxa"/>
            <w:tcBorders>
              <w:top w:val="single" w:sz="4" w:space="0" w:color="auto"/>
              <w:left w:val="single" w:sz="4" w:space="0" w:color="auto"/>
              <w:bottom w:val="single" w:sz="4" w:space="0" w:color="auto"/>
              <w:right w:val="single" w:sz="4" w:space="0" w:color="auto"/>
            </w:tcBorders>
            <w:vAlign w:val="center"/>
            <w:hideMark/>
          </w:tcPr>
          <w:p w:rsidR="00783D88" w:rsidRPr="007D6BF2" w:rsidRDefault="00783D88" w:rsidP="00EF24F9">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25.</w:t>
            </w:r>
          </w:p>
        </w:tc>
        <w:tc>
          <w:tcPr>
            <w:tcW w:w="2409" w:type="dxa"/>
            <w:tcBorders>
              <w:top w:val="single" w:sz="4" w:space="0" w:color="auto"/>
              <w:left w:val="single" w:sz="4" w:space="0" w:color="auto"/>
              <w:bottom w:val="single" w:sz="4" w:space="0" w:color="auto"/>
              <w:right w:val="single" w:sz="4" w:space="0" w:color="auto"/>
            </w:tcBorders>
            <w:vAlign w:val="center"/>
            <w:hideMark/>
          </w:tcPr>
          <w:p w:rsidR="00783D88" w:rsidRPr="007D6BF2" w:rsidRDefault="00783D88" w:rsidP="00EF24F9">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Водородный показатель (</w:t>
            </w:r>
            <w:proofErr w:type="spellStart"/>
            <w:r w:rsidRPr="007D6BF2">
              <w:rPr>
                <w:rFonts w:ascii="Times New Roman" w:eastAsia="Times New Roman" w:hAnsi="Times New Roman"/>
                <w:lang w:eastAsia="ru-RU"/>
              </w:rPr>
              <w:t>pH</w:t>
            </w:r>
            <w:proofErr w:type="spellEnd"/>
            <w:r w:rsidRPr="007D6BF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единиц</w:t>
            </w:r>
          </w:p>
        </w:tc>
        <w:tc>
          <w:tcPr>
            <w:tcW w:w="1843" w:type="dxa"/>
            <w:tcBorders>
              <w:top w:val="single" w:sz="4" w:space="0" w:color="auto"/>
              <w:left w:val="single" w:sz="4" w:space="0" w:color="auto"/>
              <w:bottom w:val="single" w:sz="4" w:space="0" w:color="auto"/>
              <w:right w:val="single" w:sz="4" w:space="0" w:color="auto"/>
            </w:tcBorders>
            <w:vAlign w:val="center"/>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6 - 9 &lt;5&gt;</w:t>
            </w:r>
          </w:p>
        </w:tc>
        <w:tc>
          <w:tcPr>
            <w:tcW w:w="851" w:type="dxa"/>
            <w:tcBorders>
              <w:top w:val="single" w:sz="4" w:space="0" w:color="auto"/>
              <w:left w:val="single" w:sz="4" w:space="0" w:color="auto"/>
              <w:bottom w:val="single" w:sz="4" w:space="0" w:color="auto"/>
              <w:right w:val="single" w:sz="4" w:space="0" w:color="auto"/>
            </w:tcBorders>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 xml:space="preserve">1 (при 5,5 </w:t>
            </w:r>
            <w:proofErr w:type="gramStart"/>
            <w:r w:rsidRPr="007D6BF2">
              <w:rPr>
                <w:rFonts w:ascii="Times New Roman" w:eastAsia="Times New Roman" w:hAnsi="Times New Roman"/>
                <w:lang w:eastAsia="ru-RU"/>
              </w:rPr>
              <w:t xml:space="preserve">&lt; </w:t>
            </w:r>
            <w:proofErr w:type="spellStart"/>
            <w:r w:rsidRPr="007D6BF2">
              <w:rPr>
                <w:rFonts w:ascii="Times New Roman" w:eastAsia="Times New Roman" w:hAnsi="Times New Roman"/>
                <w:lang w:eastAsia="ru-RU"/>
              </w:rPr>
              <w:t>pH</w:t>
            </w:r>
            <w:proofErr w:type="spellEnd"/>
            <w:proofErr w:type="gramEnd"/>
            <w:r w:rsidRPr="007D6BF2">
              <w:rPr>
                <w:rFonts w:ascii="Times New Roman" w:eastAsia="Times New Roman" w:hAnsi="Times New Roman"/>
                <w:lang w:eastAsia="ru-RU"/>
              </w:rPr>
              <w:t xml:space="preserve"> &lt; 6 и 9 &lt; </w:t>
            </w:r>
            <w:proofErr w:type="spellStart"/>
            <w:r w:rsidRPr="007D6BF2">
              <w:rPr>
                <w:rFonts w:ascii="Times New Roman" w:eastAsia="Times New Roman" w:hAnsi="Times New Roman"/>
                <w:lang w:eastAsia="ru-RU"/>
              </w:rPr>
              <w:t>pH</w:t>
            </w:r>
            <w:proofErr w:type="spellEnd"/>
            <w:r w:rsidRPr="007D6BF2">
              <w:rPr>
                <w:rFonts w:ascii="Times New Roman" w:eastAsia="Times New Roman" w:hAnsi="Times New Roman"/>
                <w:lang w:eastAsia="ru-RU"/>
              </w:rPr>
              <w:t xml:space="preserve"> &lt; 10),</w:t>
            </w:r>
          </w:p>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 xml:space="preserve">2 (при 10 </w:t>
            </w:r>
            <w:r w:rsidRPr="007D6BF2">
              <w:rPr>
                <w:rFonts w:ascii="Times New Roman" w:eastAsia="Times New Roman" w:hAnsi="Times New Roman"/>
                <w:noProof/>
                <w:lang w:eastAsia="ru-RU"/>
              </w:rPr>
              <w:drawing>
                <wp:inline distT="0" distB="0" distL="0" distR="0" wp14:anchorId="383489E4" wp14:editId="529ABE0D">
                  <wp:extent cx="133350" cy="171450"/>
                  <wp:effectExtent l="0" t="0" r="0" b="0"/>
                  <wp:docPr id="9" name="Рисунок 9" descr="base_1_206904_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206904_18"/>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7D6BF2">
              <w:rPr>
                <w:rFonts w:ascii="Times New Roman" w:eastAsia="Times New Roman" w:hAnsi="Times New Roman"/>
                <w:lang w:eastAsia="ru-RU"/>
              </w:rPr>
              <w:t xml:space="preserve"> </w:t>
            </w:r>
            <w:proofErr w:type="spellStart"/>
            <w:r w:rsidRPr="007D6BF2">
              <w:rPr>
                <w:rFonts w:ascii="Times New Roman" w:eastAsia="Times New Roman" w:hAnsi="Times New Roman"/>
                <w:lang w:eastAsia="ru-RU"/>
              </w:rPr>
              <w:t>pH</w:t>
            </w:r>
            <w:proofErr w:type="spellEnd"/>
            <w:r w:rsidRPr="007D6BF2">
              <w:rPr>
                <w:rFonts w:ascii="Times New Roman" w:eastAsia="Times New Roman" w:hAnsi="Times New Roman"/>
                <w:lang w:eastAsia="ru-RU"/>
              </w:rPr>
              <w:t xml:space="preserve"> &lt; 11),</w:t>
            </w:r>
          </w:p>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 xml:space="preserve">3 (при 5 &lt; </w:t>
            </w:r>
            <w:proofErr w:type="spellStart"/>
            <w:r w:rsidRPr="007D6BF2">
              <w:rPr>
                <w:rFonts w:ascii="Times New Roman" w:eastAsia="Times New Roman" w:hAnsi="Times New Roman"/>
                <w:lang w:eastAsia="ru-RU"/>
              </w:rPr>
              <w:t>pH</w:t>
            </w:r>
            <w:proofErr w:type="spellEnd"/>
            <w:r w:rsidRPr="007D6BF2">
              <w:rPr>
                <w:rFonts w:ascii="Times New Roman" w:eastAsia="Times New Roman" w:hAnsi="Times New Roman"/>
                <w:lang w:eastAsia="ru-RU"/>
              </w:rPr>
              <w:t xml:space="preserve"> </w:t>
            </w:r>
            <w:r w:rsidRPr="007D6BF2">
              <w:rPr>
                <w:rFonts w:ascii="Times New Roman" w:eastAsia="Times New Roman" w:hAnsi="Times New Roman"/>
                <w:noProof/>
                <w:lang w:eastAsia="ru-RU"/>
              </w:rPr>
              <w:drawing>
                <wp:inline distT="0" distB="0" distL="0" distR="0" wp14:anchorId="1579EAD7" wp14:editId="01330616">
                  <wp:extent cx="133350" cy="171450"/>
                  <wp:effectExtent l="0" t="0" r="0" b="0"/>
                  <wp:docPr id="8" name="Рисунок 8" descr="base_1_206904_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206904_19"/>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7D6BF2">
              <w:rPr>
                <w:rFonts w:ascii="Times New Roman" w:eastAsia="Times New Roman" w:hAnsi="Times New Roman"/>
                <w:lang w:eastAsia="ru-RU"/>
              </w:rPr>
              <w:t xml:space="preserve"> 5,5 и 11 </w:t>
            </w:r>
            <w:r w:rsidRPr="007D6BF2">
              <w:rPr>
                <w:rFonts w:ascii="Times New Roman" w:eastAsia="Times New Roman" w:hAnsi="Times New Roman"/>
                <w:noProof/>
                <w:lang w:eastAsia="ru-RU"/>
              </w:rPr>
              <w:drawing>
                <wp:inline distT="0" distB="0" distL="0" distR="0" wp14:anchorId="1D7D3483" wp14:editId="67545A1C">
                  <wp:extent cx="133350" cy="171450"/>
                  <wp:effectExtent l="0" t="0" r="0" b="0"/>
                  <wp:docPr id="7" name="Рисунок 7" descr="base_1_206904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206904_20"/>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7D6BF2">
              <w:rPr>
                <w:rFonts w:ascii="Times New Roman" w:eastAsia="Times New Roman" w:hAnsi="Times New Roman"/>
                <w:lang w:eastAsia="ru-RU"/>
              </w:rPr>
              <w:t xml:space="preserve"> </w:t>
            </w:r>
            <w:proofErr w:type="spellStart"/>
            <w:r w:rsidRPr="007D6BF2">
              <w:rPr>
                <w:rFonts w:ascii="Times New Roman" w:eastAsia="Times New Roman" w:hAnsi="Times New Roman"/>
                <w:lang w:eastAsia="ru-RU"/>
              </w:rPr>
              <w:t>pH</w:t>
            </w:r>
            <w:proofErr w:type="spellEnd"/>
            <w:r w:rsidRPr="007D6BF2">
              <w:rPr>
                <w:rFonts w:ascii="Times New Roman" w:eastAsia="Times New Roman" w:hAnsi="Times New Roman"/>
                <w:lang w:eastAsia="ru-RU"/>
              </w:rPr>
              <w:t xml:space="preserve"> </w:t>
            </w:r>
            <w:r w:rsidRPr="007D6BF2">
              <w:rPr>
                <w:rFonts w:ascii="Times New Roman" w:eastAsia="Times New Roman" w:hAnsi="Times New Roman"/>
                <w:noProof/>
                <w:lang w:eastAsia="ru-RU"/>
              </w:rPr>
              <w:drawing>
                <wp:inline distT="0" distB="0" distL="0" distR="0" wp14:anchorId="2A11C551" wp14:editId="06CB8E32">
                  <wp:extent cx="133350" cy="171450"/>
                  <wp:effectExtent l="0" t="0" r="0" b="0"/>
                  <wp:docPr id="6" name="Рисунок 6" descr="base_1_206904_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206904_21"/>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7D6BF2">
              <w:rPr>
                <w:rFonts w:ascii="Times New Roman" w:eastAsia="Times New Roman" w:hAnsi="Times New Roman"/>
                <w:lang w:eastAsia="ru-RU"/>
              </w:rPr>
              <w:t xml:space="preserve"> 12),</w:t>
            </w:r>
          </w:p>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 xml:space="preserve">5 (при 4,5 </w:t>
            </w:r>
            <w:r w:rsidRPr="007D6BF2">
              <w:rPr>
                <w:rFonts w:ascii="Times New Roman" w:eastAsia="Times New Roman" w:hAnsi="Times New Roman"/>
                <w:noProof/>
                <w:lang w:eastAsia="ru-RU"/>
              </w:rPr>
              <w:drawing>
                <wp:inline distT="0" distB="0" distL="0" distR="0" wp14:anchorId="4A1AB881" wp14:editId="7E250A5F">
                  <wp:extent cx="133350" cy="171450"/>
                  <wp:effectExtent l="0" t="0" r="0" b="0"/>
                  <wp:docPr id="5" name="Рисунок 5" descr="base_1_206904_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206904_22"/>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7D6BF2">
              <w:rPr>
                <w:rFonts w:ascii="Times New Roman" w:eastAsia="Times New Roman" w:hAnsi="Times New Roman"/>
                <w:lang w:eastAsia="ru-RU"/>
              </w:rPr>
              <w:t xml:space="preserve"> </w:t>
            </w:r>
            <w:proofErr w:type="spellStart"/>
            <w:r w:rsidRPr="007D6BF2">
              <w:rPr>
                <w:rFonts w:ascii="Times New Roman" w:eastAsia="Times New Roman" w:hAnsi="Times New Roman"/>
                <w:lang w:eastAsia="ru-RU"/>
              </w:rPr>
              <w:t>pH</w:t>
            </w:r>
            <w:proofErr w:type="spellEnd"/>
            <w:r w:rsidRPr="007D6BF2">
              <w:rPr>
                <w:rFonts w:ascii="Times New Roman" w:eastAsia="Times New Roman" w:hAnsi="Times New Roman"/>
                <w:lang w:eastAsia="ru-RU"/>
              </w:rPr>
              <w:t xml:space="preserve"> </w:t>
            </w:r>
            <w:r w:rsidRPr="007D6BF2">
              <w:rPr>
                <w:rFonts w:ascii="Times New Roman" w:eastAsia="Times New Roman" w:hAnsi="Times New Roman"/>
                <w:noProof/>
                <w:lang w:eastAsia="ru-RU"/>
              </w:rPr>
              <w:drawing>
                <wp:inline distT="0" distB="0" distL="0" distR="0" wp14:anchorId="6E0BD2B9" wp14:editId="569FF8EB">
                  <wp:extent cx="133350" cy="171450"/>
                  <wp:effectExtent l="0" t="0" r="0" b="0"/>
                  <wp:docPr id="4" name="Рисунок 4" descr="base_1_206904_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206904_23"/>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7D6BF2">
              <w:rPr>
                <w:rFonts w:ascii="Times New Roman" w:eastAsia="Times New Roman" w:hAnsi="Times New Roman"/>
                <w:lang w:eastAsia="ru-RU"/>
              </w:rPr>
              <w:t xml:space="preserve"> 5)</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значения показателя менее 5 и более 11</w:t>
            </w:r>
          </w:p>
        </w:tc>
      </w:tr>
      <w:tr w:rsidR="00783D88" w:rsidRPr="007D6BF2" w:rsidTr="00EF24F9">
        <w:tc>
          <w:tcPr>
            <w:tcW w:w="426" w:type="dxa"/>
            <w:tcBorders>
              <w:top w:val="single" w:sz="4" w:space="0" w:color="auto"/>
              <w:left w:val="single" w:sz="4" w:space="0" w:color="auto"/>
              <w:bottom w:val="single" w:sz="4" w:space="0" w:color="auto"/>
              <w:right w:val="single" w:sz="4" w:space="0" w:color="auto"/>
            </w:tcBorders>
            <w:vAlign w:val="center"/>
            <w:hideMark/>
          </w:tcPr>
          <w:p w:rsidR="00783D88" w:rsidRPr="007D6BF2" w:rsidRDefault="00783D88" w:rsidP="00EF24F9">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26.</w:t>
            </w:r>
          </w:p>
        </w:tc>
        <w:tc>
          <w:tcPr>
            <w:tcW w:w="2409" w:type="dxa"/>
            <w:tcBorders>
              <w:top w:val="single" w:sz="4" w:space="0" w:color="auto"/>
              <w:left w:val="single" w:sz="4" w:space="0" w:color="auto"/>
              <w:bottom w:val="single" w:sz="4" w:space="0" w:color="auto"/>
              <w:right w:val="single" w:sz="4" w:space="0" w:color="auto"/>
            </w:tcBorders>
            <w:vAlign w:val="center"/>
            <w:hideMark/>
          </w:tcPr>
          <w:p w:rsidR="00783D88" w:rsidRPr="007D6BF2" w:rsidRDefault="00783D88" w:rsidP="00EF24F9">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Температура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°C</w:t>
            </w:r>
          </w:p>
        </w:tc>
        <w:tc>
          <w:tcPr>
            <w:tcW w:w="1843" w:type="dxa"/>
            <w:tcBorders>
              <w:top w:val="single" w:sz="4" w:space="0" w:color="auto"/>
              <w:left w:val="single" w:sz="4" w:space="0" w:color="auto"/>
              <w:bottom w:val="single" w:sz="4" w:space="0" w:color="auto"/>
              <w:right w:val="single" w:sz="4" w:space="0" w:color="auto"/>
            </w:tcBorders>
            <w:vAlign w:val="center"/>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+40 &lt;5&gt;</w:t>
            </w:r>
          </w:p>
        </w:tc>
        <w:tc>
          <w:tcPr>
            <w:tcW w:w="851" w:type="dxa"/>
            <w:tcBorders>
              <w:top w:val="single" w:sz="4" w:space="0" w:color="auto"/>
              <w:left w:val="single" w:sz="4" w:space="0" w:color="auto"/>
              <w:bottom w:val="single" w:sz="4" w:space="0" w:color="auto"/>
              <w:right w:val="single" w:sz="4" w:space="0" w:color="auto"/>
            </w:tcBorders>
            <w:vAlign w:val="center"/>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w:t>
            </w:r>
          </w:p>
        </w:tc>
        <w:tc>
          <w:tcPr>
            <w:tcW w:w="2268"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 xml:space="preserve">0,5 (+40 </w:t>
            </w:r>
            <w:proofErr w:type="gramStart"/>
            <w:r w:rsidRPr="007D6BF2">
              <w:rPr>
                <w:rFonts w:ascii="Times New Roman" w:eastAsia="Times New Roman" w:hAnsi="Times New Roman"/>
                <w:lang w:eastAsia="ru-RU"/>
              </w:rPr>
              <w:t>&lt; ФК</w:t>
            </w:r>
            <w:proofErr w:type="gramEnd"/>
            <w:r w:rsidRPr="007D6BF2">
              <w:rPr>
                <w:rFonts w:ascii="Times New Roman" w:eastAsia="Times New Roman" w:hAnsi="Times New Roman"/>
                <w:lang w:eastAsia="ru-RU"/>
              </w:rPr>
              <w:t xml:space="preserve"> &lt; +50),</w:t>
            </w:r>
          </w:p>
          <w:p w:rsidR="00783D88" w:rsidRPr="007D6BF2" w:rsidRDefault="00783D88" w:rsidP="00EF24F9">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 xml:space="preserve">1 (+50 </w:t>
            </w:r>
            <w:r w:rsidRPr="007D6BF2">
              <w:rPr>
                <w:rFonts w:ascii="Times New Roman" w:eastAsia="Times New Roman" w:hAnsi="Times New Roman"/>
                <w:noProof/>
                <w:lang w:eastAsia="ru-RU"/>
              </w:rPr>
              <w:drawing>
                <wp:inline distT="0" distB="0" distL="0" distR="0" wp14:anchorId="521D36FF" wp14:editId="45D3B67E">
                  <wp:extent cx="133350" cy="171450"/>
                  <wp:effectExtent l="0" t="0" r="0" b="0"/>
                  <wp:docPr id="3" name="Рисунок 3" descr="base_1_206904_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206904_24"/>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7D6BF2">
              <w:rPr>
                <w:rFonts w:ascii="Times New Roman" w:eastAsia="Times New Roman" w:hAnsi="Times New Roman"/>
                <w:lang w:eastAsia="ru-RU"/>
              </w:rPr>
              <w:t xml:space="preserve"> ФК &lt; +60),</w:t>
            </w:r>
          </w:p>
          <w:p w:rsidR="00783D88" w:rsidRPr="007D6BF2" w:rsidRDefault="00783D88" w:rsidP="00EF24F9">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 xml:space="preserve">2 (+60 </w:t>
            </w:r>
            <w:r w:rsidRPr="007D6BF2">
              <w:rPr>
                <w:rFonts w:ascii="Times New Roman" w:eastAsia="Times New Roman" w:hAnsi="Times New Roman"/>
                <w:noProof/>
                <w:lang w:eastAsia="ru-RU"/>
              </w:rPr>
              <w:drawing>
                <wp:inline distT="0" distB="0" distL="0" distR="0" wp14:anchorId="660CE227" wp14:editId="174CDEF7">
                  <wp:extent cx="133350" cy="171450"/>
                  <wp:effectExtent l="0" t="0" r="0" b="0"/>
                  <wp:docPr id="2" name="Рисунок 2" descr="base_1_206904_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206904_25"/>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7D6BF2">
              <w:rPr>
                <w:rFonts w:ascii="Times New Roman" w:eastAsia="Times New Roman" w:hAnsi="Times New Roman"/>
                <w:lang w:eastAsia="ru-RU"/>
              </w:rPr>
              <w:t xml:space="preserve"> ФК &lt; +70),</w:t>
            </w:r>
          </w:p>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 xml:space="preserve">3 (+70 </w:t>
            </w:r>
            <w:r w:rsidRPr="007D6BF2">
              <w:rPr>
                <w:rFonts w:ascii="Times New Roman" w:eastAsia="Times New Roman" w:hAnsi="Times New Roman"/>
                <w:noProof/>
                <w:lang w:eastAsia="ru-RU"/>
              </w:rPr>
              <w:drawing>
                <wp:inline distT="0" distB="0" distL="0" distR="0" wp14:anchorId="7B1279AD" wp14:editId="0ED2DAC9">
                  <wp:extent cx="133350" cy="171450"/>
                  <wp:effectExtent l="0" t="0" r="0" b="0"/>
                  <wp:docPr id="1" name="Рисунок 1" descr="base_1_206904_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206904_26"/>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7D6BF2">
              <w:rPr>
                <w:rFonts w:ascii="Times New Roman" w:eastAsia="Times New Roman" w:hAnsi="Times New Roman"/>
                <w:lang w:eastAsia="ru-RU"/>
              </w:rPr>
              <w:t xml:space="preserve"> ФК &lt; +80)</w:t>
            </w:r>
          </w:p>
        </w:tc>
        <w:tc>
          <w:tcPr>
            <w:tcW w:w="1275" w:type="dxa"/>
            <w:tcBorders>
              <w:top w:val="single" w:sz="4" w:space="0" w:color="auto"/>
              <w:left w:val="single" w:sz="4" w:space="0" w:color="auto"/>
              <w:bottom w:val="single" w:sz="4" w:space="0" w:color="auto"/>
              <w:right w:val="single" w:sz="4" w:space="0" w:color="auto"/>
            </w:tcBorders>
            <w:vAlign w:val="center"/>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p>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значение показателя +60</w:t>
            </w:r>
          </w:p>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 xml:space="preserve"> и более</w:t>
            </w:r>
          </w:p>
        </w:tc>
      </w:tr>
      <w:tr w:rsidR="00783D88" w:rsidRPr="007D6BF2" w:rsidTr="00EF24F9">
        <w:tc>
          <w:tcPr>
            <w:tcW w:w="426" w:type="dxa"/>
            <w:tcBorders>
              <w:top w:val="single" w:sz="4" w:space="0" w:color="auto"/>
              <w:left w:val="single" w:sz="4" w:space="0" w:color="auto"/>
              <w:bottom w:val="single" w:sz="4" w:space="0" w:color="auto"/>
              <w:right w:val="single" w:sz="4" w:space="0" w:color="auto"/>
            </w:tcBorders>
            <w:vAlign w:val="center"/>
            <w:hideMark/>
          </w:tcPr>
          <w:p w:rsidR="00783D88" w:rsidRPr="007D6BF2" w:rsidRDefault="00783D88" w:rsidP="00EF24F9">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27.</w:t>
            </w:r>
          </w:p>
        </w:tc>
        <w:tc>
          <w:tcPr>
            <w:tcW w:w="2409"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Жиры</w:t>
            </w:r>
          </w:p>
        </w:tc>
        <w:tc>
          <w:tcPr>
            <w:tcW w:w="1134"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50 &lt;5&gt;</w:t>
            </w:r>
          </w:p>
        </w:tc>
        <w:tc>
          <w:tcPr>
            <w:tcW w:w="851"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w:t>
            </w:r>
          </w:p>
        </w:tc>
        <w:tc>
          <w:tcPr>
            <w:tcW w:w="2268"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83D88" w:rsidRPr="007D6BF2" w:rsidTr="00EF24F9">
        <w:tc>
          <w:tcPr>
            <w:tcW w:w="426" w:type="dxa"/>
            <w:tcBorders>
              <w:top w:val="single" w:sz="4" w:space="0" w:color="auto"/>
              <w:left w:val="single" w:sz="4" w:space="0" w:color="auto"/>
              <w:bottom w:val="single" w:sz="4" w:space="0" w:color="auto"/>
              <w:right w:val="single" w:sz="4" w:space="0" w:color="auto"/>
            </w:tcBorders>
            <w:vAlign w:val="center"/>
            <w:hideMark/>
          </w:tcPr>
          <w:p w:rsidR="00783D88" w:rsidRPr="007D6BF2" w:rsidRDefault="00783D88" w:rsidP="00EF24F9">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28.</w:t>
            </w:r>
          </w:p>
        </w:tc>
        <w:tc>
          <w:tcPr>
            <w:tcW w:w="2409"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 xml:space="preserve">Летучие органические соединения (ЛОС) (в том числе толуол, бензол, ацетон, метанол, бутанол, </w:t>
            </w:r>
            <w:proofErr w:type="spellStart"/>
            <w:r w:rsidRPr="007D6BF2">
              <w:rPr>
                <w:rFonts w:ascii="Times New Roman" w:eastAsia="Times New Roman" w:hAnsi="Times New Roman"/>
                <w:lang w:eastAsia="ru-RU"/>
              </w:rPr>
              <w:t>пропанол</w:t>
            </w:r>
            <w:proofErr w:type="spellEnd"/>
            <w:r w:rsidRPr="007D6BF2">
              <w:rPr>
                <w:rFonts w:ascii="Times New Roman" w:eastAsia="Times New Roman" w:hAnsi="Times New Roman"/>
                <w:lang w:eastAsia="ru-RU"/>
              </w:rPr>
              <w:t xml:space="preserve">, их изомеры и </w:t>
            </w:r>
            <w:proofErr w:type="spellStart"/>
            <w:r w:rsidRPr="007D6BF2">
              <w:rPr>
                <w:rFonts w:ascii="Times New Roman" w:eastAsia="Times New Roman" w:hAnsi="Times New Roman"/>
                <w:lang w:eastAsia="ru-RU"/>
              </w:rPr>
              <w:t>алкилпроизводные</w:t>
            </w:r>
            <w:proofErr w:type="spellEnd"/>
            <w:r w:rsidRPr="007D6BF2">
              <w:rPr>
                <w:rFonts w:ascii="Times New Roman" w:eastAsia="Times New Roman" w:hAnsi="Times New Roman"/>
                <w:lang w:eastAsia="ru-RU"/>
              </w:rPr>
              <w:t xml:space="preserve"> по сумме ЛОС)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20 &lt;5&gt;</w:t>
            </w:r>
          </w:p>
        </w:tc>
        <w:tc>
          <w:tcPr>
            <w:tcW w:w="851"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r>
      <w:tr w:rsidR="00783D88" w:rsidRPr="007D6BF2" w:rsidTr="00EF24F9">
        <w:tc>
          <w:tcPr>
            <w:tcW w:w="426" w:type="dxa"/>
            <w:tcBorders>
              <w:top w:val="single" w:sz="4" w:space="0" w:color="auto"/>
              <w:left w:val="single" w:sz="4" w:space="0" w:color="auto"/>
              <w:bottom w:val="single" w:sz="4" w:space="0" w:color="auto"/>
              <w:right w:val="single" w:sz="4" w:space="0" w:color="auto"/>
            </w:tcBorders>
            <w:vAlign w:val="center"/>
            <w:hideMark/>
          </w:tcPr>
          <w:p w:rsidR="00783D88" w:rsidRPr="007D6BF2" w:rsidRDefault="00783D88" w:rsidP="00EF24F9">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29.</w:t>
            </w:r>
          </w:p>
        </w:tc>
        <w:tc>
          <w:tcPr>
            <w:tcW w:w="2409"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СПАВ неионогенные</w:t>
            </w:r>
          </w:p>
        </w:tc>
        <w:tc>
          <w:tcPr>
            <w:tcW w:w="1134"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10</w:t>
            </w:r>
          </w:p>
        </w:tc>
        <w:tc>
          <w:tcPr>
            <w:tcW w:w="851"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5</w:t>
            </w:r>
          </w:p>
        </w:tc>
        <w:tc>
          <w:tcPr>
            <w:tcW w:w="2268"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0,6</w:t>
            </w:r>
          </w:p>
        </w:tc>
        <w:tc>
          <w:tcPr>
            <w:tcW w:w="1275"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83D88" w:rsidRPr="007D6BF2" w:rsidTr="00EF24F9">
        <w:tc>
          <w:tcPr>
            <w:tcW w:w="426" w:type="dxa"/>
            <w:tcBorders>
              <w:top w:val="single" w:sz="4" w:space="0" w:color="auto"/>
              <w:left w:val="single" w:sz="4" w:space="0" w:color="auto"/>
              <w:bottom w:val="single" w:sz="4" w:space="0" w:color="auto"/>
              <w:right w:val="single" w:sz="4" w:space="0" w:color="auto"/>
            </w:tcBorders>
            <w:vAlign w:val="center"/>
            <w:hideMark/>
          </w:tcPr>
          <w:p w:rsidR="00783D88" w:rsidRPr="007D6BF2" w:rsidRDefault="00783D88" w:rsidP="00EF24F9">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30.</w:t>
            </w:r>
          </w:p>
        </w:tc>
        <w:tc>
          <w:tcPr>
            <w:tcW w:w="2409"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СПАВ анионные</w:t>
            </w:r>
          </w:p>
        </w:tc>
        <w:tc>
          <w:tcPr>
            <w:tcW w:w="1134"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10</w:t>
            </w:r>
          </w:p>
        </w:tc>
        <w:tc>
          <w:tcPr>
            <w:tcW w:w="851"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5</w:t>
            </w:r>
          </w:p>
        </w:tc>
        <w:tc>
          <w:tcPr>
            <w:tcW w:w="2268"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0,6</w:t>
            </w:r>
          </w:p>
        </w:tc>
        <w:tc>
          <w:tcPr>
            <w:tcW w:w="1275" w:type="dxa"/>
            <w:tcBorders>
              <w:top w:val="single" w:sz="4" w:space="0" w:color="auto"/>
              <w:left w:val="single" w:sz="4" w:space="0" w:color="auto"/>
              <w:bottom w:val="single" w:sz="4" w:space="0" w:color="auto"/>
              <w:right w:val="single" w:sz="4" w:space="0" w:color="auto"/>
            </w:tcBorders>
            <w:hideMark/>
          </w:tcPr>
          <w:p w:rsidR="00783D88" w:rsidRPr="007D6BF2" w:rsidRDefault="00783D88" w:rsidP="00EF24F9">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bl>
    <w:p w:rsidR="00783D88" w:rsidRPr="007D6BF2" w:rsidRDefault="00783D88" w:rsidP="00783D88">
      <w:pPr>
        <w:widowControl w:val="0"/>
        <w:autoSpaceDE w:val="0"/>
        <w:autoSpaceDN w:val="0"/>
        <w:spacing w:before="120" w:after="0" w:line="240" w:lineRule="auto"/>
        <w:ind w:firstLine="284"/>
        <w:jc w:val="both"/>
        <w:rPr>
          <w:rFonts w:ascii="Times New Roman" w:eastAsia="Times New Roman" w:hAnsi="Times New Roman"/>
          <w:lang w:eastAsia="ru-RU"/>
        </w:rPr>
      </w:pPr>
      <w:r w:rsidRPr="007D6BF2">
        <w:rPr>
          <w:rFonts w:ascii="Times New Roman" w:eastAsia="Times New Roman" w:hAnsi="Times New Roman"/>
          <w:lang w:eastAsia="ru-RU"/>
        </w:rPr>
        <w:t xml:space="preserve">&lt;1&gt; </w:t>
      </w:r>
      <w:proofErr w:type="spellStart"/>
      <w:r w:rsidRPr="007D6BF2">
        <w:rPr>
          <w:rFonts w:ascii="Times New Roman" w:eastAsia="Times New Roman" w:hAnsi="Times New Roman"/>
          <w:lang w:eastAsia="ru-RU"/>
        </w:rPr>
        <w:t>ФК</w:t>
      </w:r>
      <w:r w:rsidRPr="007D6BF2">
        <w:rPr>
          <w:rFonts w:ascii="Times New Roman" w:eastAsia="Times New Roman" w:hAnsi="Times New Roman"/>
          <w:vertAlign w:val="subscript"/>
          <w:lang w:eastAsia="ru-RU"/>
        </w:rPr>
        <w:t>i</w:t>
      </w:r>
      <w:proofErr w:type="spellEnd"/>
      <w:r w:rsidRPr="007D6BF2">
        <w:rPr>
          <w:rFonts w:ascii="Times New Roman" w:eastAsia="Times New Roman" w:hAnsi="Times New Roman"/>
          <w:lang w:eastAsia="ru-RU"/>
        </w:rPr>
        <w:t xml:space="preserve"> - фактическая концентрация i-</w:t>
      </w:r>
      <w:proofErr w:type="spellStart"/>
      <w:r w:rsidRPr="007D6BF2">
        <w:rPr>
          <w:rFonts w:ascii="Times New Roman" w:eastAsia="Times New Roman" w:hAnsi="Times New Roman"/>
          <w:lang w:eastAsia="ru-RU"/>
        </w:rPr>
        <w:t>го</w:t>
      </w:r>
      <w:proofErr w:type="spellEnd"/>
      <w:r w:rsidRPr="007D6BF2">
        <w:rPr>
          <w:rFonts w:ascii="Times New Roman" w:eastAsia="Times New Roman" w:hAnsi="Times New Roman"/>
          <w:lang w:eastAsia="ru-RU"/>
        </w:rPr>
        <w:t xml:space="preserve"> загрязняющего вещества или фактический показатель свойств сточных вод абонента, заявленные абонентом </w:t>
      </w:r>
      <w:proofErr w:type="gramStart"/>
      <w:r w:rsidRPr="007D6BF2">
        <w:rPr>
          <w:rFonts w:ascii="Times New Roman" w:eastAsia="Times New Roman" w:hAnsi="Times New Roman"/>
          <w:lang w:eastAsia="ru-RU"/>
        </w:rPr>
        <w:t>в декларации</w:t>
      </w:r>
      <w:proofErr w:type="gramEnd"/>
      <w:r w:rsidRPr="007D6BF2">
        <w:rPr>
          <w:rFonts w:ascii="Times New Roman" w:eastAsia="Times New Roman" w:hAnsi="Times New Roman"/>
          <w:lang w:eastAsia="ru-RU"/>
        </w:rPr>
        <w:t xml:space="preserve"> либо зафиксированные в контрольной пробе сточных вод абонента, отобранной организацией, осуществляющей водоотведение, на конкретном канализационном выпуске (мг/куб. </w:t>
      </w:r>
      <w:proofErr w:type="spellStart"/>
      <w:r w:rsidRPr="007D6BF2">
        <w:rPr>
          <w:rFonts w:ascii="Times New Roman" w:eastAsia="Times New Roman" w:hAnsi="Times New Roman"/>
          <w:lang w:eastAsia="ru-RU"/>
        </w:rPr>
        <w:t>дм</w:t>
      </w:r>
      <w:proofErr w:type="spellEnd"/>
      <w:r w:rsidRPr="007D6BF2">
        <w:rPr>
          <w:rFonts w:ascii="Times New Roman" w:eastAsia="Times New Roman" w:hAnsi="Times New Roman"/>
          <w:lang w:eastAsia="ru-RU"/>
        </w:rPr>
        <w:t xml:space="preserve">). При наличии у абонента нескольких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за величину </w:t>
      </w:r>
      <w:proofErr w:type="spellStart"/>
      <w:r w:rsidRPr="007D6BF2">
        <w:rPr>
          <w:rFonts w:ascii="Times New Roman" w:eastAsia="Times New Roman" w:hAnsi="Times New Roman"/>
          <w:lang w:eastAsia="ru-RU"/>
        </w:rPr>
        <w:t>ФКi</w:t>
      </w:r>
      <w:proofErr w:type="spellEnd"/>
      <w:r w:rsidRPr="007D6BF2">
        <w:rPr>
          <w:rFonts w:ascii="Times New Roman" w:eastAsia="Times New Roman" w:hAnsi="Times New Roman"/>
          <w:lang w:eastAsia="ru-RU"/>
        </w:rPr>
        <w:t xml:space="preserve"> принимается усредненное значение концентрации загрязняющего вещества (показателя свойств сточных вод) по выпускам, на которых было зафиксировано превышение максимальных допустимых значений.</w:t>
      </w:r>
    </w:p>
    <w:p w:rsidR="00783D88" w:rsidRPr="007D6BF2" w:rsidRDefault="00783D88" w:rsidP="00783D88">
      <w:pPr>
        <w:widowControl w:val="0"/>
        <w:autoSpaceDE w:val="0"/>
        <w:autoSpaceDN w:val="0"/>
        <w:spacing w:after="0" w:line="240" w:lineRule="auto"/>
        <w:ind w:firstLine="284"/>
        <w:jc w:val="both"/>
        <w:rPr>
          <w:rFonts w:ascii="Times New Roman" w:eastAsia="Times New Roman" w:hAnsi="Times New Roman"/>
          <w:lang w:eastAsia="ru-RU"/>
        </w:rPr>
      </w:pPr>
      <w:r w:rsidRPr="007D6BF2">
        <w:rPr>
          <w:rFonts w:ascii="Times New Roman" w:eastAsia="Times New Roman" w:hAnsi="Times New Roman"/>
          <w:lang w:eastAsia="ru-RU"/>
        </w:rPr>
        <w:t xml:space="preserve">&lt;2&gt; </w:t>
      </w:r>
      <w:proofErr w:type="spellStart"/>
      <w:r w:rsidRPr="007D6BF2">
        <w:rPr>
          <w:rFonts w:ascii="Times New Roman" w:eastAsia="Times New Roman" w:hAnsi="Times New Roman"/>
          <w:lang w:eastAsia="ru-RU"/>
        </w:rPr>
        <w:t>ДКi</w:t>
      </w:r>
      <w:proofErr w:type="spellEnd"/>
      <w:r w:rsidRPr="007D6BF2">
        <w:rPr>
          <w:rFonts w:ascii="Times New Roman" w:eastAsia="Times New Roman" w:hAnsi="Times New Roman"/>
          <w:lang w:eastAsia="ru-RU"/>
        </w:rPr>
        <w:t xml:space="preserve"> - максимально допустимое значение концентрации i-</w:t>
      </w:r>
      <w:proofErr w:type="spellStart"/>
      <w:r w:rsidRPr="007D6BF2">
        <w:rPr>
          <w:rFonts w:ascii="Times New Roman" w:eastAsia="Times New Roman" w:hAnsi="Times New Roman"/>
          <w:lang w:eastAsia="ru-RU"/>
        </w:rPr>
        <w:t>го</w:t>
      </w:r>
      <w:proofErr w:type="spellEnd"/>
      <w:r w:rsidRPr="007D6BF2">
        <w:rPr>
          <w:rFonts w:ascii="Times New Roman" w:eastAsia="Times New Roman" w:hAnsi="Times New Roman"/>
          <w:lang w:eastAsia="ru-RU"/>
        </w:rPr>
        <w:t xml:space="preserve"> загрязняющего вещества или показателя свойств сточных вод, предусмотренные настоящим приложением (мг/куб. </w:t>
      </w:r>
      <w:proofErr w:type="spellStart"/>
      <w:r w:rsidRPr="007D6BF2">
        <w:rPr>
          <w:rFonts w:ascii="Times New Roman" w:eastAsia="Times New Roman" w:hAnsi="Times New Roman"/>
          <w:lang w:eastAsia="ru-RU"/>
        </w:rPr>
        <w:t>дм</w:t>
      </w:r>
      <w:proofErr w:type="spellEnd"/>
      <w:r w:rsidRPr="007D6BF2">
        <w:rPr>
          <w:rFonts w:ascii="Times New Roman" w:eastAsia="Times New Roman" w:hAnsi="Times New Roman"/>
          <w:lang w:eastAsia="ru-RU"/>
        </w:rPr>
        <w:t>).</w:t>
      </w:r>
    </w:p>
    <w:p w:rsidR="00783D88" w:rsidRPr="007D6BF2" w:rsidRDefault="00783D88" w:rsidP="00783D88">
      <w:pPr>
        <w:widowControl w:val="0"/>
        <w:autoSpaceDE w:val="0"/>
        <w:autoSpaceDN w:val="0"/>
        <w:spacing w:after="0" w:line="240" w:lineRule="auto"/>
        <w:ind w:firstLine="284"/>
        <w:jc w:val="both"/>
        <w:rPr>
          <w:rFonts w:ascii="Times New Roman" w:eastAsia="Times New Roman" w:hAnsi="Times New Roman"/>
          <w:lang w:eastAsia="ru-RU"/>
        </w:rPr>
      </w:pPr>
      <w:r w:rsidRPr="007D6BF2">
        <w:rPr>
          <w:rFonts w:ascii="Times New Roman" w:eastAsia="Times New Roman" w:hAnsi="Times New Roman"/>
          <w:lang w:eastAsia="ru-RU"/>
        </w:rPr>
        <w:t>&lt;3&gt; Требования, установленные для сброса в централизованную общесплавную систему водоотведения.</w:t>
      </w:r>
    </w:p>
    <w:p w:rsidR="00783D88" w:rsidRPr="007D6BF2" w:rsidRDefault="00783D88" w:rsidP="00783D88">
      <w:pPr>
        <w:widowControl w:val="0"/>
        <w:autoSpaceDE w:val="0"/>
        <w:autoSpaceDN w:val="0"/>
        <w:spacing w:after="0" w:line="240" w:lineRule="auto"/>
        <w:ind w:firstLine="284"/>
        <w:jc w:val="both"/>
        <w:rPr>
          <w:rFonts w:ascii="Times New Roman" w:eastAsia="Times New Roman" w:hAnsi="Times New Roman"/>
          <w:lang w:eastAsia="ru-RU"/>
        </w:rPr>
      </w:pPr>
      <w:r w:rsidRPr="007D6BF2">
        <w:rPr>
          <w:rFonts w:ascii="Times New Roman" w:eastAsia="Times New Roman" w:hAnsi="Times New Roman"/>
          <w:lang w:eastAsia="ru-RU"/>
        </w:rPr>
        <w:t xml:space="preserve">&lt;4&gt; Показатель соотношения </w:t>
      </w:r>
      <w:proofErr w:type="gramStart"/>
      <w:r w:rsidRPr="007D6BF2">
        <w:rPr>
          <w:rFonts w:ascii="Times New Roman" w:eastAsia="Times New Roman" w:hAnsi="Times New Roman"/>
          <w:lang w:eastAsia="ru-RU"/>
        </w:rPr>
        <w:t>ХПК:БПК</w:t>
      </w:r>
      <w:proofErr w:type="gramEnd"/>
      <w:r w:rsidRPr="007D6BF2">
        <w:rPr>
          <w:rFonts w:ascii="Times New Roman" w:eastAsia="Times New Roman" w:hAnsi="Times New Roman"/>
          <w:lang w:eastAsia="ru-RU"/>
        </w:rPr>
        <w:t>5 применяется при условии превышения уровня ХПК 500 мг/дм</w:t>
      </w:r>
      <w:r w:rsidRPr="007D6BF2">
        <w:rPr>
          <w:rFonts w:ascii="Times New Roman" w:eastAsia="Times New Roman" w:hAnsi="Times New Roman"/>
          <w:vertAlign w:val="superscript"/>
          <w:lang w:eastAsia="ru-RU"/>
        </w:rPr>
        <w:t>3</w:t>
      </w:r>
      <w:r w:rsidRPr="007D6BF2">
        <w:rPr>
          <w:rFonts w:ascii="Times New Roman" w:eastAsia="Times New Roman" w:hAnsi="Times New Roman"/>
          <w:lang w:eastAsia="ru-RU"/>
        </w:rPr>
        <w:t xml:space="preserve">. Для сбросов в общесплавную централизованную систему водоотведения показатель соотношения </w:t>
      </w:r>
      <w:proofErr w:type="gramStart"/>
      <w:r w:rsidRPr="007D6BF2">
        <w:rPr>
          <w:rFonts w:ascii="Times New Roman" w:eastAsia="Times New Roman" w:hAnsi="Times New Roman"/>
          <w:lang w:eastAsia="ru-RU"/>
        </w:rPr>
        <w:t>ХПК:БПК</w:t>
      </w:r>
      <w:proofErr w:type="gramEnd"/>
      <w:r w:rsidRPr="007D6BF2">
        <w:rPr>
          <w:rFonts w:ascii="Times New Roman" w:eastAsia="Times New Roman" w:hAnsi="Times New Roman"/>
          <w:lang w:eastAsia="ru-RU"/>
        </w:rPr>
        <w:t>5 применяется при условии превышения уровня ХПК 700 мг/дм</w:t>
      </w:r>
      <w:r w:rsidRPr="007D6BF2">
        <w:rPr>
          <w:rFonts w:ascii="Times New Roman" w:eastAsia="Times New Roman" w:hAnsi="Times New Roman"/>
          <w:vertAlign w:val="superscript"/>
          <w:lang w:eastAsia="ru-RU"/>
        </w:rPr>
        <w:t>3</w:t>
      </w:r>
      <w:r w:rsidRPr="007D6BF2">
        <w:rPr>
          <w:rFonts w:ascii="Times New Roman" w:eastAsia="Times New Roman" w:hAnsi="Times New Roman"/>
          <w:lang w:eastAsia="ru-RU"/>
        </w:rPr>
        <w:t>.</w:t>
      </w:r>
    </w:p>
    <w:p w:rsidR="00783D88" w:rsidRPr="007D6BF2" w:rsidRDefault="00783D88" w:rsidP="00783D88">
      <w:pPr>
        <w:widowControl w:val="0"/>
        <w:autoSpaceDE w:val="0"/>
        <w:autoSpaceDN w:val="0"/>
        <w:spacing w:after="0" w:line="240" w:lineRule="auto"/>
        <w:ind w:firstLine="284"/>
        <w:jc w:val="both"/>
        <w:rPr>
          <w:rFonts w:ascii="Times New Roman" w:eastAsia="Times New Roman" w:hAnsi="Times New Roman"/>
          <w:lang w:eastAsia="ru-RU"/>
        </w:rPr>
      </w:pPr>
      <w:r w:rsidRPr="007D6BF2">
        <w:rPr>
          <w:rFonts w:ascii="Times New Roman" w:eastAsia="Times New Roman" w:hAnsi="Times New Roman"/>
          <w:lang w:eastAsia="ru-RU"/>
        </w:rPr>
        <w:t>&lt;5&gt; Требования, установленные в целях предотвращения негативного воздействия на канализационные сети.</w:t>
      </w:r>
    </w:p>
    <w:p w:rsidR="00783D88" w:rsidRPr="007D6BF2" w:rsidRDefault="00783D88" w:rsidP="00783D88">
      <w:pPr>
        <w:widowControl w:val="0"/>
        <w:autoSpaceDE w:val="0"/>
        <w:autoSpaceDN w:val="0"/>
        <w:spacing w:after="0" w:line="240" w:lineRule="auto"/>
        <w:ind w:firstLine="284"/>
        <w:jc w:val="both"/>
        <w:rPr>
          <w:rFonts w:ascii="Times New Roman" w:eastAsia="Times New Roman" w:hAnsi="Times New Roman"/>
          <w:lang w:eastAsia="ru-RU"/>
        </w:rPr>
      </w:pPr>
      <w:r w:rsidRPr="007D6BF2">
        <w:rPr>
          <w:rFonts w:ascii="Times New Roman" w:eastAsia="Times New Roman" w:hAnsi="Times New Roman"/>
          <w:lang w:eastAsia="ru-RU"/>
        </w:rPr>
        <w:lastRenderedPageBreak/>
        <w:t>&lt;6&gt; При применении организацией, осуществляющей водоотведение, термических методов обезвреживания осадка сточных вод.</w:t>
      </w:r>
    </w:p>
    <w:p w:rsidR="00783D88" w:rsidRPr="007D6BF2" w:rsidRDefault="00783D88" w:rsidP="00783D88">
      <w:pPr>
        <w:widowControl w:val="0"/>
        <w:autoSpaceDE w:val="0"/>
        <w:autoSpaceDN w:val="0"/>
        <w:spacing w:after="0" w:line="240" w:lineRule="auto"/>
        <w:ind w:firstLine="284"/>
        <w:jc w:val="both"/>
        <w:rPr>
          <w:rFonts w:ascii="Times New Roman" w:eastAsia="Times New Roman" w:hAnsi="Times New Roman"/>
          <w:lang w:eastAsia="ru-RU"/>
        </w:rPr>
      </w:pPr>
      <w:r w:rsidRPr="007D6BF2">
        <w:rPr>
          <w:rFonts w:ascii="Times New Roman" w:eastAsia="Times New Roman" w:hAnsi="Times New Roman"/>
          <w:lang w:eastAsia="ru-RU"/>
        </w:rPr>
        <w:t>&lt;7&gt; Применяется до 31 декабря 2017 г., с 1 января 2018 г. до 31 декабря 2018 г. применяется коэффициент воздействия 0,9, с 1 января 2019 г. - 1,2.".</w:t>
      </w:r>
    </w:p>
    <w:p w:rsidR="00783D88" w:rsidRPr="007D6BF2" w:rsidRDefault="00783D88" w:rsidP="00783D88">
      <w:pPr>
        <w:spacing w:before="240" w:after="0" w:line="240" w:lineRule="auto"/>
        <w:jc w:val="both"/>
        <w:rPr>
          <w:rFonts w:ascii="Times New Roman" w:eastAsia="Times New Roman" w:hAnsi="Times New Roman"/>
          <w:b/>
          <w:lang w:eastAsia="ru-RU"/>
        </w:rPr>
      </w:pPr>
      <w:r w:rsidRPr="007D6BF2">
        <w:rPr>
          <w:rFonts w:ascii="Times New Roman" w:eastAsia="Times New Roman" w:hAnsi="Times New Roman"/>
          <w:b/>
          <w:lang w:eastAsia="ru-RU"/>
        </w:rPr>
        <w:t xml:space="preserve">Примечание: </w:t>
      </w:r>
    </w:p>
    <w:p w:rsidR="00783D88" w:rsidRPr="007D6BF2" w:rsidRDefault="00783D88" w:rsidP="00783D88">
      <w:pPr>
        <w:spacing w:before="120" w:after="0" w:line="240" w:lineRule="auto"/>
        <w:ind w:firstLine="567"/>
        <w:contextualSpacing/>
        <w:jc w:val="both"/>
        <w:rPr>
          <w:rFonts w:ascii="Times New Roman" w:eastAsia="Times New Roman" w:hAnsi="Times New Roman"/>
          <w:bCs/>
          <w:lang w:eastAsia="ru-RU"/>
        </w:rPr>
      </w:pPr>
      <w:r w:rsidRPr="007D6BF2">
        <w:rPr>
          <w:rFonts w:ascii="Times New Roman" w:eastAsia="Times New Roman" w:hAnsi="Times New Roman"/>
          <w:bCs/>
          <w:lang w:eastAsia="ru-RU"/>
        </w:rPr>
        <w:t>Достижение нормативов допустимых концентраций в производственных сточных водах путем разбавления чистыми, нормативно-чистыми и другими водами запрещено.</w:t>
      </w:r>
    </w:p>
    <w:p w:rsidR="00783D88" w:rsidRPr="007D6BF2" w:rsidRDefault="00783D88" w:rsidP="00783D88">
      <w:pPr>
        <w:widowControl w:val="0"/>
        <w:autoSpaceDE w:val="0"/>
        <w:autoSpaceDN w:val="0"/>
        <w:adjustRightInd w:val="0"/>
        <w:spacing w:before="120" w:after="0" w:line="240" w:lineRule="auto"/>
        <w:ind w:firstLine="567"/>
        <w:jc w:val="both"/>
        <w:rPr>
          <w:rFonts w:ascii="Times New Roman" w:eastAsia="Times New Roman" w:hAnsi="Times New Roman"/>
          <w:lang w:eastAsia="ru-RU"/>
        </w:rPr>
      </w:pPr>
      <w:r w:rsidRPr="007D6BF2">
        <w:rPr>
          <w:rFonts w:ascii="Times New Roman" w:eastAsia="Times New Roman" w:hAnsi="Times New Roman"/>
          <w:bCs/>
          <w:lang w:eastAsia="ru-RU"/>
        </w:rPr>
        <w:t>Размер платы за сброс загрязняющих веществ в составе сточных вод сверхустановленных нормативов состава сточных вод, размер платы за негативное воздействие на работу централизованной системы водоотведения в части превышения максимальных допустимых значений</w:t>
      </w:r>
      <w:r w:rsidRPr="007D6BF2">
        <w:rPr>
          <w:rFonts w:ascii="Times New Roman" w:eastAsia="Times New Roman" w:hAnsi="Times New Roman"/>
          <w:lang w:eastAsia="ru-RU"/>
        </w:rPr>
        <w:t xml:space="preserve"> показателей и концентраций, нормативы состава сточных вод определяются в соответствии с действующим Законодательством Российской Федерации.</w:t>
      </w:r>
    </w:p>
    <w:tbl>
      <w:tblPr>
        <w:tblStyle w:val="a6"/>
        <w:tblW w:w="10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48"/>
        <w:gridCol w:w="4714"/>
        <w:gridCol w:w="497"/>
      </w:tblGrid>
      <w:tr w:rsidR="00783D88" w:rsidRPr="005204D3" w:rsidTr="00EF24F9">
        <w:trPr>
          <w:gridAfter w:val="1"/>
          <w:wAfter w:w="497" w:type="dxa"/>
        </w:trPr>
        <w:tc>
          <w:tcPr>
            <w:tcW w:w="4962" w:type="dxa"/>
            <w:vAlign w:val="center"/>
          </w:tcPr>
          <w:p w:rsidR="00783D88" w:rsidRDefault="00783D88" w:rsidP="00EF24F9">
            <w:pPr>
              <w:widowControl w:val="0"/>
              <w:autoSpaceDE w:val="0"/>
              <w:autoSpaceDN w:val="0"/>
              <w:adjustRightInd w:val="0"/>
              <w:rPr>
                <w:rFonts w:ascii="Courier New" w:eastAsia="Times New Roman" w:hAnsi="Courier New" w:cs="Courier New"/>
                <w:b/>
                <w:lang w:eastAsia="ru-RU"/>
              </w:rPr>
            </w:pPr>
          </w:p>
          <w:p w:rsidR="00783D88" w:rsidRDefault="00783D88" w:rsidP="00EF24F9">
            <w:pPr>
              <w:widowControl w:val="0"/>
              <w:autoSpaceDE w:val="0"/>
              <w:autoSpaceDN w:val="0"/>
              <w:adjustRightInd w:val="0"/>
              <w:rPr>
                <w:rFonts w:ascii="Courier New" w:eastAsia="Times New Roman" w:hAnsi="Courier New" w:cs="Courier New"/>
                <w:b/>
                <w:lang w:eastAsia="ru-RU"/>
              </w:rPr>
            </w:pPr>
          </w:p>
          <w:p w:rsidR="00783D88" w:rsidRPr="005204D3" w:rsidRDefault="00783D88" w:rsidP="00EF24F9">
            <w:pPr>
              <w:widowControl w:val="0"/>
              <w:autoSpaceDE w:val="0"/>
              <w:autoSpaceDN w:val="0"/>
              <w:adjustRightInd w:val="0"/>
              <w:rPr>
                <w:rFonts w:ascii="Courier New" w:eastAsia="Times New Roman" w:hAnsi="Courier New" w:cs="Courier New"/>
                <w:lang w:eastAsia="ru-RU"/>
              </w:rPr>
            </w:pPr>
            <w:r>
              <w:rPr>
                <w:rFonts w:ascii="Courier New" w:eastAsia="Times New Roman" w:hAnsi="Courier New" w:cs="Courier New"/>
                <w:b/>
                <w:lang w:eastAsia="ru-RU"/>
              </w:rPr>
              <w:t>О</w:t>
            </w:r>
            <w:r w:rsidRPr="005204D3">
              <w:rPr>
                <w:rFonts w:ascii="Courier New" w:eastAsia="Times New Roman" w:hAnsi="Courier New" w:cs="Courier New"/>
                <w:b/>
                <w:lang w:eastAsia="ru-RU"/>
              </w:rPr>
              <w:t>рганизация</w:t>
            </w:r>
            <w:r>
              <w:rPr>
                <w:rFonts w:ascii="Courier New" w:eastAsia="Times New Roman" w:hAnsi="Courier New" w:cs="Courier New"/>
                <w:b/>
                <w:lang w:eastAsia="ru-RU"/>
              </w:rPr>
              <w:t xml:space="preserve"> водопроводно-канализационного хозяйства</w:t>
            </w:r>
          </w:p>
        </w:tc>
        <w:tc>
          <w:tcPr>
            <w:tcW w:w="4962" w:type="dxa"/>
            <w:gridSpan w:val="2"/>
            <w:vAlign w:val="center"/>
          </w:tcPr>
          <w:p w:rsidR="00783D88" w:rsidRPr="005204D3" w:rsidRDefault="00783D88" w:rsidP="00EF24F9">
            <w:pPr>
              <w:rPr>
                <w:rFonts w:ascii="Courier New" w:hAnsi="Courier New" w:cs="Courier New"/>
                <w:b/>
              </w:rPr>
            </w:pPr>
            <w:r w:rsidRPr="005204D3">
              <w:rPr>
                <w:rFonts w:ascii="Courier New" w:hAnsi="Courier New" w:cs="Courier New"/>
                <w:b/>
              </w:rPr>
              <w:t>Абонент:</w:t>
            </w:r>
          </w:p>
        </w:tc>
      </w:tr>
      <w:tr w:rsidR="00783D88" w:rsidRPr="005204D3" w:rsidTr="00EF24F9">
        <w:trPr>
          <w:gridAfter w:val="1"/>
          <w:wAfter w:w="497" w:type="dxa"/>
        </w:trPr>
        <w:tc>
          <w:tcPr>
            <w:tcW w:w="4962" w:type="dxa"/>
            <w:vAlign w:val="center"/>
          </w:tcPr>
          <w:p w:rsidR="00783D88" w:rsidRPr="005204D3" w:rsidRDefault="00783D88" w:rsidP="00EF24F9">
            <w:pPr>
              <w:widowControl w:val="0"/>
              <w:autoSpaceDE w:val="0"/>
              <w:autoSpaceDN w:val="0"/>
              <w:adjustRightInd w:val="0"/>
              <w:spacing w:before="120"/>
              <w:rPr>
                <w:rFonts w:ascii="Courier New" w:hAnsi="Courier New" w:cs="Courier New"/>
              </w:rPr>
            </w:pPr>
          </w:p>
        </w:tc>
        <w:tc>
          <w:tcPr>
            <w:tcW w:w="4962" w:type="dxa"/>
            <w:gridSpan w:val="2"/>
            <w:vAlign w:val="center"/>
          </w:tcPr>
          <w:p w:rsidR="00783D88" w:rsidRPr="005204D3" w:rsidRDefault="00783D88" w:rsidP="00EF24F9">
            <w:pPr>
              <w:rPr>
                <w:rFonts w:ascii="Courier New" w:hAnsi="Courier New" w:cs="Courier New"/>
              </w:rPr>
            </w:pPr>
          </w:p>
        </w:tc>
      </w:tr>
      <w:tr w:rsidR="00783D88" w:rsidRPr="005204D3" w:rsidTr="00EF24F9">
        <w:trPr>
          <w:gridAfter w:val="1"/>
          <w:wAfter w:w="497" w:type="dxa"/>
          <w:trHeight w:val="227"/>
        </w:trPr>
        <w:tc>
          <w:tcPr>
            <w:tcW w:w="4962" w:type="dxa"/>
          </w:tcPr>
          <w:p w:rsidR="00783D88" w:rsidRPr="005204D3" w:rsidRDefault="00783D88" w:rsidP="00EF24F9">
            <w:pPr>
              <w:jc w:val="both"/>
              <w:rPr>
                <w:rFonts w:ascii="Courier New" w:hAnsi="Courier New" w:cs="Courier New"/>
              </w:rPr>
            </w:pPr>
            <w:r>
              <w:rPr>
                <w:rFonts w:ascii="Courier New" w:hAnsi="Courier New" w:cs="Courier New"/>
              </w:rPr>
              <w:t>______________________________</w:t>
            </w:r>
          </w:p>
        </w:tc>
        <w:tc>
          <w:tcPr>
            <w:tcW w:w="4962" w:type="dxa"/>
            <w:gridSpan w:val="2"/>
          </w:tcPr>
          <w:p w:rsidR="00783D88" w:rsidRPr="005204D3" w:rsidRDefault="00783D88" w:rsidP="00783D88">
            <w:pPr>
              <w:spacing w:before="120"/>
              <w:jc w:val="both"/>
              <w:rPr>
                <w:rFonts w:ascii="Courier New" w:hAnsi="Courier New" w:cs="Courier New"/>
              </w:rPr>
            </w:pPr>
            <w:r w:rsidRPr="005204D3">
              <w:rPr>
                <w:rFonts w:ascii="Courier New" w:hAnsi="Courier New" w:cs="Courier New"/>
              </w:rPr>
              <w:t>_______________</w:t>
            </w:r>
            <w:r>
              <w:t xml:space="preserve"> </w:t>
            </w:r>
            <w:r>
              <w:t>_________________</w:t>
            </w:r>
          </w:p>
        </w:tc>
      </w:tr>
      <w:tr w:rsidR="00783D88" w:rsidRPr="005204D3" w:rsidTr="00EF24F9">
        <w:trPr>
          <w:gridAfter w:val="1"/>
          <w:wAfter w:w="497" w:type="dxa"/>
          <w:trHeight w:val="397"/>
        </w:trPr>
        <w:tc>
          <w:tcPr>
            <w:tcW w:w="4962" w:type="dxa"/>
          </w:tcPr>
          <w:p w:rsidR="00783D88" w:rsidRPr="005204D3" w:rsidRDefault="00783D88" w:rsidP="00EF24F9">
            <w:pPr>
              <w:pStyle w:val="ConsPlusNormal"/>
              <w:spacing w:before="120"/>
              <w:rPr>
                <w:rFonts w:ascii="Courier New" w:hAnsi="Courier New" w:cs="Courier New"/>
                <w:szCs w:val="22"/>
              </w:rPr>
            </w:pPr>
            <w:r>
              <w:rPr>
                <w:rFonts w:ascii="Courier New" w:hAnsi="Courier New" w:cs="Courier New"/>
              </w:rPr>
              <w:t>«____» ______________ 20 ____г.</w:t>
            </w:r>
          </w:p>
        </w:tc>
        <w:tc>
          <w:tcPr>
            <w:tcW w:w="4962" w:type="dxa"/>
            <w:gridSpan w:val="2"/>
          </w:tcPr>
          <w:p w:rsidR="00783D88" w:rsidRPr="005204D3" w:rsidRDefault="00783D88" w:rsidP="00EF24F9">
            <w:pPr>
              <w:pStyle w:val="ConsPlusNormal"/>
              <w:spacing w:before="120"/>
              <w:rPr>
                <w:rFonts w:ascii="Courier New" w:hAnsi="Courier New" w:cs="Courier New"/>
                <w:szCs w:val="22"/>
              </w:rPr>
            </w:pPr>
            <w:r>
              <w:rPr>
                <w:rFonts w:ascii="Courier New" w:hAnsi="Courier New" w:cs="Courier New"/>
              </w:rPr>
              <w:t>«____» ______________ 20 ____г.</w:t>
            </w:r>
          </w:p>
        </w:tc>
      </w:tr>
      <w:tr w:rsidR="00783D88" w:rsidRPr="007D6BF2" w:rsidTr="00EF24F9">
        <w:tc>
          <w:tcPr>
            <w:tcW w:w="5210" w:type="dxa"/>
            <w:gridSpan w:val="2"/>
          </w:tcPr>
          <w:p w:rsidR="00783D88" w:rsidRPr="007D6BF2" w:rsidRDefault="00783D88" w:rsidP="00EF24F9">
            <w:pPr>
              <w:widowControl w:val="0"/>
              <w:autoSpaceDE w:val="0"/>
              <w:adjustRightInd w:val="0"/>
              <w:spacing w:before="120"/>
              <w:jc w:val="both"/>
              <w:rPr>
                <w:rFonts w:ascii="Times New Roman" w:eastAsia="Times New Roman" w:hAnsi="Times New Roman"/>
                <w:lang w:eastAsia="ru-RU"/>
              </w:rPr>
            </w:pPr>
          </w:p>
        </w:tc>
        <w:tc>
          <w:tcPr>
            <w:tcW w:w="5211" w:type="dxa"/>
            <w:gridSpan w:val="2"/>
          </w:tcPr>
          <w:p w:rsidR="00783D88" w:rsidRPr="007D6BF2" w:rsidRDefault="00783D88" w:rsidP="00EF24F9">
            <w:pPr>
              <w:widowControl w:val="0"/>
              <w:autoSpaceDE w:val="0"/>
              <w:adjustRightInd w:val="0"/>
              <w:spacing w:before="120"/>
              <w:jc w:val="both"/>
              <w:rPr>
                <w:rFonts w:ascii="Times New Roman" w:eastAsia="Times New Roman" w:hAnsi="Times New Roman"/>
                <w:lang w:eastAsia="ru-RU"/>
              </w:rPr>
            </w:pPr>
          </w:p>
        </w:tc>
      </w:tr>
      <w:tr w:rsidR="00783D88" w:rsidRPr="007D6BF2" w:rsidTr="00EF24F9">
        <w:tc>
          <w:tcPr>
            <w:tcW w:w="5210" w:type="dxa"/>
            <w:gridSpan w:val="2"/>
          </w:tcPr>
          <w:p w:rsidR="00783D88" w:rsidRPr="007D6BF2" w:rsidRDefault="00783D88" w:rsidP="00EF24F9">
            <w:pPr>
              <w:widowControl w:val="0"/>
              <w:autoSpaceDE w:val="0"/>
              <w:adjustRightInd w:val="0"/>
              <w:spacing w:before="120"/>
              <w:jc w:val="both"/>
              <w:rPr>
                <w:rFonts w:ascii="Times New Roman" w:eastAsia="Times New Roman" w:hAnsi="Times New Roman"/>
                <w:lang w:eastAsia="ru-RU"/>
              </w:rPr>
            </w:pPr>
          </w:p>
        </w:tc>
        <w:tc>
          <w:tcPr>
            <w:tcW w:w="5211" w:type="dxa"/>
            <w:gridSpan w:val="2"/>
          </w:tcPr>
          <w:p w:rsidR="00783D88" w:rsidRPr="007D6BF2" w:rsidRDefault="00783D88" w:rsidP="00EF24F9">
            <w:pPr>
              <w:widowControl w:val="0"/>
              <w:autoSpaceDE w:val="0"/>
              <w:adjustRightInd w:val="0"/>
              <w:spacing w:before="120"/>
              <w:jc w:val="both"/>
              <w:rPr>
                <w:rFonts w:ascii="Times New Roman" w:eastAsia="Times New Roman" w:hAnsi="Times New Roman"/>
                <w:lang w:eastAsia="ru-RU"/>
              </w:rPr>
            </w:pPr>
          </w:p>
        </w:tc>
      </w:tr>
    </w:tbl>
    <w:p w:rsidR="00783D88" w:rsidRPr="007D6BF2" w:rsidRDefault="00783D88" w:rsidP="00783D88">
      <w:pPr>
        <w:widowControl w:val="0"/>
        <w:autoSpaceDE w:val="0"/>
        <w:autoSpaceDN w:val="0"/>
        <w:adjustRightInd w:val="0"/>
        <w:spacing w:before="120" w:after="0" w:line="240" w:lineRule="auto"/>
        <w:ind w:firstLine="567"/>
        <w:jc w:val="both"/>
        <w:rPr>
          <w:rFonts w:ascii="Times New Roman" w:hAnsi="Times New Roman"/>
        </w:rPr>
      </w:pPr>
    </w:p>
    <w:p w:rsidR="00783D88" w:rsidRPr="005204D3" w:rsidRDefault="00783D88" w:rsidP="00783D88">
      <w:pPr>
        <w:rPr>
          <w:rFonts w:ascii="Courier New" w:eastAsia="Times New Roman" w:hAnsi="Courier New" w:cs="Courier New"/>
          <w:szCs w:val="20"/>
          <w:lang w:eastAsia="ru-RU"/>
        </w:rPr>
      </w:pPr>
    </w:p>
    <w:p w:rsidR="00783D88" w:rsidRDefault="00783D88" w:rsidP="00783D88">
      <w:pPr>
        <w:rPr>
          <w:rFonts w:ascii="Courier New" w:eastAsia="Times New Roman" w:hAnsi="Courier New" w:cs="Courier New"/>
          <w:szCs w:val="20"/>
          <w:lang w:eastAsia="ru-RU"/>
        </w:rPr>
      </w:pPr>
    </w:p>
    <w:p w:rsidR="00783D88" w:rsidRDefault="00783D88" w:rsidP="00783D88">
      <w:pPr>
        <w:rPr>
          <w:rFonts w:ascii="Courier New" w:eastAsia="Times New Roman" w:hAnsi="Courier New" w:cs="Courier New"/>
          <w:szCs w:val="20"/>
          <w:lang w:eastAsia="ru-RU"/>
        </w:rPr>
      </w:pPr>
    </w:p>
    <w:p w:rsidR="00783D88" w:rsidRDefault="00783D88" w:rsidP="00783D88">
      <w:pPr>
        <w:rPr>
          <w:rFonts w:ascii="Courier New" w:eastAsia="Times New Roman" w:hAnsi="Courier New" w:cs="Courier New"/>
          <w:szCs w:val="20"/>
          <w:lang w:eastAsia="ru-RU"/>
        </w:rPr>
      </w:pPr>
    </w:p>
    <w:p w:rsidR="00783D88" w:rsidRDefault="00783D88" w:rsidP="00783D88">
      <w:pPr>
        <w:rPr>
          <w:rFonts w:ascii="Courier New" w:eastAsia="Times New Roman" w:hAnsi="Courier New" w:cs="Courier New"/>
          <w:szCs w:val="20"/>
          <w:lang w:eastAsia="ru-RU"/>
        </w:rPr>
      </w:pPr>
    </w:p>
    <w:p w:rsidR="00783D88" w:rsidRDefault="00783D88" w:rsidP="00783D88">
      <w:pPr>
        <w:rPr>
          <w:rFonts w:ascii="Courier New" w:eastAsia="Times New Roman" w:hAnsi="Courier New" w:cs="Courier New"/>
          <w:szCs w:val="20"/>
          <w:lang w:eastAsia="ru-RU"/>
        </w:rPr>
      </w:pPr>
    </w:p>
    <w:p w:rsidR="00783D88" w:rsidRDefault="00783D88" w:rsidP="00783D88">
      <w:pPr>
        <w:rPr>
          <w:rFonts w:ascii="Courier New" w:eastAsia="Times New Roman" w:hAnsi="Courier New" w:cs="Courier New"/>
          <w:szCs w:val="20"/>
          <w:lang w:eastAsia="ru-RU"/>
        </w:rPr>
      </w:pPr>
    </w:p>
    <w:p w:rsidR="00783D88" w:rsidRDefault="00783D88" w:rsidP="00783D88">
      <w:pPr>
        <w:rPr>
          <w:rFonts w:ascii="Courier New" w:eastAsia="Times New Roman" w:hAnsi="Courier New" w:cs="Courier New"/>
          <w:szCs w:val="20"/>
          <w:lang w:eastAsia="ru-RU"/>
        </w:rPr>
      </w:pPr>
    </w:p>
    <w:p w:rsidR="00783D88" w:rsidRDefault="00783D88" w:rsidP="00783D88">
      <w:pPr>
        <w:rPr>
          <w:rFonts w:ascii="Courier New" w:eastAsia="Times New Roman" w:hAnsi="Courier New" w:cs="Courier New"/>
          <w:szCs w:val="20"/>
          <w:lang w:eastAsia="ru-RU"/>
        </w:rPr>
      </w:pPr>
    </w:p>
    <w:p w:rsidR="00783D88" w:rsidRDefault="00783D88" w:rsidP="00783D88">
      <w:pPr>
        <w:rPr>
          <w:rFonts w:ascii="Courier New" w:eastAsia="Times New Roman" w:hAnsi="Courier New" w:cs="Courier New"/>
          <w:szCs w:val="20"/>
          <w:lang w:eastAsia="ru-RU"/>
        </w:rPr>
      </w:pPr>
    </w:p>
    <w:p w:rsidR="00783D88" w:rsidRDefault="00783D88" w:rsidP="00783D88">
      <w:pPr>
        <w:rPr>
          <w:rFonts w:ascii="Courier New" w:eastAsia="Times New Roman" w:hAnsi="Courier New" w:cs="Courier New"/>
          <w:szCs w:val="20"/>
          <w:lang w:eastAsia="ru-RU"/>
        </w:rPr>
      </w:pPr>
    </w:p>
    <w:p w:rsidR="00783D88" w:rsidRDefault="00783D88" w:rsidP="00783D88">
      <w:pPr>
        <w:rPr>
          <w:rFonts w:ascii="Courier New" w:eastAsia="Times New Roman" w:hAnsi="Courier New" w:cs="Courier New"/>
          <w:szCs w:val="20"/>
          <w:lang w:eastAsia="ru-RU"/>
        </w:rPr>
      </w:pPr>
    </w:p>
    <w:p w:rsidR="00783D88" w:rsidRDefault="00783D88" w:rsidP="00783D88">
      <w:pPr>
        <w:rPr>
          <w:rFonts w:ascii="Courier New" w:eastAsia="Times New Roman" w:hAnsi="Courier New" w:cs="Courier New"/>
          <w:szCs w:val="20"/>
          <w:lang w:eastAsia="ru-RU"/>
        </w:rPr>
      </w:pPr>
    </w:p>
    <w:p w:rsidR="00783D88" w:rsidRDefault="00783D88" w:rsidP="00783D88">
      <w:pPr>
        <w:rPr>
          <w:rFonts w:ascii="Courier New" w:eastAsia="Times New Roman" w:hAnsi="Courier New" w:cs="Courier New"/>
          <w:szCs w:val="20"/>
          <w:lang w:eastAsia="ru-RU"/>
        </w:rPr>
      </w:pPr>
    </w:p>
    <w:p w:rsidR="00783D88" w:rsidRDefault="00783D88" w:rsidP="00783D88">
      <w:pPr>
        <w:rPr>
          <w:rFonts w:ascii="Courier New" w:eastAsia="Times New Roman" w:hAnsi="Courier New" w:cs="Courier New"/>
          <w:szCs w:val="20"/>
          <w:lang w:eastAsia="ru-RU"/>
        </w:rPr>
      </w:pPr>
    </w:p>
    <w:p w:rsidR="00783D88" w:rsidRDefault="00783D88" w:rsidP="00783D88">
      <w:pPr>
        <w:rPr>
          <w:rFonts w:ascii="Courier New" w:eastAsia="Times New Roman" w:hAnsi="Courier New" w:cs="Courier New"/>
          <w:szCs w:val="20"/>
          <w:lang w:eastAsia="ru-RU"/>
        </w:rPr>
      </w:pPr>
    </w:p>
    <w:p w:rsidR="00783D88" w:rsidRDefault="00783D88" w:rsidP="00783D88">
      <w:pPr>
        <w:rPr>
          <w:rFonts w:ascii="Courier New" w:eastAsia="Times New Roman" w:hAnsi="Courier New" w:cs="Courier New"/>
          <w:szCs w:val="20"/>
          <w:lang w:eastAsia="ru-RU"/>
        </w:rPr>
      </w:pPr>
    </w:p>
    <w:p w:rsidR="00783D88" w:rsidRDefault="00783D88" w:rsidP="00783D88">
      <w:pPr>
        <w:rPr>
          <w:rFonts w:ascii="Courier New" w:eastAsia="Times New Roman" w:hAnsi="Courier New" w:cs="Courier New"/>
          <w:szCs w:val="20"/>
          <w:lang w:eastAsia="ru-RU"/>
        </w:rPr>
      </w:pPr>
    </w:p>
    <w:p w:rsidR="00783D88" w:rsidRPr="005204D3" w:rsidRDefault="00783D88" w:rsidP="00783D88">
      <w:pPr>
        <w:rPr>
          <w:rFonts w:ascii="Courier New" w:eastAsia="Times New Roman" w:hAnsi="Courier New" w:cs="Courier New"/>
          <w:szCs w:val="20"/>
          <w:lang w:eastAsia="ru-RU"/>
        </w:rPr>
      </w:pPr>
      <w:bookmarkStart w:id="19" w:name="_GoBack"/>
      <w:bookmarkEnd w:id="19"/>
    </w:p>
    <w:p w:rsidR="000E449A" w:rsidRDefault="000E449A" w:rsidP="000E449A">
      <w:pPr>
        <w:spacing w:after="0"/>
        <w:rPr>
          <w:rFonts w:ascii="Courier New" w:eastAsia="Times New Roman" w:hAnsi="Courier New" w:cs="Courier New"/>
          <w:szCs w:val="20"/>
          <w:lang w:eastAsia="ru-RU"/>
        </w:rPr>
      </w:pPr>
    </w:p>
    <w:p w:rsidR="000E449A" w:rsidRDefault="000E449A" w:rsidP="000E449A">
      <w:pPr>
        <w:spacing w:after="0"/>
        <w:rPr>
          <w:rFonts w:ascii="Courier New" w:eastAsia="Times New Roman" w:hAnsi="Courier New" w:cs="Courier New"/>
          <w:szCs w:val="20"/>
          <w:lang w:eastAsia="ru-RU"/>
        </w:rPr>
      </w:pPr>
    </w:p>
    <w:p w:rsidR="000E449A" w:rsidRDefault="000E449A" w:rsidP="000E449A">
      <w:pPr>
        <w:spacing w:after="0" w:line="240" w:lineRule="auto"/>
        <w:jc w:val="right"/>
        <w:rPr>
          <w:rFonts w:ascii="Courier New" w:hAnsi="Courier New" w:cs="Courier New"/>
        </w:rPr>
      </w:pPr>
      <w:r>
        <w:rPr>
          <w:rFonts w:ascii="Courier New" w:hAnsi="Courier New" w:cs="Courier New"/>
          <w:sz w:val="24"/>
        </w:rPr>
        <w:t xml:space="preserve">   </w:t>
      </w:r>
      <w:r>
        <w:rPr>
          <w:rFonts w:ascii="Courier New" w:hAnsi="Courier New" w:cs="Courier New"/>
        </w:rPr>
        <w:t>Приложение № 9</w:t>
      </w:r>
    </w:p>
    <w:p w:rsidR="000E449A" w:rsidRDefault="000E449A" w:rsidP="000E449A">
      <w:pPr>
        <w:pStyle w:val="ConsPlusNormal"/>
        <w:jc w:val="right"/>
        <w:outlineLvl w:val="1"/>
        <w:rPr>
          <w:rFonts w:ascii="Courier New" w:hAnsi="Courier New" w:cs="Courier New"/>
          <w:szCs w:val="22"/>
        </w:rPr>
      </w:pPr>
      <w:r>
        <w:rPr>
          <w:rFonts w:ascii="Courier New" w:hAnsi="Courier New" w:cs="Courier New"/>
          <w:szCs w:val="22"/>
        </w:rPr>
        <w:t>к договору холодного водоснабжения и водоотведения</w:t>
      </w:r>
      <w:r>
        <w:rPr>
          <w:rFonts w:ascii="Courier New" w:hAnsi="Courier New" w:cs="Courier New"/>
          <w:szCs w:val="22"/>
        </w:rPr>
        <w:br/>
        <w:t>№ _________________ от ___________________</w:t>
      </w:r>
    </w:p>
    <w:p w:rsidR="000E449A" w:rsidRDefault="000E449A" w:rsidP="000E449A">
      <w:pPr>
        <w:pStyle w:val="ConsPlusNonformat"/>
        <w:spacing w:before="120" w:after="240"/>
        <w:jc w:val="center"/>
        <w:rPr>
          <w:b/>
          <w:bCs/>
          <w:sz w:val="22"/>
          <w:szCs w:val="22"/>
        </w:rPr>
      </w:pPr>
    </w:p>
    <w:p w:rsidR="000E449A" w:rsidRDefault="000E449A" w:rsidP="000E449A">
      <w:pPr>
        <w:pStyle w:val="ConsPlusNonformat"/>
        <w:spacing w:before="120" w:after="240"/>
        <w:jc w:val="center"/>
        <w:rPr>
          <w:b/>
          <w:bCs/>
          <w:sz w:val="22"/>
          <w:szCs w:val="22"/>
        </w:rPr>
      </w:pPr>
      <w:r>
        <w:rPr>
          <w:b/>
          <w:bCs/>
          <w:sz w:val="22"/>
          <w:szCs w:val="22"/>
        </w:rPr>
        <w:t>СВЕДЕНИЯ</w:t>
      </w:r>
      <w:r>
        <w:rPr>
          <w:b/>
          <w:bCs/>
          <w:sz w:val="22"/>
          <w:szCs w:val="22"/>
        </w:rPr>
        <w:br/>
        <w:t>о точках приема поверхностных сточных вод абонента</w:t>
      </w:r>
    </w:p>
    <w:p w:rsidR="000E449A" w:rsidRDefault="000E449A" w:rsidP="000E449A">
      <w:pPr>
        <w:pStyle w:val="ConsPlusNonformat"/>
        <w:ind w:firstLine="567"/>
        <w:jc w:val="both"/>
        <w:rPr>
          <w:sz w:val="22"/>
          <w:szCs w:val="22"/>
        </w:rPr>
      </w:pPr>
      <w:r>
        <w:rPr>
          <w:sz w:val="22"/>
          <w:szCs w:val="22"/>
        </w:rPr>
        <w:t xml:space="preserve">Местонахождение точек приема поверхностных сточных вод в местах присоединения к централизованным системам водоотведения </w:t>
      </w:r>
      <w:hyperlink r:id="rId32" w:anchor="P1702" w:history="1">
        <w:r>
          <w:rPr>
            <w:rStyle w:val="a3"/>
            <w:sz w:val="22"/>
            <w:szCs w:val="22"/>
          </w:rPr>
          <w:t>&lt;*&gt;</w:t>
        </w:r>
      </w:hyperlink>
      <w:r>
        <w:rPr>
          <w:sz w:val="22"/>
          <w:szCs w:val="22"/>
        </w:rPr>
        <w:t>:</w:t>
      </w:r>
    </w:p>
    <w:p w:rsidR="000E449A" w:rsidRDefault="000E449A" w:rsidP="000E449A">
      <w:pPr>
        <w:pStyle w:val="ConsPlusNonformat"/>
        <w:spacing w:before="120"/>
        <w:ind w:firstLine="567"/>
        <w:jc w:val="both"/>
        <w:rPr>
          <w:sz w:val="22"/>
          <w:szCs w:val="22"/>
        </w:rPr>
      </w:pPr>
      <w:r>
        <w:rPr>
          <w:sz w:val="22"/>
          <w:szCs w:val="22"/>
        </w:rPr>
        <w:t>Адрес объекта:</w:t>
      </w:r>
    </w:p>
    <w:p w:rsidR="000E449A" w:rsidRDefault="000E449A" w:rsidP="000E449A">
      <w:pPr>
        <w:pStyle w:val="ConsPlusNonformat"/>
        <w:ind w:firstLine="567"/>
        <w:jc w:val="both"/>
        <w:rPr>
          <w:sz w:val="16"/>
          <w:szCs w:val="16"/>
        </w:rPr>
      </w:pPr>
    </w:p>
    <w:p w:rsidR="000E449A" w:rsidRDefault="000E449A" w:rsidP="000E449A">
      <w:pPr>
        <w:pStyle w:val="a7"/>
        <w:numPr>
          <w:ilvl w:val="0"/>
          <w:numId w:val="7"/>
        </w:numPr>
        <w:spacing w:after="0" w:line="240" w:lineRule="auto"/>
        <w:jc w:val="both"/>
        <w:rPr>
          <w:rFonts w:ascii="Courier New" w:hAnsi="Courier New" w:cs="Courier New"/>
        </w:rPr>
      </w:pPr>
      <w:r>
        <w:rPr>
          <w:rFonts w:ascii="Courier New" w:hAnsi="Courier New" w:cs="Courier New"/>
          <w:b/>
        </w:rPr>
        <w:t xml:space="preserve">г. Радужный, </w:t>
      </w:r>
      <w:bookmarkStart w:id="20" w:name="_Hlk37687295"/>
      <w:bookmarkStart w:id="21" w:name="_Hlk37687273"/>
      <w:r>
        <w:rPr>
          <w:rFonts w:ascii="Courier New" w:hAnsi="Courier New" w:cs="Courier New"/>
          <w:b/>
        </w:rPr>
        <w:t xml:space="preserve">- </w:t>
      </w:r>
      <w:r>
        <w:rPr>
          <w:rFonts w:ascii="Courier New" w:hAnsi="Courier New" w:cs="Courier New"/>
        </w:rPr>
        <w:t>точки приема поверхностных сточных вод отсутствуют.</w:t>
      </w:r>
    </w:p>
    <w:p w:rsidR="000E449A" w:rsidRDefault="000E449A" w:rsidP="000E449A">
      <w:pPr>
        <w:spacing w:after="0" w:line="240" w:lineRule="auto"/>
        <w:ind w:left="360"/>
        <w:jc w:val="both"/>
        <w:rPr>
          <w:rFonts w:ascii="Courier New" w:hAnsi="Courier New" w:cs="Courier New"/>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233"/>
      </w:tblGrid>
      <w:tr w:rsidR="000E449A" w:rsidTr="000E449A">
        <w:tc>
          <w:tcPr>
            <w:tcW w:w="4962" w:type="dxa"/>
            <w:vAlign w:val="center"/>
            <w:hideMark/>
          </w:tcPr>
          <w:p w:rsidR="000E449A" w:rsidRDefault="000E449A" w:rsidP="000E449A">
            <w:pPr>
              <w:widowControl w:val="0"/>
              <w:autoSpaceDE w:val="0"/>
              <w:autoSpaceDN w:val="0"/>
              <w:adjustRightInd w:val="0"/>
              <w:rPr>
                <w:rFonts w:ascii="Courier New" w:eastAsia="Times New Roman" w:hAnsi="Courier New" w:cs="Courier New"/>
                <w:lang w:eastAsia="ru-RU"/>
              </w:rPr>
            </w:pPr>
            <w:bookmarkStart w:id="22" w:name="_Hlk38958251"/>
            <w:bookmarkEnd w:id="20"/>
            <w:bookmarkEnd w:id="21"/>
            <w:r>
              <w:rPr>
                <w:rFonts w:ascii="Courier New" w:eastAsia="Times New Roman" w:hAnsi="Courier New" w:cs="Courier New"/>
                <w:b/>
                <w:lang w:eastAsia="ru-RU"/>
              </w:rPr>
              <w:t>Организация водопроводно-канализационного хозяйства</w:t>
            </w:r>
          </w:p>
        </w:tc>
        <w:tc>
          <w:tcPr>
            <w:tcW w:w="5233" w:type="dxa"/>
            <w:vAlign w:val="center"/>
            <w:hideMark/>
          </w:tcPr>
          <w:p w:rsidR="000E449A" w:rsidRDefault="000E449A" w:rsidP="000E449A">
            <w:pPr>
              <w:rPr>
                <w:rFonts w:ascii="Courier New" w:hAnsi="Courier New" w:cs="Courier New"/>
                <w:b/>
              </w:rPr>
            </w:pPr>
            <w:r>
              <w:rPr>
                <w:rFonts w:ascii="Courier New" w:hAnsi="Courier New" w:cs="Courier New"/>
                <w:b/>
              </w:rPr>
              <w:t>Абонент:</w:t>
            </w:r>
          </w:p>
        </w:tc>
      </w:tr>
      <w:tr w:rsidR="000E449A" w:rsidTr="000E449A">
        <w:tc>
          <w:tcPr>
            <w:tcW w:w="4962" w:type="dxa"/>
            <w:vAlign w:val="center"/>
          </w:tcPr>
          <w:p w:rsidR="000E449A" w:rsidRDefault="000E449A" w:rsidP="000E449A">
            <w:pPr>
              <w:widowControl w:val="0"/>
              <w:autoSpaceDE w:val="0"/>
              <w:autoSpaceDN w:val="0"/>
              <w:adjustRightInd w:val="0"/>
              <w:spacing w:before="120"/>
              <w:rPr>
                <w:rFonts w:ascii="Courier New" w:hAnsi="Courier New" w:cs="Courier New"/>
              </w:rPr>
            </w:pPr>
          </w:p>
        </w:tc>
        <w:tc>
          <w:tcPr>
            <w:tcW w:w="5233" w:type="dxa"/>
            <w:vAlign w:val="center"/>
          </w:tcPr>
          <w:p w:rsidR="000E449A" w:rsidRDefault="000E449A" w:rsidP="000E449A">
            <w:pPr>
              <w:rPr>
                <w:rFonts w:ascii="Courier New" w:hAnsi="Courier New" w:cs="Courier New"/>
              </w:rPr>
            </w:pPr>
          </w:p>
        </w:tc>
      </w:tr>
      <w:tr w:rsidR="000E449A" w:rsidTr="000E449A">
        <w:trPr>
          <w:trHeight w:val="227"/>
        </w:trPr>
        <w:tc>
          <w:tcPr>
            <w:tcW w:w="4962" w:type="dxa"/>
            <w:hideMark/>
          </w:tcPr>
          <w:p w:rsidR="000E449A" w:rsidRDefault="00783D88" w:rsidP="000E449A">
            <w:pPr>
              <w:jc w:val="both"/>
              <w:rPr>
                <w:rFonts w:ascii="Courier New" w:hAnsi="Courier New" w:cs="Courier New"/>
              </w:rPr>
            </w:pPr>
            <w:r>
              <w:rPr>
                <w:rFonts w:ascii="Courier New" w:hAnsi="Courier New" w:cs="Courier New"/>
              </w:rPr>
              <w:t>_________________________________</w:t>
            </w:r>
          </w:p>
        </w:tc>
        <w:tc>
          <w:tcPr>
            <w:tcW w:w="5233" w:type="dxa"/>
            <w:hideMark/>
          </w:tcPr>
          <w:p w:rsidR="000E449A" w:rsidRDefault="000E449A" w:rsidP="000E449A">
            <w:pPr>
              <w:spacing w:before="120"/>
              <w:jc w:val="both"/>
              <w:rPr>
                <w:rFonts w:ascii="Courier New" w:hAnsi="Courier New" w:cs="Courier New"/>
              </w:rPr>
            </w:pPr>
            <w:r>
              <w:rPr>
                <w:rFonts w:ascii="Courier New" w:hAnsi="Courier New" w:cs="Courier New"/>
              </w:rPr>
              <w:t>_______________</w:t>
            </w:r>
          </w:p>
        </w:tc>
      </w:tr>
      <w:tr w:rsidR="000E449A" w:rsidTr="000E449A">
        <w:trPr>
          <w:trHeight w:val="397"/>
        </w:trPr>
        <w:tc>
          <w:tcPr>
            <w:tcW w:w="4962" w:type="dxa"/>
            <w:hideMark/>
          </w:tcPr>
          <w:p w:rsidR="000E449A" w:rsidRDefault="000E449A" w:rsidP="000E449A">
            <w:pPr>
              <w:spacing w:before="120"/>
              <w:rPr>
                <w:rFonts w:ascii="Courier New" w:hAnsi="Courier New" w:cs="Courier New"/>
              </w:rPr>
            </w:pPr>
            <w:r>
              <w:rPr>
                <w:rFonts w:ascii="Courier New" w:hAnsi="Courier New" w:cs="Courier New"/>
              </w:rPr>
              <w:t>«____» ______________ 20 ____г.</w:t>
            </w:r>
          </w:p>
        </w:tc>
        <w:tc>
          <w:tcPr>
            <w:tcW w:w="5233" w:type="dxa"/>
            <w:hideMark/>
          </w:tcPr>
          <w:p w:rsidR="000E449A" w:rsidRDefault="000E449A" w:rsidP="000E449A">
            <w:pPr>
              <w:spacing w:before="120"/>
              <w:rPr>
                <w:rFonts w:ascii="Courier New" w:hAnsi="Courier New" w:cs="Courier New"/>
              </w:rPr>
            </w:pPr>
            <w:r>
              <w:rPr>
                <w:rFonts w:ascii="Courier New" w:hAnsi="Courier New" w:cs="Courier New"/>
              </w:rPr>
              <w:t>«____» ______________ 20 ____г.</w:t>
            </w:r>
          </w:p>
        </w:tc>
      </w:tr>
    </w:tbl>
    <w:p w:rsidR="000E449A" w:rsidRDefault="000E449A" w:rsidP="000E449A">
      <w:pPr>
        <w:pStyle w:val="ConsPlusNormal"/>
        <w:pBdr>
          <w:bottom w:val="single" w:sz="12" w:space="1" w:color="auto"/>
        </w:pBdr>
        <w:ind w:firstLine="540"/>
        <w:jc w:val="both"/>
        <w:rPr>
          <w:rFonts w:ascii="Courier New" w:hAnsi="Courier New" w:cs="Courier New"/>
        </w:rPr>
      </w:pPr>
      <w:bookmarkStart w:id="23" w:name="P1702"/>
      <w:bookmarkEnd w:id="22"/>
      <w:bookmarkEnd w:id="23"/>
    </w:p>
    <w:p w:rsidR="000E449A" w:rsidRDefault="000E449A" w:rsidP="000E449A">
      <w:pPr>
        <w:pStyle w:val="ConsPlusNormal"/>
        <w:pBdr>
          <w:bottom w:val="single" w:sz="12" w:space="1" w:color="auto"/>
        </w:pBdr>
        <w:ind w:firstLine="540"/>
        <w:jc w:val="both"/>
        <w:rPr>
          <w:rFonts w:ascii="Courier New" w:hAnsi="Courier New" w:cs="Courier New"/>
        </w:rPr>
      </w:pPr>
    </w:p>
    <w:p w:rsidR="000E449A" w:rsidRDefault="000E449A" w:rsidP="000E449A">
      <w:pPr>
        <w:pStyle w:val="ConsPlusNormal"/>
        <w:pBdr>
          <w:bottom w:val="single" w:sz="12" w:space="1" w:color="auto"/>
        </w:pBdr>
        <w:ind w:firstLine="540"/>
        <w:jc w:val="both"/>
        <w:rPr>
          <w:rFonts w:ascii="Courier New" w:hAnsi="Courier New" w:cs="Courier New"/>
        </w:rPr>
      </w:pPr>
    </w:p>
    <w:p w:rsidR="000E449A" w:rsidRDefault="000E449A" w:rsidP="000E449A">
      <w:pPr>
        <w:pStyle w:val="ConsPlusNormal"/>
        <w:pBdr>
          <w:bottom w:val="single" w:sz="12" w:space="1" w:color="auto"/>
        </w:pBdr>
        <w:ind w:firstLine="540"/>
        <w:jc w:val="both"/>
        <w:rPr>
          <w:rFonts w:ascii="Courier New" w:hAnsi="Courier New" w:cs="Courier New"/>
        </w:rPr>
      </w:pPr>
    </w:p>
    <w:p w:rsidR="000E449A" w:rsidRDefault="000E449A" w:rsidP="000E449A">
      <w:pPr>
        <w:pStyle w:val="ConsPlusNormal"/>
        <w:pBdr>
          <w:bottom w:val="single" w:sz="12" w:space="1" w:color="auto"/>
        </w:pBdr>
        <w:ind w:firstLine="540"/>
        <w:jc w:val="both"/>
        <w:rPr>
          <w:rFonts w:ascii="Courier New" w:hAnsi="Courier New" w:cs="Courier New"/>
        </w:rPr>
      </w:pPr>
    </w:p>
    <w:p w:rsidR="000E449A" w:rsidRDefault="000E449A" w:rsidP="000E449A">
      <w:pPr>
        <w:pStyle w:val="ConsPlusNormal"/>
        <w:pBdr>
          <w:bottom w:val="single" w:sz="12" w:space="1" w:color="auto"/>
        </w:pBdr>
        <w:ind w:firstLine="540"/>
        <w:jc w:val="both"/>
        <w:rPr>
          <w:rFonts w:ascii="Courier New" w:hAnsi="Courier New" w:cs="Courier New"/>
        </w:rPr>
      </w:pPr>
    </w:p>
    <w:p w:rsidR="000E449A" w:rsidRDefault="000E449A" w:rsidP="000E449A">
      <w:pPr>
        <w:pStyle w:val="ConsPlusNormal"/>
        <w:pBdr>
          <w:bottom w:val="single" w:sz="12" w:space="1" w:color="auto"/>
        </w:pBdr>
        <w:ind w:firstLine="540"/>
        <w:jc w:val="both"/>
        <w:rPr>
          <w:rFonts w:ascii="Courier New" w:hAnsi="Courier New" w:cs="Courier New"/>
        </w:rPr>
      </w:pPr>
    </w:p>
    <w:p w:rsidR="000E449A" w:rsidRDefault="000E449A" w:rsidP="000E449A">
      <w:pPr>
        <w:pStyle w:val="ConsPlusNormal"/>
        <w:pBdr>
          <w:bottom w:val="single" w:sz="12" w:space="1" w:color="auto"/>
        </w:pBdr>
        <w:ind w:firstLine="540"/>
        <w:jc w:val="both"/>
        <w:rPr>
          <w:rFonts w:ascii="Courier New" w:hAnsi="Courier New" w:cs="Courier New"/>
        </w:rPr>
      </w:pPr>
    </w:p>
    <w:p w:rsidR="000E449A" w:rsidRDefault="000E449A" w:rsidP="000E449A">
      <w:pPr>
        <w:pStyle w:val="ConsPlusNormal"/>
        <w:pBdr>
          <w:bottom w:val="single" w:sz="12" w:space="1" w:color="auto"/>
        </w:pBdr>
        <w:ind w:firstLine="540"/>
        <w:jc w:val="both"/>
        <w:rPr>
          <w:rFonts w:ascii="Courier New" w:hAnsi="Courier New" w:cs="Courier New"/>
        </w:rPr>
      </w:pPr>
    </w:p>
    <w:p w:rsidR="000E449A" w:rsidRDefault="000E449A" w:rsidP="000E449A">
      <w:pPr>
        <w:pStyle w:val="ConsPlusNormal"/>
        <w:pBdr>
          <w:bottom w:val="single" w:sz="12" w:space="1" w:color="auto"/>
        </w:pBdr>
        <w:ind w:firstLine="540"/>
        <w:jc w:val="both"/>
        <w:rPr>
          <w:rFonts w:ascii="Courier New" w:hAnsi="Courier New" w:cs="Courier New"/>
        </w:rPr>
      </w:pPr>
    </w:p>
    <w:p w:rsidR="000E449A" w:rsidRDefault="000E449A" w:rsidP="000E449A">
      <w:pPr>
        <w:pStyle w:val="ConsPlusNormal"/>
        <w:pBdr>
          <w:bottom w:val="single" w:sz="12" w:space="1" w:color="auto"/>
        </w:pBdr>
        <w:ind w:firstLine="540"/>
        <w:jc w:val="both"/>
        <w:rPr>
          <w:rFonts w:ascii="Courier New" w:hAnsi="Courier New" w:cs="Courier New"/>
        </w:rPr>
      </w:pPr>
    </w:p>
    <w:p w:rsidR="000E449A" w:rsidRDefault="000E449A" w:rsidP="000E449A">
      <w:pPr>
        <w:pStyle w:val="ConsPlusNormal"/>
        <w:pBdr>
          <w:bottom w:val="single" w:sz="12" w:space="1" w:color="auto"/>
        </w:pBdr>
        <w:ind w:firstLine="540"/>
        <w:jc w:val="both"/>
        <w:rPr>
          <w:rFonts w:ascii="Courier New" w:hAnsi="Courier New" w:cs="Courier New"/>
        </w:rPr>
      </w:pPr>
    </w:p>
    <w:p w:rsidR="000E449A" w:rsidRDefault="000E449A" w:rsidP="000E449A">
      <w:pPr>
        <w:pStyle w:val="ConsPlusNormal"/>
        <w:pBdr>
          <w:bottom w:val="single" w:sz="12" w:space="1" w:color="auto"/>
        </w:pBdr>
        <w:ind w:firstLine="540"/>
        <w:jc w:val="both"/>
        <w:rPr>
          <w:rFonts w:ascii="Courier New" w:hAnsi="Courier New" w:cs="Courier New"/>
        </w:rPr>
      </w:pPr>
    </w:p>
    <w:p w:rsidR="000E449A" w:rsidRDefault="000E449A" w:rsidP="000E449A">
      <w:pPr>
        <w:pStyle w:val="ConsPlusNormal"/>
        <w:pBdr>
          <w:bottom w:val="single" w:sz="12" w:space="1" w:color="auto"/>
        </w:pBdr>
        <w:ind w:firstLine="540"/>
        <w:jc w:val="both"/>
        <w:rPr>
          <w:rFonts w:ascii="Courier New" w:hAnsi="Courier New" w:cs="Courier New"/>
        </w:rPr>
      </w:pPr>
    </w:p>
    <w:p w:rsidR="000E449A" w:rsidRDefault="000E449A" w:rsidP="000E449A">
      <w:pPr>
        <w:pStyle w:val="ConsPlusNormal"/>
        <w:pBdr>
          <w:bottom w:val="single" w:sz="12" w:space="1" w:color="auto"/>
        </w:pBdr>
        <w:ind w:firstLine="540"/>
        <w:jc w:val="both"/>
        <w:rPr>
          <w:rFonts w:ascii="Courier New" w:hAnsi="Courier New" w:cs="Courier New"/>
        </w:rPr>
      </w:pPr>
    </w:p>
    <w:p w:rsidR="000E449A" w:rsidRDefault="000E449A" w:rsidP="000E449A">
      <w:pPr>
        <w:pStyle w:val="ConsPlusNormal"/>
        <w:pBdr>
          <w:bottom w:val="single" w:sz="12" w:space="1" w:color="auto"/>
        </w:pBdr>
        <w:ind w:firstLine="540"/>
        <w:jc w:val="both"/>
        <w:rPr>
          <w:rFonts w:ascii="Courier New" w:hAnsi="Courier New" w:cs="Courier New"/>
        </w:rPr>
      </w:pPr>
    </w:p>
    <w:p w:rsidR="000E449A" w:rsidRDefault="000E449A" w:rsidP="000E449A">
      <w:pPr>
        <w:pStyle w:val="ConsPlusNormal"/>
        <w:pBdr>
          <w:bottom w:val="single" w:sz="12" w:space="1" w:color="auto"/>
        </w:pBdr>
        <w:ind w:firstLine="540"/>
        <w:jc w:val="both"/>
        <w:rPr>
          <w:rFonts w:ascii="Courier New" w:hAnsi="Courier New" w:cs="Courier New"/>
        </w:rPr>
      </w:pPr>
    </w:p>
    <w:p w:rsidR="000E449A" w:rsidRDefault="000E449A" w:rsidP="000E449A">
      <w:pPr>
        <w:pStyle w:val="ConsPlusNormal"/>
        <w:pBdr>
          <w:bottom w:val="single" w:sz="12" w:space="1" w:color="auto"/>
        </w:pBdr>
        <w:ind w:firstLine="540"/>
        <w:jc w:val="both"/>
        <w:rPr>
          <w:rFonts w:ascii="Courier New" w:hAnsi="Courier New" w:cs="Courier New"/>
        </w:rPr>
      </w:pPr>
    </w:p>
    <w:p w:rsidR="000E449A" w:rsidRDefault="000E449A" w:rsidP="000E449A">
      <w:pPr>
        <w:pStyle w:val="ConsPlusNormal"/>
        <w:pBdr>
          <w:bottom w:val="single" w:sz="12" w:space="1" w:color="auto"/>
        </w:pBdr>
        <w:ind w:firstLine="540"/>
        <w:jc w:val="both"/>
        <w:rPr>
          <w:rFonts w:ascii="Courier New" w:hAnsi="Courier New" w:cs="Courier New"/>
        </w:rPr>
      </w:pPr>
    </w:p>
    <w:p w:rsidR="000E449A" w:rsidRDefault="000E449A" w:rsidP="000E449A">
      <w:pPr>
        <w:pStyle w:val="ConsPlusNormal"/>
        <w:pBdr>
          <w:bottom w:val="single" w:sz="12" w:space="1" w:color="auto"/>
        </w:pBdr>
        <w:ind w:firstLine="540"/>
        <w:jc w:val="both"/>
        <w:rPr>
          <w:rFonts w:ascii="Courier New" w:hAnsi="Courier New" w:cs="Courier New"/>
        </w:rPr>
      </w:pPr>
    </w:p>
    <w:p w:rsidR="000E449A" w:rsidRDefault="000E449A" w:rsidP="000E449A">
      <w:pPr>
        <w:pStyle w:val="ConsPlusNormal"/>
        <w:pBdr>
          <w:bottom w:val="single" w:sz="12" w:space="1" w:color="auto"/>
        </w:pBdr>
        <w:ind w:firstLine="540"/>
        <w:jc w:val="both"/>
        <w:rPr>
          <w:rFonts w:ascii="Courier New" w:hAnsi="Courier New" w:cs="Courier New"/>
        </w:rPr>
      </w:pPr>
    </w:p>
    <w:p w:rsidR="000E449A" w:rsidRDefault="000E449A" w:rsidP="000E449A">
      <w:pPr>
        <w:pStyle w:val="ConsPlusNormal"/>
        <w:pBdr>
          <w:bottom w:val="single" w:sz="12" w:space="1" w:color="auto"/>
        </w:pBdr>
        <w:ind w:firstLine="540"/>
        <w:jc w:val="both"/>
        <w:rPr>
          <w:rFonts w:ascii="Courier New" w:hAnsi="Courier New" w:cs="Courier New"/>
        </w:rPr>
      </w:pPr>
    </w:p>
    <w:p w:rsidR="000E449A" w:rsidRDefault="000E449A" w:rsidP="000E449A">
      <w:pPr>
        <w:pStyle w:val="ConsPlusNormal"/>
        <w:pBdr>
          <w:bottom w:val="single" w:sz="12" w:space="1" w:color="auto"/>
        </w:pBdr>
        <w:ind w:firstLine="540"/>
        <w:jc w:val="both"/>
        <w:rPr>
          <w:rFonts w:ascii="Courier New" w:hAnsi="Courier New" w:cs="Courier New"/>
        </w:rPr>
      </w:pPr>
    </w:p>
    <w:p w:rsidR="000E449A" w:rsidRDefault="000E449A" w:rsidP="000E449A">
      <w:pPr>
        <w:pStyle w:val="ConsPlusNormal"/>
        <w:pBdr>
          <w:bottom w:val="single" w:sz="12" w:space="1" w:color="auto"/>
        </w:pBdr>
        <w:ind w:firstLine="540"/>
        <w:jc w:val="both"/>
        <w:rPr>
          <w:rFonts w:ascii="Courier New" w:hAnsi="Courier New" w:cs="Courier New"/>
        </w:rPr>
      </w:pPr>
    </w:p>
    <w:p w:rsidR="000E449A" w:rsidRDefault="000E449A" w:rsidP="000E449A">
      <w:pPr>
        <w:pStyle w:val="ConsPlusNormal"/>
        <w:pBdr>
          <w:bottom w:val="single" w:sz="12" w:space="1" w:color="auto"/>
        </w:pBdr>
        <w:ind w:firstLine="540"/>
        <w:jc w:val="both"/>
        <w:rPr>
          <w:rFonts w:ascii="Courier New" w:hAnsi="Courier New" w:cs="Courier New"/>
        </w:rPr>
      </w:pPr>
    </w:p>
    <w:p w:rsidR="000E449A" w:rsidRDefault="000E449A" w:rsidP="000E449A">
      <w:pPr>
        <w:pStyle w:val="ConsPlusNormal"/>
        <w:pBdr>
          <w:bottom w:val="single" w:sz="12" w:space="1" w:color="auto"/>
        </w:pBdr>
        <w:ind w:firstLine="540"/>
        <w:jc w:val="both"/>
        <w:rPr>
          <w:rFonts w:ascii="Courier New" w:hAnsi="Courier New" w:cs="Courier New"/>
        </w:rPr>
      </w:pPr>
    </w:p>
    <w:p w:rsidR="000E449A" w:rsidRDefault="000E449A" w:rsidP="000E449A">
      <w:pPr>
        <w:pStyle w:val="ConsPlusNormal"/>
        <w:pBdr>
          <w:bottom w:val="single" w:sz="12" w:space="1" w:color="auto"/>
        </w:pBdr>
        <w:ind w:firstLine="540"/>
        <w:jc w:val="both"/>
        <w:rPr>
          <w:rFonts w:ascii="Courier New" w:hAnsi="Courier New" w:cs="Courier New"/>
        </w:rPr>
      </w:pPr>
    </w:p>
    <w:p w:rsidR="000E449A" w:rsidRDefault="000E449A" w:rsidP="000E449A">
      <w:pPr>
        <w:pStyle w:val="ConsPlusNormal"/>
        <w:pBdr>
          <w:bottom w:val="single" w:sz="12" w:space="1" w:color="auto"/>
        </w:pBdr>
        <w:ind w:firstLine="540"/>
        <w:jc w:val="both"/>
        <w:rPr>
          <w:rFonts w:ascii="Courier New" w:hAnsi="Courier New" w:cs="Courier New"/>
        </w:rPr>
      </w:pPr>
    </w:p>
    <w:p w:rsidR="000E449A" w:rsidRDefault="000E449A" w:rsidP="000E449A">
      <w:pPr>
        <w:pStyle w:val="ConsPlusNormal"/>
        <w:pBdr>
          <w:bottom w:val="single" w:sz="12" w:space="1" w:color="auto"/>
        </w:pBdr>
        <w:ind w:firstLine="540"/>
        <w:jc w:val="both"/>
        <w:rPr>
          <w:rFonts w:ascii="Courier New" w:hAnsi="Courier New" w:cs="Courier New"/>
        </w:rPr>
      </w:pPr>
    </w:p>
    <w:p w:rsidR="000E449A" w:rsidRDefault="000E449A" w:rsidP="000E449A">
      <w:pPr>
        <w:pStyle w:val="ConsPlusNormal"/>
        <w:ind w:firstLine="540"/>
        <w:jc w:val="both"/>
        <w:rPr>
          <w:rFonts w:ascii="Courier New" w:hAnsi="Courier New" w:cs="Courier New"/>
        </w:rPr>
      </w:pPr>
      <w:r>
        <w:rPr>
          <w:rFonts w:ascii="Courier New" w:hAnsi="Courier New" w:cs="Courier New"/>
        </w:rPr>
        <w:t>&lt;*&gt;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rsidR="000E449A" w:rsidRPr="005204D3" w:rsidRDefault="000E449A" w:rsidP="000E449A">
      <w:pPr>
        <w:spacing w:after="0"/>
        <w:rPr>
          <w:rFonts w:ascii="Courier New" w:eastAsia="Times New Roman" w:hAnsi="Courier New" w:cs="Courier New"/>
          <w:szCs w:val="20"/>
          <w:lang w:eastAsia="ru-RU"/>
        </w:rPr>
      </w:pPr>
    </w:p>
    <w:p w:rsidR="00445346" w:rsidRDefault="00445346"/>
    <w:sectPr w:rsidR="00445346" w:rsidSect="000E449A">
      <w:type w:val="continuous"/>
      <w:pgSz w:w="11906" w:h="16838"/>
      <w:pgMar w:top="567" w:right="284" w:bottom="284" w:left="567" w:header="482" w:footer="25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04699"/>
    <w:multiLevelType w:val="hybridMultilevel"/>
    <w:tmpl w:val="B950AC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CAE69BB"/>
    <w:multiLevelType w:val="hybridMultilevel"/>
    <w:tmpl w:val="B950AC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09B45A9"/>
    <w:multiLevelType w:val="hybridMultilevel"/>
    <w:tmpl w:val="E3CEFB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369567B"/>
    <w:multiLevelType w:val="hybridMultilevel"/>
    <w:tmpl w:val="D3FCE44A"/>
    <w:lvl w:ilvl="0" w:tplc="04190001">
      <w:start w:val="1"/>
      <w:numFmt w:val="bullet"/>
      <w:lvlText w:val=""/>
      <w:lvlJc w:val="left"/>
      <w:pPr>
        <w:ind w:left="-131" w:hanging="360"/>
      </w:pPr>
      <w:rPr>
        <w:rFonts w:ascii="Symbol" w:hAnsi="Symbol" w:hint="default"/>
      </w:rPr>
    </w:lvl>
    <w:lvl w:ilvl="1" w:tplc="04190003">
      <w:start w:val="1"/>
      <w:numFmt w:val="bullet"/>
      <w:lvlText w:val="o"/>
      <w:lvlJc w:val="left"/>
      <w:pPr>
        <w:ind w:left="589" w:hanging="360"/>
      </w:pPr>
      <w:rPr>
        <w:rFonts w:ascii="Courier New" w:hAnsi="Courier New" w:cs="Courier New" w:hint="default"/>
      </w:rPr>
    </w:lvl>
    <w:lvl w:ilvl="2" w:tplc="04190005">
      <w:start w:val="1"/>
      <w:numFmt w:val="bullet"/>
      <w:lvlText w:val=""/>
      <w:lvlJc w:val="left"/>
      <w:pPr>
        <w:ind w:left="1309" w:hanging="360"/>
      </w:pPr>
      <w:rPr>
        <w:rFonts w:ascii="Wingdings" w:hAnsi="Wingdings" w:hint="default"/>
      </w:rPr>
    </w:lvl>
    <w:lvl w:ilvl="3" w:tplc="04190001">
      <w:start w:val="1"/>
      <w:numFmt w:val="bullet"/>
      <w:lvlText w:val=""/>
      <w:lvlJc w:val="left"/>
      <w:pPr>
        <w:ind w:left="2029" w:hanging="360"/>
      </w:pPr>
      <w:rPr>
        <w:rFonts w:ascii="Symbol" w:hAnsi="Symbol" w:hint="default"/>
      </w:rPr>
    </w:lvl>
    <w:lvl w:ilvl="4" w:tplc="04190003">
      <w:start w:val="1"/>
      <w:numFmt w:val="bullet"/>
      <w:lvlText w:val="o"/>
      <w:lvlJc w:val="left"/>
      <w:pPr>
        <w:ind w:left="2749" w:hanging="360"/>
      </w:pPr>
      <w:rPr>
        <w:rFonts w:ascii="Courier New" w:hAnsi="Courier New" w:cs="Courier New" w:hint="default"/>
      </w:rPr>
    </w:lvl>
    <w:lvl w:ilvl="5" w:tplc="04190005">
      <w:start w:val="1"/>
      <w:numFmt w:val="bullet"/>
      <w:lvlText w:val=""/>
      <w:lvlJc w:val="left"/>
      <w:pPr>
        <w:ind w:left="3469" w:hanging="360"/>
      </w:pPr>
      <w:rPr>
        <w:rFonts w:ascii="Wingdings" w:hAnsi="Wingdings" w:hint="default"/>
      </w:rPr>
    </w:lvl>
    <w:lvl w:ilvl="6" w:tplc="04190001">
      <w:start w:val="1"/>
      <w:numFmt w:val="bullet"/>
      <w:lvlText w:val=""/>
      <w:lvlJc w:val="left"/>
      <w:pPr>
        <w:ind w:left="4189" w:hanging="360"/>
      </w:pPr>
      <w:rPr>
        <w:rFonts w:ascii="Symbol" w:hAnsi="Symbol" w:hint="default"/>
      </w:rPr>
    </w:lvl>
    <w:lvl w:ilvl="7" w:tplc="04190003">
      <w:start w:val="1"/>
      <w:numFmt w:val="bullet"/>
      <w:lvlText w:val="o"/>
      <w:lvlJc w:val="left"/>
      <w:pPr>
        <w:ind w:left="4909" w:hanging="360"/>
      </w:pPr>
      <w:rPr>
        <w:rFonts w:ascii="Courier New" w:hAnsi="Courier New" w:cs="Courier New" w:hint="default"/>
      </w:rPr>
    </w:lvl>
    <w:lvl w:ilvl="8" w:tplc="04190005">
      <w:start w:val="1"/>
      <w:numFmt w:val="bullet"/>
      <w:lvlText w:val=""/>
      <w:lvlJc w:val="left"/>
      <w:pPr>
        <w:ind w:left="5629" w:hanging="360"/>
      </w:pPr>
      <w:rPr>
        <w:rFonts w:ascii="Wingdings" w:hAnsi="Wingdings" w:hint="default"/>
      </w:rPr>
    </w:lvl>
  </w:abstractNum>
  <w:abstractNum w:abstractNumId="4" w15:restartNumberingAfterBreak="0">
    <w:nsid w:val="471076CA"/>
    <w:multiLevelType w:val="hybridMultilevel"/>
    <w:tmpl w:val="B950AC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21B12BF"/>
    <w:multiLevelType w:val="hybridMultilevel"/>
    <w:tmpl w:val="B950AC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4AD30C0"/>
    <w:multiLevelType w:val="hybridMultilevel"/>
    <w:tmpl w:val="DB20F300"/>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C6C"/>
    <w:rsid w:val="000E449A"/>
    <w:rsid w:val="002D0689"/>
    <w:rsid w:val="00445346"/>
    <w:rsid w:val="00775C6C"/>
    <w:rsid w:val="00783D88"/>
    <w:rsid w:val="00886BF1"/>
    <w:rsid w:val="00BA0C26"/>
    <w:rsid w:val="00BB4D35"/>
    <w:rsid w:val="00BC6E01"/>
    <w:rsid w:val="00C245B6"/>
    <w:rsid w:val="00C57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786C2"/>
  <w15:docId w15:val="{6D7E8C2E-657C-42B5-B979-222F4CF4D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C6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5C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75C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75C6C"/>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uiPriority w:val="99"/>
    <w:unhideWhenUsed/>
    <w:rsid w:val="00775C6C"/>
    <w:rPr>
      <w:color w:val="0000FF"/>
      <w:u w:val="single"/>
    </w:rPr>
  </w:style>
  <w:style w:type="paragraph" w:customStyle="1" w:styleId="ConsPlusCell">
    <w:name w:val="ConsPlusCell"/>
    <w:rsid w:val="00775C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andard">
    <w:name w:val="Standard"/>
    <w:rsid w:val="00775C6C"/>
    <w:pPr>
      <w:suppressAutoHyphens/>
      <w:autoSpaceDN w:val="0"/>
      <w:spacing w:after="0" w:line="240" w:lineRule="auto"/>
      <w:textAlignment w:val="baseline"/>
    </w:pPr>
    <w:rPr>
      <w:rFonts w:ascii="Times New Roman" w:eastAsia="Times New Roman" w:hAnsi="Times New Roman" w:cs="Times New Roman"/>
      <w:kern w:val="3"/>
      <w:sz w:val="24"/>
      <w:szCs w:val="20"/>
      <w:lang w:eastAsia="zh-CN"/>
    </w:rPr>
  </w:style>
  <w:style w:type="paragraph" w:customStyle="1" w:styleId="Textbody">
    <w:name w:val="Text body"/>
    <w:basedOn w:val="Standard"/>
    <w:rsid w:val="00775C6C"/>
    <w:pPr>
      <w:spacing w:after="120"/>
    </w:pPr>
  </w:style>
  <w:style w:type="paragraph" w:styleId="a4">
    <w:name w:val="Normal (Web)"/>
    <w:basedOn w:val="Standard"/>
    <w:rsid w:val="00775C6C"/>
    <w:pPr>
      <w:spacing w:before="280" w:after="119"/>
    </w:pPr>
  </w:style>
  <w:style w:type="character" w:customStyle="1" w:styleId="CharStyle4">
    <w:name w:val="CharStyle4"/>
    <w:rsid w:val="00775C6C"/>
    <w:rPr>
      <w:rFonts w:ascii="Times New Roman" w:eastAsia="Times New Roman" w:hAnsi="Times New Roman" w:cs="Times New Roman"/>
      <w:b w:val="0"/>
      <w:bCs w:val="0"/>
      <w:i w:val="0"/>
      <w:iCs w:val="0"/>
      <w:strike w:val="0"/>
      <w:dstrike w:val="0"/>
      <w:color w:val="000000"/>
      <w:spacing w:val="-1"/>
      <w:w w:val="100"/>
      <w:position w:val="0"/>
      <w:sz w:val="18"/>
      <w:szCs w:val="18"/>
      <w:u w:val="none"/>
      <w:vertAlign w:val="baseline"/>
      <w:lang w:val="ru-RU" w:eastAsia="ru-RU" w:bidi="ru-RU"/>
    </w:rPr>
  </w:style>
  <w:style w:type="paragraph" w:styleId="a5">
    <w:name w:val="No Spacing"/>
    <w:uiPriority w:val="1"/>
    <w:qFormat/>
    <w:rsid w:val="00775C6C"/>
    <w:pPr>
      <w:spacing w:after="0" w:line="240" w:lineRule="auto"/>
    </w:pPr>
    <w:rPr>
      <w:rFonts w:ascii="Calibri" w:eastAsia="Calibri" w:hAnsi="Calibri" w:cs="Times New Roman"/>
    </w:rPr>
  </w:style>
  <w:style w:type="table" w:styleId="a6">
    <w:name w:val="Table Grid"/>
    <w:basedOn w:val="a1"/>
    <w:uiPriority w:val="59"/>
    <w:rsid w:val="00BA0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0E44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E44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E449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E449A"/>
    <w:pPr>
      <w:widowControl w:val="0"/>
      <w:autoSpaceDE w:val="0"/>
      <w:autoSpaceDN w:val="0"/>
      <w:spacing w:after="0" w:line="240" w:lineRule="auto"/>
    </w:pPr>
    <w:rPr>
      <w:rFonts w:ascii="Arial" w:eastAsia="Times New Roman" w:hAnsi="Arial" w:cs="Arial"/>
      <w:sz w:val="20"/>
      <w:szCs w:val="20"/>
      <w:lang w:eastAsia="ru-RU"/>
    </w:rPr>
  </w:style>
  <w:style w:type="paragraph" w:styleId="a7">
    <w:name w:val="List Paragraph"/>
    <w:basedOn w:val="a"/>
    <w:uiPriority w:val="34"/>
    <w:qFormat/>
    <w:rsid w:val="000E449A"/>
    <w:pPr>
      <w:ind w:left="720"/>
      <w:contextualSpacing/>
    </w:pPr>
    <w:rPr>
      <w:rFonts w:asciiTheme="minorHAnsi" w:eastAsiaTheme="minorHAnsi" w:hAnsiTheme="minorHAnsi" w:cstheme="minorBidi"/>
    </w:rPr>
  </w:style>
  <w:style w:type="paragraph" w:styleId="a8">
    <w:name w:val="Balloon Text"/>
    <w:basedOn w:val="a"/>
    <w:link w:val="a9"/>
    <w:uiPriority w:val="99"/>
    <w:semiHidden/>
    <w:unhideWhenUsed/>
    <w:rsid w:val="000E449A"/>
    <w:pPr>
      <w:spacing w:after="0" w:line="240" w:lineRule="auto"/>
    </w:pPr>
    <w:rPr>
      <w:rFonts w:ascii="Segoe UI" w:eastAsiaTheme="minorHAnsi" w:hAnsi="Segoe UI" w:cs="Segoe UI"/>
      <w:sz w:val="18"/>
      <w:szCs w:val="18"/>
    </w:rPr>
  </w:style>
  <w:style w:type="character" w:customStyle="1" w:styleId="a9">
    <w:name w:val="Текст выноски Знак"/>
    <w:basedOn w:val="a0"/>
    <w:link w:val="a8"/>
    <w:uiPriority w:val="99"/>
    <w:semiHidden/>
    <w:rsid w:val="000E44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050393C1529095D0C0D075DCFDE800B8ECD81548DE3DFF132B991A24A9F4CEB3C90AE059EBCD343BYCD" TargetMode="External"/><Relationship Id="rId13" Type="http://schemas.openxmlformats.org/officeDocument/2006/relationships/hyperlink" Target="consultantplus://offline/ref=3E050393C1529095D0C0D075DCFDE800B8ECDF1541D03DFF132B991A24A9F4CEB3C90AE059EBCD343BYCD" TargetMode="External"/><Relationship Id="rId18" Type="http://schemas.openxmlformats.org/officeDocument/2006/relationships/hyperlink" Target="consultantplus://offline/ref=3E050393C1529095D0C0D075DCFDE800B8ECDF1541D03DFF132B991A24A9F4CEB3C90AE059EBCD343BYCD" TargetMode="External"/><Relationship Id="rId26" Type="http://schemas.openxmlformats.org/officeDocument/2006/relationships/hyperlink" Target="consultantplus://offline/ref=3E050393C1529095D0C0D075DCFDE800B8EDD9144DD93DFF132B991A243AY9D" TargetMode="External"/><Relationship Id="rId3" Type="http://schemas.openxmlformats.org/officeDocument/2006/relationships/styles" Target="styles.xml"/><Relationship Id="rId21" Type="http://schemas.openxmlformats.org/officeDocument/2006/relationships/hyperlink" Target="consultantplus://offline/ref=3E050393C1529095D0C0D075DCFDE800B8E3DB154CD83DFF132B991A24A9F4CEB3C90AE059EBCD353BY7D" TargetMode="External"/><Relationship Id="rId34" Type="http://schemas.openxmlformats.org/officeDocument/2006/relationships/theme" Target="theme/theme1.xml"/><Relationship Id="rId7" Type="http://schemas.openxmlformats.org/officeDocument/2006/relationships/hyperlink" Target="consultantplus://offline/ref=3E050393C1529095D0C0D075DCFDE800B8ECDF1541D03DFF132B991A24A9F4CEB3C90AE059EBCD343BYCD" TargetMode="External"/><Relationship Id="rId12" Type="http://schemas.openxmlformats.org/officeDocument/2006/relationships/hyperlink" Target="consultantplus://offline/ref=3E050393C1529095D0C0D075DCFDE800B8ECDF1541D03DFF132B991A24A9F4CEB3C90AE059EBCD343BYCD" TargetMode="External"/><Relationship Id="rId17" Type="http://schemas.openxmlformats.org/officeDocument/2006/relationships/hyperlink" Target="consultantplus://offline/ref=3E050393C1529095D0C0D075DCFDE800B8ECD81548DE3DFF132B991A24A9F4CEB3C90AE059EBCD343BYCD" TargetMode="External"/><Relationship Id="rId25" Type="http://schemas.openxmlformats.org/officeDocument/2006/relationships/hyperlink" Target="consultantplus://offline/ref=3E050393C1529095D0C0D075DCFDE800B8E3DB154CD83DFF132B991A24A9F4CEB3C90AE059EBCD353BY7D"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E050393C1529095D0C0D075DCFDE800B8ECD81548DE3DFF132B991A24A9F4CEB3C90AE059EBCD343BYCD" TargetMode="External"/><Relationship Id="rId20" Type="http://schemas.openxmlformats.org/officeDocument/2006/relationships/hyperlink" Target="consultantplus://offline/ref=3E050393C1529095D0C0D075DCFDE800B8ECD81548DE3DFF132B991A24A9F4CEB3C90AE059EBCD343BYCD" TargetMode="External"/><Relationship Id="rId29" Type="http://schemas.openxmlformats.org/officeDocument/2006/relationships/hyperlink" Target="consultantplus://offline/ref=3E050393C1529095D0C0D075DCFDE800B8ECDF1541D03DFF132B991A24A9F4CEB3C90AE059EBCD343BYCD" TargetMode="External"/><Relationship Id="rId1" Type="http://schemas.openxmlformats.org/officeDocument/2006/relationships/customXml" Target="../customXml/item1.xml"/><Relationship Id="rId6" Type="http://schemas.openxmlformats.org/officeDocument/2006/relationships/hyperlink" Target="www.nesko-nv.ru" TargetMode="External"/><Relationship Id="rId11" Type="http://schemas.openxmlformats.org/officeDocument/2006/relationships/hyperlink" Target="consultantplus://offline/ref=3E050393C1529095D0C0D075DCFDE800B8ECD81548DE3DFF132B991A24A9F4CEB3C90AE059EBCD343BYCD" TargetMode="External"/><Relationship Id="rId24" Type="http://schemas.openxmlformats.org/officeDocument/2006/relationships/hyperlink" Target="consultantplus://offline/ref=3E050393C1529095D0C0D075DCFDE800BBE4DE1549D13DFF132B991A24A9F4CEB3C90AE059EBCD373BYCD" TargetMode="External"/><Relationship Id="rId32" Type="http://schemas.openxmlformats.org/officeDocument/2006/relationships/hyperlink" Target="file:///C:\temp\&#1058;&#1045;&#1061;&#1053;&#1054;&#1057;&#1045;&#1056;&#1042;&#1048;&#1057;%20&#1054;&#1054;&#1054;%20(&#1087;&#1088;&#1080;&#1083;.1,9)-1.docx" TargetMode="External"/><Relationship Id="rId5" Type="http://schemas.openxmlformats.org/officeDocument/2006/relationships/webSettings" Target="webSettings.xml"/><Relationship Id="rId15" Type="http://schemas.openxmlformats.org/officeDocument/2006/relationships/hyperlink" Target="consultantplus://offline/ref=3E050393C1529095D0C0D075DCFDE800B8E3DB154CD83DFF132B991A24A9F4CEB3C90AE059EBCD353BY7D" TargetMode="External"/><Relationship Id="rId23" Type="http://schemas.openxmlformats.org/officeDocument/2006/relationships/hyperlink" Target="consultantplus://offline/ref=3E050393C1529095D0C0D075DCFDE800B8E3DB154CD83DFF132B991A24A9F4CEB3C90AE059EBCD353BY7D" TargetMode="External"/><Relationship Id="rId28" Type="http://schemas.openxmlformats.org/officeDocument/2006/relationships/hyperlink" Target="consultantplus://offline/ref=3E050393C1529095D0C0D075DCFDE800B8EDD9144DD93DFF132B991A243AY9D" TargetMode="External"/><Relationship Id="rId10" Type="http://schemas.openxmlformats.org/officeDocument/2006/relationships/hyperlink" Target="consultantplus://offline/ref=3E050393C1529095D0C0D075DCFDE800B8ECD81548DE3DFF132B991A24A9F4CEB3C90AE059EBCD343BYCD" TargetMode="External"/><Relationship Id="rId19" Type="http://schemas.openxmlformats.org/officeDocument/2006/relationships/hyperlink" Target="consultantplus://offline/ref=3E050393C1529095D0C0D075DCFDE800B8ECD81548DE3DFF132B991A24A9F4CEB3C90AE059EBCD343BYCD" TargetMode="External"/><Relationship Id="rId31"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consultantplus://offline/ref=3E050393C1529095D0C0D075DCFDE800B8ECD81548DE3DFF132B991A24A9F4CEB3C90AE059EBCD343BYCD" TargetMode="External"/><Relationship Id="rId14" Type="http://schemas.openxmlformats.org/officeDocument/2006/relationships/hyperlink" Target="consultantplus://offline/ref=3E050393C1529095D0C0D075DCFDE800B8ECDF1541D03DFF132B991A24A9F4CEB3C90AE059EBCD343BYCD" TargetMode="External"/><Relationship Id="rId22" Type="http://schemas.openxmlformats.org/officeDocument/2006/relationships/hyperlink" Target="consultantplus://offline/ref=3E050393C1529095D0C0D075DCFDE800B8E3DB1548DE3DFF132B991A24A9F4CEB3C90AE059EBCD343BYED" TargetMode="External"/><Relationship Id="rId27" Type="http://schemas.openxmlformats.org/officeDocument/2006/relationships/hyperlink" Target="consultantplus://offline/ref=3E050393C1529095D0C0D075DCFDE800B8ECDF1541D03DFF132B991A24A9F4CEB3C90AE059EBCD343BYCD" TargetMode="External"/><Relationship Id="rId30" Type="http://schemas.openxmlformats.org/officeDocument/2006/relationships/hyperlink" Target="mailto:Stukalov@gesn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A42F1-7D53-4FA7-8F55-8132544C0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29</Pages>
  <Words>11810</Words>
  <Characters>67320</Characters>
  <Application>Microsoft Office Word</Application>
  <DocSecurity>0</DocSecurity>
  <Lines>561</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Мамедова Виктория Владимировна</dc:creator>
  <cp:lastModifiedBy>Мамедова Виктория Владимировна</cp:lastModifiedBy>
  <cp:revision>7</cp:revision>
  <dcterms:created xsi:type="dcterms:W3CDTF">2020-06-09T05:13:00Z</dcterms:created>
  <dcterms:modified xsi:type="dcterms:W3CDTF">2020-12-18T11:01:00Z</dcterms:modified>
</cp:coreProperties>
</file>