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№7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обслуживания сетевыми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C02CF4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услуг сетевых организаций</w:t>
      </w:r>
    </w:p>
    <w:p w:rsidR="00C02CF4" w:rsidRPr="00C02CF4" w:rsidRDefault="00416D6B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(утв. п</w:t>
      </w:r>
      <w:r w:rsidR="00C02CF4"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риказом Минэнерго РФ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от 15.04.</w:t>
      </w:r>
      <w:r w:rsidR="00416D6B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14 №186</w:t>
      </w:r>
      <w:r w:rsidR="00416D6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F7841" w:rsidRPr="00BF7841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A39FA" w:rsidRPr="00685715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685715" w:rsidRDefault="00FA39FA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АО «Горэлектросеть»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="002E26F6" w:rsidRPr="002E26F6">
        <w:rPr>
          <w:rFonts w:ascii="Times New Roman" w:hAnsi="Times New Roman" w:cs="Times New Roman"/>
          <w:b/>
          <w:sz w:val="28"/>
          <w:szCs w:val="28"/>
        </w:rPr>
        <w:t>202</w:t>
      </w:r>
      <w:r w:rsidR="00800AF5">
        <w:rPr>
          <w:rFonts w:ascii="Times New Roman" w:hAnsi="Times New Roman" w:cs="Times New Roman"/>
          <w:b/>
          <w:sz w:val="28"/>
          <w:szCs w:val="28"/>
        </w:rPr>
        <w:t>2</w:t>
      </w:r>
      <w:r w:rsidR="002E2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E41BD5" w:rsidRDefault="00E41BD5">
      <w:pPr>
        <w:rPr>
          <w:rFonts w:ascii="Times New Roman" w:hAnsi="Times New Roman" w:cs="Times New Roman"/>
          <w:color w:val="000000" w:themeColor="text1"/>
          <w:sz w:val="18"/>
        </w:rPr>
      </w:pPr>
    </w:p>
    <w:p w:rsidR="00FD775D" w:rsidRPr="00EC601E" w:rsidRDefault="00FD775D" w:rsidP="00FD77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C601E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7301"/>
      <w:r w:rsidRPr="00C02CF4">
        <w:rPr>
          <w:rFonts w:ascii="Times New Roman" w:hAnsi="Times New Roman" w:cs="Times New Roman"/>
        </w:rP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</w:t>
      </w:r>
      <w:r w:rsidR="00416D6B">
        <w:rPr>
          <w:rFonts w:ascii="Times New Roman" w:hAnsi="Times New Roman" w:cs="Times New Roman"/>
        </w:rPr>
        <w:t xml:space="preserve">                    </w:t>
      </w:r>
      <w:r w:rsidRPr="00C02CF4">
        <w:rPr>
          <w:rFonts w:ascii="Times New Roman" w:hAnsi="Times New Roman" w:cs="Times New Roman"/>
        </w:rPr>
        <w:t>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016"/>
        <w:gridCol w:w="1102"/>
        <w:gridCol w:w="1252"/>
        <w:gridCol w:w="1932"/>
        <w:gridCol w:w="1377"/>
        <w:gridCol w:w="2254"/>
        <w:gridCol w:w="1244"/>
        <w:gridCol w:w="1693"/>
        <w:gridCol w:w="1482"/>
      </w:tblGrid>
      <w:tr w:rsidR="0013650D" w:rsidRPr="0013650D" w:rsidTr="0013650D">
        <w:trPr>
          <w:trHeight w:val="396"/>
        </w:trPr>
        <w:tc>
          <w:tcPr>
            <w:tcW w:w="14874" w:type="dxa"/>
            <w:gridSpan w:val="10"/>
            <w:shd w:val="clear" w:color="auto" w:fill="auto"/>
            <w:vAlign w:val="center"/>
          </w:tcPr>
          <w:p w:rsidR="002D1D86" w:rsidRPr="0013650D" w:rsidRDefault="002D1D86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«Горэлектросеть» г. Нижневартовск</w:t>
            </w:r>
          </w:p>
        </w:tc>
      </w:tr>
      <w:tr w:rsidR="0013650D" w:rsidRPr="0013650D" w:rsidTr="0013650D">
        <w:trPr>
          <w:trHeight w:val="1124"/>
        </w:trPr>
        <w:tc>
          <w:tcPr>
            <w:tcW w:w="522" w:type="dxa"/>
            <w:shd w:val="clear" w:color="auto" w:fill="auto"/>
            <w:vAlign w:val="center"/>
            <w:hideMark/>
          </w:tcPr>
          <w:p w:rsidR="009B4A86" w:rsidRPr="0013650D" w:rsidRDefault="009B4A86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9B4A86" w:rsidRPr="0013650D" w:rsidRDefault="009B4A86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9B4A86" w:rsidRPr="0013650D" w:rsidRDefault="009B4A86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9B4A86" w:rsidRPr="0013650D" w:rsidRDefault="007C103E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="009B4A86"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="009B4A86"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9B4A86" w:rsidRPr="0013650D" w:rsidRDefault="009B4A86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тех.присоединения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B4A86" w:rsidRPr="0013650D" w:rsidRDefault="009B4A86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9B4A86" w:rsidRPr="0013650D" w:rsidRDefault="009B4A86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B4A86" w:rsidRPr="0013650D" w:rsidRDefault="009B4A86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B4A86" w:rsidRPr="0013650D" w:rsidRDefault="009B4A86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B4A86" w:rsidRPr="0013650D" w:rsidRDefault="009B4A86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13650D" w:rsidRPr="0013650D" w:rsidTr="0013650D">
        <w:trPr>
          <w:trHeight w:val="27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РПЖ-1, 10/0,4кВ,          5 мкр,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4,063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0,216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5,721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яч.103, 804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02.11.20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65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1,339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18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РПЖ-2, 10/0,4кВ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больнич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комплекс 2 мкр.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2,854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6,424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яч109,203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28.01.21 11:00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65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0,438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0,117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РПЖ-3, 10/0,4кВ            7 мкр.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5,564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яч.705, 208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25.01.21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93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3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</w:t>
            </w:r>
            <w:proofErr w:type="gram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  </w:t>
            </w:r>
            <w:proofErr w:type="gram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мкр.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5,885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яч.802,108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09.12.19 15:00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6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1,127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8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10/0,4</w:t>
            </w:r>
            <w:proofErr w:type="gram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  12</w:t>
            </w:r>
            <w:proofErr w:type="gram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5,962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2,247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1,791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Центральная,яч.309,409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19.09.21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14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1,244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 10/0,4</w:t>
            </w:r>
            <w:proofErr w:type="gram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  </w:t>
            </w:r>
            <w:proofErr w:type="gram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 мкр.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3,926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5,874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Городская-5,яч.349,210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04.06.20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14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0,602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 10/0,4кВ       9 мкр.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4,910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Городская-5,яч.105,452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08.02.21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1,210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8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РПЖ-8, 10/0,4кВ, ул. Лесная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4,992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2,149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2,859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Городская-5,яч.103,458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29.09.21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81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0,886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cantSplit/>
          <w:trHeight w:val="346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 10А мкр.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5,706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3,755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31.12.21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65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0,327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0,923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 10/0,4кВ ул. Северная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6,396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Индустр.-303,Восток-113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30.12.20 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35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0,743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10/0,4кВ, МЖК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2,405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0,415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7,180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30.12.21 20:00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05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0,222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 10/0,4кВ, квартал П-3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5,136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2,223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14.12.21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0,373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0,509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</w:t>
            </w:r>
            <w:proofErr w:type="gram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  8</w:t>
            </w:r>
            <w:proofErr w:type="gram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6,326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2,040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16.11.20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0,160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8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РПЖ-14, 10/0,4кВ кв. Мира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7,855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3,023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Индустриальная-211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16.11.20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17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0,976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81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 10/0,4кВ, 10Б мкр.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3,671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6,318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21.01.21 19::00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00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0,446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 10/0,4</w:t>
            </w:r>
            <w:proofErr w:type="gram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  </w:t>
            </w:r>
            <w:proofErr w:type="gram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 мкр. (4х1000)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6,074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2,025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Индустриальная-410,106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03.12.20 15:00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14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0,764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РПЖ-17, 10/0,4кВ, ул.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Нтерна-циональная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5,836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Обская-510, 604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26.01.20 17:00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55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1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РПЖ-18, 10/0,4кВ,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Дел.центр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3,642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5,547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Обская-506,402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05.12.20 13:00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12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0,867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5,121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4,760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27.12.20 17:00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67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0,844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0,488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08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2,274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7,726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яч.107,207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07.11.21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19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0,778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РПЖ-21, 10/0,4кВ, кв. Центральный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5,509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28.01.21 20:00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07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0,136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1,264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1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10/0,4кВ, квартал 22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1,759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0,614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7,627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30.12.21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64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0,317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0,607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0,476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РПЖ-23, 10/0,4кВ, квартал 23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0,811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6,358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яч.103,203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24.01.21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19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0,305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2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10/0,4кВ, квартал 25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3,065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6,935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яч.114 214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24.03.21 20:00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05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96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РПП-1, 6/0,4кВ, ЗПУ, пан.7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3,615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10.01.19 15:00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33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0,538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4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2,083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28.12.20 14:00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01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0,615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РПП-3, 6/0,4кВ, ЗПУ, пан.10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1,808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4,121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29.01.20 17:00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65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0,509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21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 10/0,4кВ, ЗПУ, пан.6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1,846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7,280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Западная-7,14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04.06.20 12:00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35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0,741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34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РПП-6, 6/0,4кВ, ЗПУ, пан.20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1,327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4,673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19.11.21 12:00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35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0,785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8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РПП-7, 10/0,4кВ, (РП-1стр.) ЗПУ пан.16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9,367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28.12.20 11:00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37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0,831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685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РПП-9, 10/0,4кВ, ул. Кузоваткина, 39 (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ЦТС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(2х25)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1,320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8,530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Индустриальная</w:t>
            </w: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210,103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25.12.20 15:00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1,882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30.01.20 10:00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19"/>
        </w:trPr>
        <w:tc>
          <w:tcPr>
            <w:tcW w:w="522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0,332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4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РПП-11, 6/0,4кВ, ЗПУ, пан.18,       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ул.Индустриальная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sz w:val="20"/>
                <w:szCs w:val="20"/>
              </w:rPr>
              <w:t>6 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5,237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Н-Варт-11,42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25.01.21 11:00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515"/>
        </w:trPr>
        <w:tc>
          <w:tcPr>
            <w:tcW w:w="522" w:type="dxa"/>
            <w:vMerge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0,562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0,838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86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РПП-12, 6/0,4кВ, ЗПУ, пан.18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3,622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0,529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1,849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24.08.21 16:00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1,025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4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РП-29, 10/0,4кВ, пос. Энтузиастов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2,123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1,608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6,269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01.02.19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0,847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РП-СТПС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10/0,4кВ,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пос.Магистраль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2,043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0,504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7,453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0,528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0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10/0,4кВ, ул. Заводская (2х100)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3,172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0,877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5,951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19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40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-Дагестан, 10/0,4кВ,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0,303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8,389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Южная-1,29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556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0,234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7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РПП-2С, 10/0,4кВ, СПУ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4,844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435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0,222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0,630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2,580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0,712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6,708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03.12.20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0,446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6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ПС-35/6/0,4кВ №1 (2х6300), с РПП-4 (2х630), ЗПУ пан.12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ГПП-7-Ф-6, Н-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оч.соор2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31.01.19 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268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2,926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3,063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0,032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0,841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2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«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ЮЗПУ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26.01.21 10:00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1,277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9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ПС-35/6кВ «Энергонефть», ЗПУ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25.01.21 12:00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98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4,849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0,611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0,840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28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«Базовая»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04.02.19 11:00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2,326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2,797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ПС-35/10 кВ «Котельная» (2х10000) c РПЖ-1А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13.02.19 17:00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0,646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5,644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0,152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0,705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ПС-35кВ «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06.02.19 10:00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2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3,439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1,257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04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«ПТВМ-2А»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01.02.19 13:00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1,084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2,916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173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«Литейная»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23.09.19 11:00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3,821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ПС-35/10 кВ «Тепловая»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24.01.21 22:00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247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4,132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5,868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94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ПС-35/10 кВ «Галина»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21.12.21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97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3,592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0,025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2,683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106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«Дивный»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02.02.19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253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1,739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0,810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1,451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5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ПС-35кВ «Совхозная»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19.12.21 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330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4,505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35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«КОС»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Западная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01.02.19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212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2,532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3,646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173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«Котельная 3А»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25.01.21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262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4,446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13650D" w:rsidTr="0013650D">
        <w:trPr>
          <w:trHeight w:val="27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«Юбилейная» (2х16000)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23.08.19 20:00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13650D" w:rsidTr="0013650D">
        <w:trPr>
          <w:trHeight w:val="122"/>
        </w:trPr>
        <w:tc>
          <w:tcPr>
            <w:tcW w:w="52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3,972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2,679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9,349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47"/>
        <w:gridCol w:w="1134"/>
        <w:gridCol w:w="1276"/>
        <w:gridCol w:w="1842"/>
        <w:gridCol w:w="1418"/>
        <w:gridCol w:w="2198"/>
        <w:gridCol w:w="1244"/>
        <w:gridCol w:w="1701"/>
        <w:gridCol w:w="1559"/>
      </w:tblGrid>
      <w:tr w:rsidR="00ED2CAC" w:rsidRPr="00254F12" w:rsidTr="00ED2CAC">
        <w:trPr>
          <w:trHeight w:val="383"/>
        </w:trPr>
        <w:tc>
          <w:tcPr>
            <w:tcW w:w="14884" w:type="dxa"/>
            <w:gridSpan w:val="10"/>
            <w:shd w:val="clear" w:color="auto" w:fill="auto"/>
            <w:noWrap/>
            <w:vAlign w:val="center"/>
          </w:tcPr>
          <w:p w:rsidR="00ED2CAC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ED2CAC" w:rsidRPr="00254F12" w:rsidTr="00A42123">
        <w:trPr>
          <w:trHeight w:val="944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F441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ED2CAC" w:rsidRPr="00254F12" w:rsidRDefault="00F441BF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ED2CAC"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</w:t>
            </w:r>
            <w:proofErr w:type="spellEnd"/>
            <w:r w:rsidR="00ED2CAC"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4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7A4ECA" w:rsidRPr="00254F12" w:rsidTr="00A42123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"Город-1"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(2х6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20.12.2022 19:19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A42123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D440E5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"Город-2"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20.12.2022 18:28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48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"Город-3"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18:29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"Дачная"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13:28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3,81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 "ГТЭС-2"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(1х6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04:29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5,61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"Аэропорт"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№3, №6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18:59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258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ПС35/6кВ "Причал"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№3, №6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18:29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3,21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"Котельная-2"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ф.35кВ №2 ПС 110/35/10кВ "Радужная", ф.35кВ №6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12:59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4,05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"Котельная-3"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№2, №3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23:45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0,67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"Котельная-4"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№1, №3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06:41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1,47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"Кирпичная"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ф.35кВ №4 ПС 110/35/10кВ "Радужная", ф.35кВ №3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>20.12.2022 1</w:t>
            </w:r>
            <w:r>
              <w:rPr>
                <w:rFonts w:ascii="Times New Roman" w:hAnsi="Times New Roman" w:cs="Times New Roman"/>
                <w:color w:val="000000"/>
              </w:rPr>
              <w:t>5:44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"Поселок"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№1, №3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"Лесная"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№2, №5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15:23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3,07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</w:t>
            </w:r>
            <w:proofErr w:type="spellEnd"/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35/10кВ "Новоаганская"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№2, №5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14:53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1,24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F441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</w:t>
            </w:r>
            <w:proofErr w:type="spellEnd"/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35/6кВ "</w:t>
            </w:r>
            <w:proofErr w:type="spellStart"/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00)+(2х10000)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№1, №3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0246A9" w:rsidRDefault="007A4ECA" w:rsidP="007A4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10:49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ED2CAC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D3151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7A4ECA" w:rsidRPr="00F57E1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2CAC" w:rsidRDefault="00ED2CAC" w:rsidP="00ED2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276"/>
        <w:gridCol w:w="1842"/>
        <w:gridCol w:w="1985"/>
        <w:gridCol w:w="2835"/>
        <w:gridCol w:w="1701"/>
        <w:gridCol w:w="1559"/>
      </w:tblGrid>
      <w:tr w:rsidR="00ED2CAC" w:rsidRPr="00254F12" w:rsidTr="00F441BF">
        <w:trPr>
          <w:trHeight w:val="374"/>
        </w:trPr>
        <w:tc>
          <w:tcPr>
            <w:tcW w:w="14884" w:type="dxa"/>
            <w:gridSpan w:val="9"/>
            <w:shd w:val="clear" w:color="auto" w:fill="auto"/>
            <w:noWrap/>
            <w:vAlign w:val="center"/>
          </w:tcPr>
          <w:p w:rsidR="00ED2CAC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</w:t>
            </w:r>
            <w:r w:rsidRPr="00327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ЭС»</w:t>
            </w:r>
          </w:p>
        </w:tc>
      </w:tr>
      <w:tr w:rsidR="00ED2CAC" w:rsidRPr="00254F12" w:rsidTr="00A42123">
        <w:trPr>
          <w:trHeight w:val="1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7A4ECA" w:rsidRPr="0055253F" w:rsidTr="00A42123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№8 2х6300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ECA" w:rsidRPr="00F441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55253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ECA" w:rsidRPr="0055253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55253F" w:rsidTr="00A42123">
        <w:trPr>
          <w:trHeight w:val="300"/>
        </w:trPr>
        <w:tc>
          <w:tcPr>
            <w:tcW w:w="567" w:type="dxa"/>
            <w:vMerge/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A" w:rsidRPr="004363F0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Pr="00F441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-0,03221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55253F" w:rsidTr="00A42123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№13 2х4000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Pr="00F441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55253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ECA" w:rsidRPr="0055253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55253F" w:rsidTr="00A42123">
        <w:trPr>
          <w:trHeight w:val="376"/>
        </w:trPr>
        <w:tc>
          <w:tcPr>
            <w:tcW w:w="567" w:type="dxa"/>
            <w:vMerge/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A" w:rsidRPr="004363F0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Pr="00F441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55253F" w:rsidTr="00A42123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№14 2х4000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Pr="00F441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55253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ECA" w:rsidRPr="0055253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55253F" w:rsidTr="00A42123">
        <w:trPr>
          <w:trHeight w:val="321"/>
        </w:trPr>
        <w:tc>
          <w:tcPr>
            <w:tcW w:w="567" w:type="dxa"/>
            <w:vMerge/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A" w:rsidRPr="004363F0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Pr="00F441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-0,028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55253F" w:rsidTr="00A42123">
        <w:trPr>
          <w:trHeight w:val="300"/>
        </w:trPr>
        <w:tc>
          <w:tcPr>
            <w:tcW w:w="567" w:type="dxa"/>
            <w:vMerge w:val="restart"/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"Больничная" 2х6300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Pr="00F441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55253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ECA" w:rsidRPr="0055253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55253F" w:rsidTr="00A42123">
        <w:trPr>
          <w:trHeight w:val="300"/>
        </w:trPr>
        <w:tc>
          <w:tcPr>
            <w:tcW w:w="567" w:type="dxa"/>
            <w:vMerge/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Pr="00F441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A4ECA" w:rsidRPr="0055253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2CAC" w:rsidRDefault="00ED2CAC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 Анализ нагруз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ки центров питания 35кВ и ниже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АО "Горэлектросеть"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Нижневартовска. Наличие свободной для технологического присоединения мощности с дифференциацией по уровням напряжения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F71562" w:rsidRDefault="00F71562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016"/>
        <w:gridCol w:w="1102"/>
        <w:gridCol w:w="1252"/>
        <w:gridCol w:w="1932"/>
        <w:gridCol w:w="1377"/>
        <w:gridCol w:w="2254"/>
        <w:gridCol w:w="1244"/>
        <w:gridCol w:w="1693"/>
        <w:gridCol w:w="1482"/>
      </w:tblGrid>
      <w:tr w:rsidR="00F71562" w:rsidRPr="00F85AA3" w:rsidTr="008676B9">
        <w:trPr>
          <w:trHeight w:val="396"/>
        </w:trPr>
        <w:tc>
          <w:tcPr>
            <w:tcW w:w="14874" w:type="dxa"/>
            <w:gridSpan w:val="10"/>
            <w:shd w:val="clear" w:color="auto" w:fill="auto"/>
            <w:vAlign w:val="center"/>
          </w:tcPr>
          <w:p w:rsidR="00F71562" w:rsidRDefault="00F71562" w:rsidP="008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«Горэлектросеть» г. Нижневартовск</w:t>
            </w:r>
          </w:p>
        </w:tc>
      </w:tr>
      <w:tr w:rsidR="00F71562" w:rsidRPr="00F85AA3" w:rsidTr="008676B9">
        <w:trPr>
          <w:trHeight w:val="1124"/>
        </w:trPr>
        <w:tc>
          <w:tcPr>
            <w:tcW w:w="522" w:type="dxa"/>
            <w:shd w:val="clear" w:color="auto" w:fill="auto"/>
            <w:vAlign w:val="center"/>
            <w:hideMark/>
          </w:tcPr>
          <w:p w:rsidR="00F71562" w:rsidRPr="00F85AA3" w:rsidRDefault="00F71562" w:rsidP="008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71562" w:rsidRPr="00F85AA3" w:rsidRDefault="00F71562" w:rsidP="008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F71562" w:rsidRPr="00F85AA3" w:rsidRDefault="00F71562" w:rsidP="008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F71562" w:rsidRPr="00F85AA3" w:rsidRDefault="00F71562" w:rsidP="008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F71562" w:rsidRPr="00F85AA3" w:rsidRDefault="00F71562" w:rsidP="008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тех.присоединения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F71562" w:rsidRPr="00F85AA3" w:rsidRDefault="00F71562" w:rsidP="008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F71562" w:rsidRPr="00F85AA3" w:rsidRDefault="00F71562" w:rsidP="008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F71562" w:rsidRPr="00F85AA3" w:rsidRDefault="00F71562" w:rsidP="008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693" w:type="dxa"/>
            <w:vAlign w:val="center"/>
          </w:tcPr>
          <w:p w:rsidR="00F71562" w:rsidRPr="00F85AA3" w:rsidRDefault="00F71562" w:rsidP="008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F71562" w:rsidRPr="00F85AA3" w:rsidRDefault="00F71562" w:rsidP="0086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13650D" w:rsidRPr="00F85AA3" w:rsidTr="00515A3A">
        <w:trPr>
          <w:trHeight w:val="27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        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4,063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0,216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5,721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яч.103, 804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02.11.20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1,339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18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РПЖ-2, 10/0,4кВ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комплекс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2,854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6,424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яч109,203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28.01.21 11:00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0,438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0,117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РПЖ-3, 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5,564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яч.705, 208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25.01.21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93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3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5,885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яч.802,108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09.12.19 15:00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6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1,127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8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5,962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2,247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1,791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Центральная,яч.309,409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19.09.21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14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1,244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3,926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5,874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Городская-5,яч.349,210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04.06.20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14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0,602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4,910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Городская-5,яч.105,452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08.02.21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1,210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8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Лесная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4,992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2,149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2,859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Городская-5,яч.103,458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29.09.21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81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0,886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cantSplit/>
          <w:trHeight w:val="346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10А мкр.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5,706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3,755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31.12.21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0,327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0,923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 ул. Северная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6,396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Индустр.-303,Восток-113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30.12.20 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0,743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10/0,4кВ, МЖК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2,405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0,415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7,180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30.12.21 20:00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05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0,222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 10/0,4кВ, квартал П-3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5,136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2,223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14.12.21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0,373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0,509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6,326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2,040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16.11.20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0,160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8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РПЖ-14, 10/0,4кВ 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Мира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7,855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3,023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Индустриальная-211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16.11.20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17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0,976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81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10/0,4кВ, 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3,671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6,318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21.01.21 19::00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00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0,446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мкр. (4х1000)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6,074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2,025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Индустриальная-410,106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03.12.20 15:00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14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0,764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Нтерна-циональная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5,836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Обская-510, 604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26.01.20 17:00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55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1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РПЖ-18, 10/0,4кВ,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Дел.центр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3,642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5,547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Обская-506,402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05.12.20 13:00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12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0,867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5,121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4,760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27.12.20 17:00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67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0,844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0,488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08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2,274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7,726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яч.107,207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07.11.21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19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0,778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РПЖ-21, 10/0,4кВ, к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 Центральный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5,509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28.01.21 20:00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07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0,136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1,264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1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квартал 22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1,759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0,614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7,627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30.12.21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64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0,317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0,607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0,476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РПЖ-23, 10/0,4кВ, квартал 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0,811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6,358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яч.103,203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24.01.21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19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0,305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2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10/0,4кВ, квартал 25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3,065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6,935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яч.114 214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24.03.21 20:00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05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96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РПП-1, 6/0,4кВ,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3,615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10.01.19 15:00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33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0,538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4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2,083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28.12.20 14:00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01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0,615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РПП-3,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пан.10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1,808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4,121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29.01.20 17:00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0,509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21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 10/0,4кВ,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пан.6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1,846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7,280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Западная-7,14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04.06.20 12:00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0,741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34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РПП-6,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пан.20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1,327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4,673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19.11.21 12:00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0,785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8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-7, 10/0,4кВ, (РП-1стр.)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пан.16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9,367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28.12.20 11:00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37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0,831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685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РПП-9, 10/0,4кВ, ул. Кузоваткина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(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ЦТС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(2х25)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1,320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8,530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Индустриальная</w:t>
            </w:r>
          </w:p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210,103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25.12.20 15:00</w:t>
            </w:r>
          </w:p>
        </w:tc>
        <w:tc>
          <w:tcPr>
            <w:tcW w:w="1693" w:type="dxa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1,882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30.01.20 10:00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19"/>
        </w:trPr>
        <w:tc>
          <w:tcPr>
            <w:tcW w:w="522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0,332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4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РПП-11, 6/0,4кВ,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ЗПУ, пан.18,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ул.Индустриальная</w:t>
            </w:r>
            <w:proofErr w:type="spellEnd"/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13650D" w:rsidRPr="00807220" w:rsidRDefault="0013650D" w:rsidP="00136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>6 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5,237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Н-Варт-11,42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25.01.21 11:00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515"/>
        </w:trPr>
        <w:tc>
          <w:tcPr>
            <w:tcW w:w="522" w:type="dxa"/>
            <w:vMerge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13650D" w:rsidRPr="00807220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:rsidR="0013650D" w:rsidRPr="00807220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0,562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0,838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86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РПП-12, 6/0,4кВ, ЗПУ, пан.18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3,622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0,529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1,849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24.08.21 16:00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1,025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4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РП-29, 10/0,4кВ, пос.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Энтузиастов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2,123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1,608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6,269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01.02.19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0,847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РП-СТПС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10/0,4кВ,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Магистраль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2,043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0,504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7,453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0,528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0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Заводская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3,172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0,877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5,951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19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40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РП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-Дагестан, 10/0,4кВ, </w:t>
            </w: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0,303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8,389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Южная-1,29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556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0,234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7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4,844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435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0,222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0,630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2,580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0,712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6,708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03.12.20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0,446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6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ПС-35/6/0,4кВ №1 (2х6300), с РПП-4 (2х630)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пан.12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ГПП-7-Ф-6, Н-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оч.соор2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31.01.19 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268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2,926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3,063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0,032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E34FA3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0,841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2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ЮЗПУ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26.01.21 10:00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1,277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9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Энергонефть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25.01.21 12:00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98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4,849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0,611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0,840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28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04.02.19 11:00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2,326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2,797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(2х10000) c РПЖ-1А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13.02.19 17:00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0,646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5,644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0,152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0,705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06.02.19 10:00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2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3,439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1,257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04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ПТВМ-2А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01.02.19 13:00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1,084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2,916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173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«Литейная»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23.09.19 11:00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3,821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24.01.21 22:00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247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4,132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5,868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94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21.12.21 18:00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97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3,592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0,025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2,683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106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Дивный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02.02.19 19:00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253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1,739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0,810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1,451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5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Совхозная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19.12.21 8:00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330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4,505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35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Западная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01.02.19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212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2,532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3,646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173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 3А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25.01.21 21:00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515A3A">
        <w:trPr>
          <w:trHeight w:val="262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4,446</w:t>
            </w: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50D" w:rsidRPr="00F85AA3" w:rsidTr="00515A3A">
        <w:trPr>
          <w:trHeight w:val="27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35/10кВ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Юбилейная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(2х16000)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136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50D" w:rsidRPr="0013650D" w:rsidRDefault="0013650D" w:rsidP="0013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D">
              <w:rPr>
                <w:rFonts w:ascii="Times New Roman" w:hAnsi="Times New Roman" w:cs="Times New Roman"/>
                <w:sz w:val="20"/>
                <w:szCs w:val="20"/>
              </w:rPr>
              <w:t>23.08.19 20:00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13650D" w:rsidRPr="00D30718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50D" w:rsidRPr="00F85AA3" w:rsidTr="008676B9">
        <w:trPr>
          <w:trHeight w:val="122"/>
        </w:trPr>
        <w:tc>
          <w:tcPr>
            <w:tcW w:w="522" w:type="dxa"/>
            <w:vMerge/>
            <w:vAlign w:val="center"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13650D" w:rsidRPr="00724B31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13650D" w:rsidRPr="00D77622" w:rsidRDefault="0013650D" w:rsidP="001365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9,199</w:t>
            </w:r>
          </w:p>
        </w:tc>
        <w:tc>
          <w:tcPr>
            <w:tcW w:w="2254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13650D" w:rsidRPr="00F85AA3" w:rsidRDefault="0013650D" w:rsidP="001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3B57" w:rsidRDefault="00D63B57" w:rsidP="00A4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sub_17302"/>
      <w:bookmarkEnd w:id="0"/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47"/>
        <w:gridCol w:w="1134"/>
        <w:gridCol w:w="1276"/>
        <w:gridCol w:w="1842"/>
        <w:gridCol w:w="1418"/>
        <w:gridCol w:w="2198"/>
        <w:gridCol w:w="1244"/>
        <w:gridCol w:w="1701"/>
        <w:gridCol w:w="1559"/>
      </w:tblGrid>
      <w:tr w:rsidR="00ED2CAC" w:rsidRPr="00254F12" w:rsidTr="00ED2CAC">
        <w:trPr>
          <w:trHeight w:val="383"/>
        </w:trPr>
        <w:tc>
          <w:tcPr>
            <w:tcW w:w="14884" w:type="dxa"/>
            <w:gridSpan w:val="10"/>
            <w:shd w:val="clear" w:color="auto" w:fill="auto"/>
            <w:noWrap/>
            <w:vAlign w:val="center"/>
          </w:tcPr>
          <w:p w:rsidR="00ED2CAC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ED2CAC" w:rsidRPr="00254F12" w:rsidTr="00A42123">
        <w:trPr>
          <w:trHeight w:val="1008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ED2CAC" w:rsidRPr="00254F12" w:rsidRDefault="00A42123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ED2CAC"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</w:t>
            </w:r>
            <w:proofErr w:type="spellEnd"/>
            <w:r w:rsidR="00ED2CAC"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7A4ECA" w:rsidRPr="00254F12" w:rsidTr="00A42123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"Город-1"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20.12.2022 19:19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A42123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D440E5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"Город-2" (2х10000)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20.12.2022 18:28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48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"Город-3" (2х10000)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18:29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"Дачная"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13:28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3,81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 "ГТЭС-2" (1х6300)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04:29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5,61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"Аэропорт"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№3, №6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18:59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258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ПС35/6кВ "Причал"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№3, №6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18:29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3,21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"Котельная-2"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ф.35кВ №2 ПС 110/35/10кВ "Радужная", ф.35кВ №6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12:59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4,05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"Котельная-3"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№2, №3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23:45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0,67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"Котельная-4"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№1, №3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06:41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1,47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"Кирпичная"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ф.35кВ №4 ПС 110/35/10кВ "Радужная", ф.35кВ №3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>20.12.2022 1</w:t>
            </w:r>
            <w:r>
              <w:rPr>
                <w:rFonts w:ascii="Times New Roman" w:hAnsi="Times New Roman" w:cs="Times New Roman"/>
                <w:color w:val="000000"/>
              </w:rPr>
              <w:t>5:44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"Поселок"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№1, №3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"Лесная"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№2, №5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15:23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3,07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</w:t>
            </w:r>
            <w:proofErr w:type="spellEnd"/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35/10кВ "Новоаганская"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№2, №5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14:53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1,24</w:t>
            </w:r>
          </w:p>
        </w:tc>
        <w:tc>
          <w:tcPr>
            <w:tcW w:w="2198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A4ECA" w:rsidRPr="00A42123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254F12" w:rsidTr="00800AF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A4ECA" w:rsidRPr="00EE0C6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</w:t>
            </w:r>
            <w:proofErr w:type="spellEnd"/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35/6кВ "</w:t>
            </w:r>
            <w:proofErr w:type="spellStart"/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+(2х10000)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7A4ECA" w:rsidRPr="000246A9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№1, №3 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189">
              <w:rPr>
                <w:rFonts w:ascii="Times New Roman" w:hAnsi="Times New Roman" w:cs="Times New Roman"/>
                <w:color w:val="000000"/>
              </w:rPr>
              <w:t xml:space="preserve">20.12.2022 </w:t>
            </w:r>
            <w:r>
              <w:rPr>
                <w:rFonts w:ascii="Times New Roman" w:hAnsi="Times New Roman" w:cs="Times New Roman"/>
                <w:color w:val="000000"/>
              </w:rPr>
              <w:t>10:49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A4ECA" w:rsidRPr="000246A9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A4ECA" w:rsidRDefault="007A4ECA" w:rsidP="007A4ECA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A4ECA" w:rsidRPr="00254F12" w:rsidTr="00A42123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AE21E7" w:rsidRDefault="007A4ECA" w:rsidP="007A4E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A4ECA" w:rsidRPr="00EF5607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4ECA" w:rsidRPr="00571B98" w:rsidRDefault="007A4ECA" w:rsidP="007A4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7A4ECA" w:rsidRPr="00F57E1A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4ECA" w:rsidRPr="00254F12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2CAC" w:rsidRDefault="00ED2CAC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122"/>
        <w:gridCol w:w="1276"/>
        <w:gridCol w:w="1417"/>
        <w:gridCol w:w="1502"/>
        <w:gridCol w:w="1458"/>
        <w:gridCol w:w="2396"/>
        <w:gridCol w:w="1851"/>
        <w:gridCol w:w="1327"/>
      </w:tblGrid>
      <w:tr w:rsidR="00ED2CAC" w:rsidRPr="0016189E" w:rsidTr="00D63B57">
        <w:trPr>
          <w:trHeight w:val="379"/>
        </w:trPr>
        <w:tc>
          <w:tcPr>
            <w:tcW w:w="14928" w:type="dxa"/>
            <w:gridSpan w:val="9"/>
            <w:shd w:val="clear" w:color="auto" w:fill="auto"/>
            <w:noWrap/>
            <w:vAlign w:val="center"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«ПЭС»</w:t>
            </w:r>
          </w:p>
        </w:tc>
      </w:tr>
      <w:tr w:rsidR="00ED2CAC" w:rsidRPr="0016189E" w:rsidTr="00D63B57">
        <w:trPr>
          <w:trHeight w:val="1192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2CAC" w:rsidRPr="0016189E" w:rsidRDefault="00ED2CAC" w:rsidP="00EE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ED2CAC" w:rsidRPr="0016189E" w:rsidRDefault="00EE0C6A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ED2CAC"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</w:t>
            </w:r>
            <w:proofErr w:type="spellEnd"/>
            <w:r w:rsidR="00ED2CAC"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-15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-23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-31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 xml:space="preserve"> 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-41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57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46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-49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0,146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-0,888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44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-50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24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28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-52а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12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-53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192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1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-56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194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-57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221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44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34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-64/1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18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-64/2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12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02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0,539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194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174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-76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0,194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21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-82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-84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-85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0,346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0,2535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0,398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-102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417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419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-120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-123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-126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-131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-137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-138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 w:val="restart"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-34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Default="007A4ECA" w:rsidP="007A4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7A4ECA" w:rsidRPr="00CD0DBF" w:rsidTr="00111457">
        <w:trPr>
          <w:trHeight w:val="300"/>
        </w:trPr>
        <w:tc>
          <w:tcPr>
            <w:tcW w:w="579" w:type="dxa"/>
            <w:vMerge/>
            <w:vAlign w:val="center"/>
          </w:tcPr>
          <w:p w:rsidR="007A4ECA" w:rsidRPr="00CD0DBF" w:rsidRDefault="007A4ECA" w:rsidP="007A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CA" w:rsidRPr="004363F0" w:rsidRDefault="007A4ECA" w:rsidP="007A4E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ECA" w:rsidRPr="00111457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7A4ECA" w:rsidRPr="00CD0DBF" w:rsidRDefault="007A4ECA" w:rsidP="007A4E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2CAC" w:rsidRDefault="00ED2CAC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0A68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0"/>
        <w:gridCol w:w="6170"/>
        <w:gridCol w:w="1343"/>
      </w:tblGrid>
      <w:tr w:rsidR="00FD775D" w:rsidRPr="00BF0A68" w:rsidTr="00111457">
        <w:trPr>
          <w:trHeight w:val="625"/>
        </w:trPr>
        <w:tc>
          <w:tcPr>
            <w:tcW w:w="691" w:type="dxa"/>
            <w:vAlign w:val="center"/>
          </w:tcPr>
          <w:p w:rsidR="00FD775D" w:rsidRPr="00BF0A68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80" w:type="dxa"/>
            <w:vAlign w:val="center"/>
          </w:tcPr>
          <w:p w:rsidR="00FD775D" w:rsidRPr="00BF0A68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Мероприятия, выполненные сетевой организацией в целях совершенствования деятельности по технологическому присоединению в 20</w:t>
            </w:r>
            <w:r w:rsidR="00B3149D">
              <w:rPr>
                <w:rFonts w:ascii="Times New Roman" w:hAnsi="Times New Roman" w:cs="Times New Roman"/>
              </w:rPr>
              <w:t>2</w:t>
            </w:r>
            <w:r w:rsidR="008676B9">
              <w:rPr>
                <w:rFonts w:ascii="Times New Roman" w:hAnsi="Times New Roman" w:cs="Times New Roman"/>
              </w:rPr>
              <w:t>1</w:t>
            </w:r>
            <w:r w:rsidRPr="00BF0A6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6170" w:type="dxa"/>
            <w:vAlign w:val="center"/>
          </w:tcPr>
          <w:p w:rsidR="00FD775D" w:rsidRPr="00BF0A68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343" w:type="dxa"/>
            <w:vAlign w:val="center"/>
          </w:tcPr>
          <w:p w:rsidR="00FD775D" w:rsidRPr="00BF0A68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5034B8" w:rsidRPr="00BF0A68" w:rsidTr="00111457">
        <w:trPr>
          <w:trHeight w:val="662"/>
        </w:trPr>
        <w:tc>
          <w:tcPr>
            <w:tcW w:w="691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0" w:type="dxa"/>
            <w:vAlign w:val="center"/>
          </w:tcPr>
          <w:p w:rsidR="005034B8" w:rsidRPr="00134A0D" w:rsidRDefault="0056166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услови</w:t>
            </w:r>
            <w:r>
              <w:rPr>
                <w:rFonts w:ascii="Times New Roman" w:hAnsi="Times New Roman" w:cs="Times New Roman"/>
              </w:rPr>
              <w:t>й</w:t>
            </w:r>
            <w:r w:rsidR="005034B8" w:rsidRPr="00134A0D">
              <w:rPr>
                <w:rFonts w:ascii="Times New Roman" w:hAnsi="Times New Roman" w:cs="Times New Roman"/>
              </w:rPr>
              <w:t xml:space="preserve"> соглашения о взаимодействии структурных подразделений АО «Го</w:t>
            </w:r>
            <w:r w:rsidR="001408A8">
              <w:rPr>
                <w:rFonts w:ascii="Times New Roman" w:hAnsi="Times New Roman" w:cs="Times New Roman"/>
              </w:rPr>
              <w:t xml:space="preserve">рэлектросеть» и Департамент </w:t>
            </w:r>
            <w:proofErr w:type="spellStart"/>
            <w:r w:rsidR="001408A8">
              <w:rPr>
                <w:rFonts w:ascii="Times New Roman" w:hAnsi="Times New Roman" w:cs="Times New Roman"/>
              </w:rPr>
              <w:t>ЖКК</w:t>
            </w:r>
            <w:r w:rsidR="005034B8" w:rsidRPr="00134A0D">
              <w:rPr>
                <w:rFonts w:ascii="Times New Roman" w:hAnsi="Times New Roman" w:cs="Times New Roman"/>
              </w:rPr>
              <w:t>иЭ</w:t>
            </w:r>
            <w:proofErr w:type="spellEnd"/>
            <w:r w:rsidR="005034B8" w:rsidRPr="00134A0D">
              <w:rPr>
                <w:rFonts w:ascii="Times New Roman" w:hAnsi="Times New Roman" w:cs="Times New Roman"/>
              </w:rPr>
              <w:t xml:space="preserve"> ХМАО-Югры для подключения к электронным сервисам Автоматизированной информационной системы подключения (технологического присоединения) к сетям инженерно-технического обеспечения в ХМАО-Югре.</w:t>
            </w:r>
          </w:p>
        </w:tc>
        <w:tc>
          <w:tcPr>
            <w:tcW w:w="6170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Создание единого интернет-портала и электронных сервисов для осуществления подключения, обеспечение интерактивного взаимодействия с потребителями в режиме «одного окна».</w:t>
            </w:r>
          </w:p>
        </w:tc>
        <w:tc>
          <w:tcPr>
            <w:tcW w:w="1343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034B8" w:rsidRPr="00BF0A68" w:rsidTr="00111457">
        <w:trPr>
          <w:trHeight w:val="970"/>
        </w:trPr>
        <w:tc>
          <w:tcPr>
            <w:tcW w:w="691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0" w:type="dxa"/>
            <w:vAlign w:val="center"/>
          </w:tcPr>
          <w:p w:rsidR="005034B8" w:rsidRPr="00134A0D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«Системы мер по оптимизации процесса подключения к электрическим сетям»</w:t>
            </w:r>
          </w:p>
        </w:tc>
        <w:tc>
          <w:tcPr>
            <w:tcW w:w="6170" w:type="dxa"/>
            <w:vAlign w:val="center"/>
          </w:tcPr>
          <w:p w:rsidR="005034B8" w:rsidRPr="00134A0D" w:rsidRDefault="001408A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</w:t>
            </w:r>
            <w:r w:rsidR="007F1908">
              <w:rPr>
                <w:rFonts w:ascii="Times New Roman" w:hAnsi="Times New Roman" w:cs="Times New Roman"/>
              </w:rPr>
              <w:t>чь</w:t>
            </w:r>
            <w:r>
              <w:rPr>
                <w:rFonts w:ascii="Times New Roman" w:hAnsi="Times New Roman" w:cs="Times New Roman"/>
              </w:rPr>
              <w:t xml:space="preserve"> и удерж</w:t>
            </w:r>
            <w:r w:rsidR="007F1908">
              <w:rPr>
                <w:rFonts w:ascii="Times New Roman" w:hAnsi="Times New Roman" w:cs="Times New Roman"/>
              </w:rPr>
              <w:t>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34B8" w:rsidRPr="00134A0D">
              <w:rPr>
                <w:rFonts w:ascii="Times New Roman" w:hAnsi="Times New Roman" w:cs="Times New Roman"/>
              </w:rPr>
              <w:t>ХМАО-Югре позици</w:t>
            </w:r>
            <w:r w:rsidR="007F1908">
              <w:rPr>
                <w:rFonts w:ascii="Times New Roman" w:hAnsi="Times New Roman" w:cs="Times New Roman"/>
              </w:rPr>
              <w:t>ю</w:t>
            </w:r>
            <w:r w:rsidR="005034B8" w:rsidRPr="00134A0D">
              <w:rPr>
                <w:rFonts w:ascii="Times New Roman" w:hAnsi="Times New Roman" w:cs="Times New Roman"/>
              </w:rPr>
              <w:t xml:space="preserve"> в группе А (регионы-лидеры) по итогам ежегодного проведения Национального рейтинга инвестиционного климата.</w:t>
            </w:r>
          </w:p>
        </w:tc>
        <w:tc>
          <w:tcPr>
            <w:tcW w:w="1343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034B8" w:rsidRPr="00BF0A68" w:rsidTr="00111457">
        <w:trPr>
          <w:trHeight w:val="662"/>
        </w:trPr>
        <w:tc>
          <w:tcPr>
            <w:tcW w:w="691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0" w:type="dxa"/>
            <w:vAlign w:val="center"/>
          </w:tcPr>
          <w:p w:rsidR="007F40DF" w:rsidRPr="007F40DF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7F40DF">
              <w:rPr>
                <w:rFonts w:ascii="Times New Roman" w:hAnsi="Times New Roman" w:cs="Times New Roman"/>
              </w:rPr>
              <w:t xml:space="preserve"> </w:t>
            </w:r>
            <w:r w:rsidR="007073D4" w:rsidRPr="007F40DF">
              <w:rPr>
                <w:rFonts w:ascii="Times New Roman" w:hAnsi="Times New Roman" w:cs="Times New Roman"/>
              </w:rPr>
              <w:t>регламента,</w:t>
            </w:r>
            <w:r w:rsidR="007073D4">
              <w:rPr>
                <w:rFonts w:ascii="Times New Roman" w:hAnsi="Times New Roman" w:cs="Times New Roman"/>
              </w:rPr>
              <w:t xml:space="preserve"> заключенного в 2018</w:t>
            </w:r>
            <w:r w:rsidR="008676B9">
              <w:rPr>
                <w:rFonts w:ascii="Times New Roman" w:hAnsi="Times New Roman" w:cs="Times New Roman"/>
              </w:rPr>
              <w:t xml:space="preserve"> году,</w:t>
            </w:r>
          </w:p>
          <w:p w:rsidR="005034B8" w:rsidRPr="00134A0D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по оказанию услуги технологического присоединения к электрическ</w:t>
            </w:r>
            <w:r w:rsidR="008676B9">
              <w:rPr>
                <w:rFonts w:ascii="Times New Roman" w:hAnsi="Times New Roman" w:cs="Times New Roman"/>
              </w:rPr>
              <w:t>им</w:t>
            </w:r>
            <w:r w:rsidRPr="007F40DF">
              <w:rPr>
                <w:rFonts w:ascii="Times New Roman" w:hAnsi="Times New Roman" w:cs="Times New Roman"/>
              </w:rPr>
              <w:t xml:space="preserve"> сет</w:t>
            </w:r>
            <w:r w:rsidR="008676B9">
              <w:rPr>
                <w:rFonts w:ascii="Times New Roman" w:hAnsi="Times New Roman" w:cs="Times New Roman"/>
              </w:rPr>
              <w:t>ям</w:t>
            </w:r>
            <w:r w:rsidRPr="007F40DF">
              <w:rPr>
                <w:rFonts w:ascii="Times New Roman" w:hAnsi="Times New Roman" w:cs="Times New Roman"/>
              </w:rPr>
              <w:t xml:space="preserve"> АО «Горэлектросеть» заявителей юридических лиц и индивидуальных предпринимателей с максимальной мощностью до 150 кВт включительно по II или III категории надежности электроснабжения</w:t>
            </w:r>
          </w:p>
        </w:tc>
        <w:tc>
          <w:tcPr>
            <w:tcW w:w="6170" w:type="dxa"/>
            <w:vAlign w:val="center"/>
          </w:tcPr>
          <w:p w:rsidR="005034B8" w:rsidRPr="00323127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Сокращение сроков и этапов технологического присоединения к сетям АО «Горэлектросеть» вышеуказанной категории заявителей</w:t>
            </w:r>
          </w:p>
        </w:tc>
        <w:tc>
          <w:tcPr>
            <w:tcW w:w="1343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72A33" w:rsidRPr="00BF0A68" w:rsidTr="00111457">
        <w:trPr>
          <w:trHeight w:val="662"/>
        </w:trPr>
        <w:tc>
          <w:tcPr>
            <w:tcW w:w="691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68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Заключение соглашения о порядке взаимодействия АО «Горэлектросеть» и гарантирующим поставщиком АО «Газпром энергосбыт Тюмень» в процессе осуществления технологического присоединения заявителей физическое лицо с максимальной мощностью до 15 кВт (для бытовых нужд), а также юридические лица или ИП с максимальной мощностью до 150 кВт</w:t>
            </w:r>
          </w:p>
        </w:tc>
        <w:tc>
          <w:tcPr>
            <w:tcW w:w="617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Заключение договора энергоснабжения через сетевую организацию до завершения процедуры технологического присоединения без взаимодействия заявителя с энергосбытовой организацией</w:t>
            </w:r>
          </w:p>
        </w:tc>
        <w:tc>
          <w:tcPr>
            <w:tcW w:w="1343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72A33" w:rsidRPr="00BF0A68" w:rsidTr="00111457">
        <w:trPr>
          <w:trHeight w:val="662"/>
        </w:trPr>
        <w:tc>
          <w:tcPr>
            <w:tcW w:w="691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 xml:space="preserve">Функционал раздела «личный кабинет» на официальном сайте </w:t>
            </w:r>
            <w:hyperlink r:id="rId6" w:history="1"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F72A33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gesnv</w:t>
              </w:r>
              <w:r w:rsidRPr="00F72A33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F72A33">
              <w:rPr>
                <w:rStyle w:val="a7"/>
                <w:rFonts w:ascii="Times New Roman" w:hAnsi="Times New Roman" w:cs="Times New Roman"/>
              </w:rPr>
              <w:t xml:space="preserve"> </w:t>
            </w: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позволяет: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D6B">
              <w:rPr>
                <w:rStyle w:val="a7"/>
                <w:rFonts w:ascii="Times New Roman" w:hAnsi="Times New Roman" w:cs="Times New Roman"/>
                <w:color w:val="auto"/>
              </w:rPr>
              <w:t>а)</w:t>
            </w:r>
            <w:r w:rsidRPr="00416D6B">
              <w:rPr>
                <w:rFonts w:ascii="Times New Roman" w:hAnsi="Times New Roman" w:cs="Times New Roman"/>
              </w:rPr>
              <w:t xml:space="preserve"> </w:t>
            </w:r>
            <w:r w:rsidRPr="00F72A33">
              <w:rPr>
                <w:rFonts w:ascii="Times New Roman" w:hAnsi="Times New Roman" w:cs="Times New Roman"/>
              </w:rPr>
              <w:t xml:space="preserve">возможность ознакомиться и подписать документы о технологическом присоединении (с использованием электронной цифровой подписи); 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б) полный просмотр динамики исполнения ДТП (истории статуса по каждой заявке и заключенному договору);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в) заявитель может заказать услугу обратный звонок и сотрудник сетевой организации свяжется с ним в любое удобное для него время для консультации;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Fonts w:ascii="Times New Roman" w:hAnsi="Times New Roman" w:cs="Times New Roman"/>
              </w:rPr>
              <w:t>в том числе д</w:t>
            </w: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 xml:space="preserve">ля заявителей физическое лицо с максимальной мощностью до 15 кВт (для бытовых нужд), а также юридические лица или ИП с максимальной мощностью до 150 кВт: 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г) обеспечивать доступ к «личному кабинету» потребителям на безвозмездной основе: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д) обеспечивать доступ к «личному кабинету» заявителя гарантирующему поставщику: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 xml:space="preserve">е) обеспечивать размещение документов о технологическом присоединении в электронной форме подписанные усиленной квалифицированной электронной подписью уполномоченного лица сетевой организации. </w:t>
            </w:r>
          </w:p>
        </w:tc>
        <w:tc>
          <w:tcPr>
            <w:tcW w:w="617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Возможность взаимодействия между заявителем, гарантирующим поставщиком и сетевой организацией электронным способом через раздел «личный кабинет» по вопросам осуществления технологического присоединения энергопринимающих устройств</w:t>
            </w:r>
          </w:p>
        </w:tc>
        <w:tc>
          <w:tcPr>
            <w:tcW w:w="1343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7303"/>
      <w:bookmarkEnd w:id="1"/>
      <w:r w:rsidRPr="00C02CF4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bookmarkEnd w:id="2"/>
    <w:p w:rsidR="00F71562" w:rsidRDefault="00F71562" w:rsidP="00F7156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FD775D" w:rsidRPr="00537236" w:rsidRDefault="00FD775D" w:rsidP="00F71562">
      <w:pPr>
        <w:ind w:firstLine="709"/>
        <w:rPr>
          <w:rFonts w:ascii="Times New Roman" w:hAnsi="Times New Roman" w:cs="Times New Roman"/>
        </w:rPr>
      </w:pPr>
      <w:r w:rsidRPr="00C02CF4">
        <w:rPr>
          <w:rFonts w:ascii="Times New Roman" w:hAnsi="Times New Roman" w:cs="Times New Roman"/>
          <w:color w:val="000000" w:themeColor="text1"/>
        </w:rPr>
        <w:t xml:space="preserve">3.4 </w:t>
      </w:r>
      <w:r w:rsidRPr="00537236">
        <w:rPr>
          <w:rFonts w:ascii="Times New Roman" w:hAnsi="Times New Roman" w:cs="Times New Roman"/>
        </w:rPr>
        <w:t xml:space="preserve">Сведения о качестве услуг по технологическому присоединению к электрическим сетям АО «Горэлектросеть» </w:t>
      </w:r>
      <w:r w:rsidR="00B85651" w:rsidRPr="00537236">
        <w:rPr>
          <w:rFonts w:ascii="Times New Roman" w:hAnsi="Times New Roman" w:cs="Times New Roman"/>
        </w:rPr>
        <w:t>г.</w:t>
      </w:r>
      <w:r w:rsidR="0080151B">
        <w:rPr>
          <w:rFonts w:ascii="Times New Roman" w:hAnsi="Times New Roman" w:cs="Times New Roman"/>
        </w:rPr>
        <w:t xml:space="preserve"> </w:t>
      </w:r>
      <w:r w:rsidR="00B85651" w:rsidRPr="00537236">
        <w:rPr>
          <w:rFonts w:ascii="Times New Roman" w:hAnsi="Times New Roman" w:cs="Times New Roman"/>
        </w:rPr>
        <w:t xml:space="preserve">Нижневартовск </w:t>
      </w:r>
      <w:r w:rsidR="00D02116">
        <w:rPr>
          <w:rFonts w:ascii="Times New Roman" w:hAnsi="Times New Roman" w:cs="Times New Roman"/>
        </w:rPr>
        <w:t>за 202</w:t>
      </w:r>
      <w:r w:rsidR="0013650D">
        <w:rPr>
          <w:rFonts w:ascii="Times New Roman" w:hAnsi="Times New Roman" w:cs="Times New Roman"/>
        </w:rPr>
        <w:t>2</w:t>
      </w:r>
      <w:r w:rsidRPr="00537236">
        <w:rPr>
          <w:rFonts w:ascii="Times New Roman" w:hAnsi="Times New Roman" w:cs="Times New Roman"/>
        </w:rPr>
        <w:t xml:space="preserve"> год</w:t>
      </w:r>
      <w:r w:rsidR="003F2EEA">
        <w:rPr>
          <w:rFonts w:ascii="Times New Roman" w:hAnsi="Times New Roman" w:cs="Times New Roman"/>
        </w:rPr>
        <w:t>.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597"/>
        <w:gridCol w:w="708"/>
        <w:gridCol w:w="851"/>
        <w:gridCol w:w="992"/>
        <w:gridCol w:w="709"/>
        <w:gridCol w:w="850"/>
        <w:gridCol w:w="993"/>
        <w:gridCol w:w="708"/>
        <w:gridCol w:w="851"/>
        <w:gridCol w:w="992"/>
        <w:gridCol w:w="709"/>
        <w:gridCol w:w="850"/>
        <w:gridCol w:w="993"/>
        <w:gridCol w:w="708"/>
        <w:gridCol w:w="850"/>
        <w:gridCol w:w="993"/>
        <w:gridCol w:w="992"/>
      </w:tblGrid>
      <w:tr w:rsidR="00EC601E" w:rsidRPr="00EC601E" w:rsidTr="008676B9">
        <w:trPr>
          <w:trHeight w:val="325"/>
        </w:trPr>
        <w:tc>
          <w:tcPr>
            <w:tcW w:w="417" w:type="dxa"/>
            <w:vMerge w:val="restart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597" w:type="dxa"/>
            <w:vMerge w:val="restart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757" w:type="dxa"/>
            <w:gridSpan w:val="15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Всего, </w:t>
            </w:r>
          </w:p>
          <w:p w:rsidR="00FD775D" w:rsidRPr="00EC601E" w:rsidRDefault="00FD775D" w:rsidP="008676B9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</w:tr>
      <w:tr w:rsidR="00EC601E" w:rsidRPr="00EC601E" w:rsidTr="000A3A86">
        <w:tc>
          <w:tcPr>
            <w:tcW w:w="41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до 15 кВт включительно</w:t>
            </w: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не менее 670 кВт</w:t>
            </w: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601E" w:rsidRPr="00EC601E" w:rsidTr="000A3A86">
        <w:tc>
          <w:tcPr>
            <w:tcW w:w="41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</w:t>
            </w:r>
            <w:r w:rsidR="008676B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</w:t>
            </w:r>
            <w:r w:rsidR="008676B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D775D" w:rsidRPr="008676B9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C601E" w:rsidRPr="00EC601E" w:rsidTr="000A3A86">
        <w:trPr>
          <w:trHeight w:val="114"/>
        </w:trPr>
        <w:tc>
          <w:tcPr>
            <w:tcW w:w="417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597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7" w:type="dxa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актов, шт.</w:t>
            </w:r>
          </w:p>
        </w:tc>
        <w:tc>
          <w:tcPr>
            <w:tcW w:w="708" w:type="dxa"/>
            <w:vAlign w:val="center"/>
          </w:tcPr>
          <w:p w:rsidR="00CB5E0B" w:rsidRPr="00EC601E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578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992" w:type="dxa"/>
            <w:vAlign w:val="center"/>
          </w:tcPr>
          <w:p w:rsidR="00CB5E0B" w:rsidRPr="00EC601E" w:rsidRDefault="00800AF5" w:rsidP="00974B4E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82,35</w:t>
            </w:r>
          </w:p>
        </w:tc>
        <w:tc>
          <w:tcPr>
            <w:tcW w:w="709" w:type="dxa"/>
            <w:vAlign w:val="center"/>
          </w:tcPr>
          <w:p w:rsidR="00CB5E0B" w:rsidRPr="00EC601E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993" w:type="dxa"/>
            <w:vAlign w:val="center"/>
          </w:tcPr>
          <w:p w:rsidR="00CB5E0B" w:rsidRPr="00EC601E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142,42</w:t>
            </w:r>
          </w:p>
        </w:tc>
        <w:tc>
          <w:tcPr>
            <w:tcW w:w="708" w:type="dxa"/>
            <w:vAlign w:val="center"/>
          </w:tcPr>
          <w:p w:rsidR="00CB5E0B" w:rsidRPr="00EC601E" w:rsidRDefault="00800AF5" w:rsidP="00C747B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800AF5" w:rsidP="000A3A8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:rsidR="00CB5E0B" w:rsidRPr="00EC601E" w:rsidRDefault="00800AF5" w:rsidP="000A3A8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97,22</w:t>
            </w:r>
          </w:p>
        </w:tc>
        <w:tc>
          <w:tcPr>
            <w:tcW w:w="709" w:type="dxa"/>
            <w:vAlign w:val="center"/>
          </w:tcPr>
          <w:p w:rsidR="00CB5E0B" w:rsidRPr="00EC601E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CB5E0B" w:rsidRPr="00EC601E" w:rsidRDefault="00800AF5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904D61" w:rsidRDefault="00974B4E" w:rsidP="0067705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C747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</w:t>
            </w:r>
            <w:r w:rsidR="00800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/755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CB5E0B" w:rsidRPr="007E08E0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CB5E0B" w:rsidRPr="007E08E0" w:rsidRDefault="00800AF5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553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D97C90" w:rsidRPr="007E08E0" w:rsidRDefault="00800AF5" w:rsidP="004305EA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471</w:t>
            </w:r>
          </w:p>
        </w:tc>
        <w:tc>
          <w:tcPr>
            <w:tcW w:w="992" w:type="dxa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85,17</w:t>
            </w:r>
          </w:p>
        </w:tc>
        <w:tc>
          <w:tcPr>
            <w:tcW w:w="709" w:type="dxa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5F1158" w:rsidRPr="007E08E0" w:rsidRDefault="00800AF5" w:rsidP="00800AF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993" w:type="dxa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138,51</w:t>
            </w:r>
          </w:p>
        </w:tc>
        <w:tc>
          <w:tcPr>
            <w:tcW w:w="708" w:type="dxa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D97C90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97,06</w:t>
            </w:r>
          </w:p>
        </w:tc>
        <w:tc>
          <w:tcPr>
            <w:tcW w:w="709" w:type="dxa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D97C90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133,33</w:t>
            </w:r>
          </w:p>
        </w:tc>
        <w:tc>
          <w:tcPr>
            <w:tcW w:w="708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7E08E0" w:rsidRDefault="004305EA" w:rsidP="004305EA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754</w:t>
            </w:r>
            <w:r w:rsidR="00800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/735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56166F" w:rsidP="0056166F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шт., в т.ч.</w:t>
            </w:r>
            <w:r w:rsidR="008676B9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708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D47E3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614FC4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сторонних лиц</w:t>
            </w:r>
          </w:p>
        </w:tc>
        <w:tc>
          <w:tcPr>
            <w:tcW w:w="708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614FC4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7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Средняя продолжительность подготовки и направления 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проекта договора об осуществления технологического присоединения к электрическим сетям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CB5E0B" w:rsidRPr="008C2E1C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6,13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5,55</w:t>
            </w:r>
          </w:p>
        </w:tc>
        <w:tc>
          <w:tcPr>
            <w:tcW w:w="992" w:type="dxa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90,54</w:t>
            </w:r>
          </w:p>
        </w:tc>
        <w:tc>
          <w:tcPr>
            <w:tcW w:w="709" w:type="dxa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6,71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6,38</w:t>
            </w:r>
          </w:p>
        </w:tc>
        <w:tc>
          <w:tcPr>
            <w:tcW w:w="993" w:type="dxa"/>
            <w:vAlign w:val="center"/>
          </w:tcPr>
          <w:p w:rsidR="00CB5E0B" w:rsidRPr="007E08E0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95,08</w:t>
            </w:r>
          </w:p>
        </w:tc>
        <w:tc>
          <w:tcPr>
            <w:tcW w:w="708" w:type="dxa"/>
            <w:vAlign w:val="center"/>
          </w:tcPr>
          <w:p w:rsidR="00CB5E0B" w:rsidRPr="007E08E0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6,55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7E08E0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7,09</w:t>
            </w:r>
          </w:p>
        </w:tc>
        <w:tc>
          <w:tcPr>
            <w:tcW w:w="992" w:type="dxa"/>
            <w:vAlign w:val="center"/>
          </w:tcPr>
          <w:p w:rsidR="00CB5E0B" w:rsidRPr="007E08E0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108,24</w:t>
            </w:r>
          </w:p>
        </w:tc>
        <w:tc>
          <w:tcPr>
            <w:tcW w:w="709" w:type="dxa"/>
            <w:vAlign w:val="center"/>
          </w:tcPr>
          <w:p w:rsidR="00CB5E0B" w:rsidRPr="007E08E0" w:rsidRDefault="00677052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7E08E0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6,50</w:t>
            </w:r>
          </w:p>
        </w:tc>
        <w:tc>
          <w:tcPr>
            <w:tcW w:w="993" w:type="dxa"/>
            <w:vAlign w:val="center"/>
          </w:tcPr>
          <w:p w:rsidR="00CB5E0B" w:rsidRPr="007E08E0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92,86</w:t>
            </w:r>
          </w:p>
        </w:tc>
        <w:tc>
          <w:tcPr>
            <w:tcW w:w="708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7E08E0" w:rsidRDefault="00EA21B9" w:rsidP="00EA21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6,29</w:t>
            </w:r>
            <w:r w:rsidR="00B03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/5,88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CB5E0B" w:rsidRPr="00E861D7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466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861D7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992" w:type="dxa"/>
            <w:vAlign w:val="center"/>
          </w:tcPr>
          <w:p w:rsidR="00CB5E0B" w:rsidRPr="004119D2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76,40</w:t>
            </w:r>
          </w:p>
        </w:tc>
        <w:tc>
          <w:tcPr>
            <w:tcW w:w="709" w:type="dxa"/>
            <w:vAlign w:val="center"/>
          </w:tcPr>
          <w:p w:rsidR="00CB5E0B" w:rsidRPr="00E861D7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5F1158" w:rsidRPr="00E861D7" w:rsidRDefault="00B036B3" w:rsidP="00EA21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993" w:type="dxa"/>
            <w:vAlign w:val="center"/>
          </w:tcPr>
          <w:p w:rsidR="00CB5E0B" w:rsidRPr="004119D2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113,43</w:t>
            </w:r>
          </w:p>
        </w:tc>
        <w:tc>
          <w:tcPr>
            <w:tcW w:w="708" w:type="dxa"/>
            <w:vAlign w:val="center"/>
          </w:tcPr>
          <w:p w:rsidR="00CB5E0B" w:rsidRPr="00E861D7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861D7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CB5E0B" w:rsidRPr="004119D2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86,36</w:t>
            </w:r>
          </w:p>
        </w:tc>
        <w:tc>
          <w:tcPr>
            <w:tcW w:w="709" w:type="dxa"/>
            <w:vAlign w:val="center"/>
          </w:tcPr>
          <w:p w:rsidR="00CB5E0B" w:rsidRPr="00E861D7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861D7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B5E0B" w:rsidRPr="004119D2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125,00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904D61" w:rsidRDefault="00EA21B9" w:rsidP="00EA21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</w:t>
            </w:r>
            <w:r w:rsidR="00800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B03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532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CB5E0B" w:rsidRPr="001B69A2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B69A2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992" w:type="dxa"/>
            <w:vAlign w:val="center"/>
          </w:tcPr>
          <w:p w:rsidR="00CB5E0B" w:rsidRPr="00B6714D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709" w:type="dxa"/>
            <w:vAlign w:val="center"/>
          </w:tcPr>
          <w:p w:rsidR="00CB5E0B" w:rsidRPr="001B69A2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B69A2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993" w:type="dxa"/>
            <w:vAlign w:val="center"/>
          </w:tcPr>
          <w:p w:rsidR="00CB5E0B" w:rsidRPr="00EC601E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132,14</w:t>
            </w:r>
          </w:p>
        </w:tc>
        <w:tc>
          <w:tcPr>
            <w:tcW w:w="708" w:type="dxa"/>
            <w:vAlign w:val="center"/>
          </w:tcPr>
          <w:p w:rsidR="00CB5E0B" w:rsidRPr="001B69A2" w:rsidRDefault="00677052" w:rsidP="00800AF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00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B69A2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CB5E0B" w:rsidRPr="00EC601E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108,70</w:t>
            </w:r>
          </w:p>
        </w:tc>
        <w:tc>
          <w:tcPr>
            <w:tcW w:w="709" w:type="dxa"/>
            <w:vAlign w:val="center"/>
          </w:tcPr>
          <w:p w:rsidR="00CB5E0B" w:rsidRPr="001B69A2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B69A2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B5E0B" w:rsidRPr="00B6714D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125,00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904D61" w:rsidRDefault="00653384" w:rsidP="0065338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</w:t>
            </w:r>
            <w:r w:rsidR="00800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B03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451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4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260E9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260E9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заявителя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260E9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7" w:type="dxa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Средняя продолжительность исполнения договоров об осуществлении технологического присоединения к 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8C2E1C" w:rsidRPr="001E43FA" w:rsidRDefault="00800AF5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14,40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E43FA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12,10</w:t>
            </w:r>
          </w:p>
        </w:tc>
        <w:tc>
          <w:tcPr>
            <w:tcW w:w="992" w:type="dxa"/>
            <w:vAlign w:val="center"/>
          </w:tcPr>
          <w:p w:rsidR="00CB5E0B" w:rsidRPr="000327EB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84,03</w:t>
            </w:r>
          </w:p>
        </w:tc>
        <w:tc>
          <w:tcPr>
            <w:tcW w:w="709" w:type="dxa"/>
            <w:vAlign w:val="center"/>
          </w:tcPr>
          <w:p w:rsidR="00CB5E0B" w:rsidRPr="001E43FA" w:rsidRDefault="00800AF5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29,21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E43FA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40,03</w:t>
            </w:r>
          </w:p>
        </w:tc>
        <w:tc>
          <w:tcPr>
            <w:tcW w:w="993" w:type="dxa"/>
            <w:vAlign w:val="center"/>
          </w:tcPr>
          <w:p w:rsidR="00CB5E0B" w:rsidRPr="000327EB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137,04</w:t>
            </w:r>
          </w:p>
        </w:tc>
        <w:tc>
          <w:tcPr>
            <w:tcW w:w="708" w:type="dxa"/>
            <w:vAlign w:val="center"/>
          </w:tcPr>
          <w:p w:rsidR="00CB5E0B" w:rsidRPr="001E43FA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16,91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E43FA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992" w:type="dxa"/>
            <w:vAlign w:val="center"/>
          </w:tcPr>
          <w:p w:rsidR="00CB5E0B" w:rsidRPr="000327EB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89,65</w:t>
            </w:r>
          </w:p>
        </w:tc>
        <w:tc>
          <w:tcPr>
            <w:tcW w:w="709" w:type="dxa"/>
            <w:vAlign w:val="center"/>
          </w:tcPr>
          <w:p w:rsidR="00CB5E0B" w:rsidRPr="001E43FA" w:rsidRDefault="00800AF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60,75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E43FA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993" w:type="dxa"/>
            <w:vAlign w:val="center"/>
          </w:tcPr>
          <w:p w:rsidR="00CB5E0B" w:rsidRPr="000327EB" w:rsidRDefault="00B036B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32,59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A54C6E" w:rsidRDefault="00653384" w:rsidP="0065338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18,19</w:t>
            </w:r>
            <w:r w:rsidR="00800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B03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21,52</w:t>
            </w:r>
          </w:p>
        </w:tc>
      </w:tr>
    </w:tbl>
    <w:p w:rsidR="00FD775D" w:rsidRDefault="00FD775D" w:rsidP="00FD775D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Примечание: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Длительность подготовки и направления проекта договора заявителю определяется с даты получения сетевой организацией заявки на технологическое присоединение или с даты получения недостающих сведений и (или) документов к заявке до даты направления проекта договора заявителю.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56166F" w:rsidRDefault="0056166F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D775D" w:rsidRPr="00C02CF4" w:rsidRDefault="00FD775D" w:rsidP="005616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3.5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79"/>
        <w:gridCol w:w="2835"/>
        <w:gridCol w:w="1843"/>
        <w:gridCol w:w="1417"/>
        <w:gridCol w:w="1418"/>
        <w:gridCol w:w="1276"/>
        <w:gridCol w:w="1275"/>
        <w:gridCol w:w="1134"/>
        <w:gridCol w:w="993"/>
      </w:tblGrid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энергопринимающих устройств заявителя, кВт</w:t>
            </w:r>
          </w:p>
        </w:tc>
        <w:tc>
          <w:tcPr>
            <w:tcW w:w="4678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надежности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FD775D" w:rsidRPr="00C02CF4" w:rsidTr="0022120E">
        <w:trPr>
          <w:cantSplit/>
          <w:trHeight w:val="1825"/>
        </w:trPr>
        <w:tc>
          <w:tcPr>
            <w:tcW w:w="817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Расстояние до границ земельного участка заявителя, м</w:t>
            </w:r>
          </w:p>
        </w:tc>
        <w:tc>
          <w:tcPr>
            <w:tcW w:w="709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283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605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5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09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48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32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58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Pr="00E3549E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549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Стоимость технологического присоединения к электрическим сетям сетевой организации (при вводе параметров, предусмотренных настоящим пунктом)</w:t>
      </w:r>
      <w:r w:rsidRPr="00E3549E">
        <w:rPr>
          <w:rFonts w:ascii="Times New Roman" w:hAnsi="Times New Roman" w:cs="Times New Roman"/>
          <w:bCs/>
          <w:color w:val="000000" w:themeColor="text1"/>
        </w:rPr>
        <w:t xml:space="preserve"> рассчитывается на официальном сайте АО «Горэлектросеть» в разделе «Технологическое присоединение, Калькулятор стоимости ТП» (либо по ссылке: </w:t>
      </w:r>
      <w:r w:rsidRPr="00E3549E">
        <w:t xml:space="preserve"> </w:t>
      </w:r>
      <w:hyperlink r:id="rId7" w:history="1">
        <w:r w:rsidRPr="00E3549E">
          <w:rPr>
            <w:rStyle w:val="a7"/>
            <w:rFonts w:ascii="Times New Roman" w:hAnsi="Times New Roman" w:cs="Times New Roman"/>
            <w:bCs/>
          </w:rPr>
          <w:t>https://ges-nv.ru/index.php?option=com_tekhprisoedinenie&amp;view=calculate&amp;Itemid=196</w:t>
        </w:r>
      </w:hyperlink>
      <w:r w:rsidRPr="00E3549E">
        <w:rPr>
          <w:rFonts w:ascii="Times New Roman" w:hAnsi="Times New Roman" w:cs="Times New Roman"/>
          <w:bCs/>
          <w:color w:val="000000" w:themeColor="text1"/>
        </w:rPr>
        <w:t>).</w:t>
      </w:r>
    </w:p>
    <w:p w:rsidR="00981983" w:rsidRDefault="00981983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21997" w:rsidRPr="000B3CF0" w:rsidRDefault="00A21997" w:rsidP="00A21997">
      <w:pPr>
        <w:jc w:val="center"/>
        <w:rPr>
          <w:rFonts w:ascii="Tahoma" w:hAnsi="Tahoma" w:cs="Tahoma"/>
          <w:b/>
          <w:sz w:val="28"/>
          <w:szCs w:val="28"/>
        </w:rPr>
      </w:pPr>
      <w:r w:rsidRPr="000B3CF0">
        <w:rPr>
          <w:rFonts w:ascii="Tahoma" w:hAnsi="Tahoma" w:cs="Tahoma"/>
          <w:b/>
          <w:sz w:val="28"/>
          <w:szCs w:val="28"/>
        </w:rPr>
        <w:t>Показатели уровня надежности и уровня качества оказываемых услуг электросетевой организации</w:t>
      </w:r>
    </w:p>
    <w:p w:rsidR="00A21997" w:rsidRPr="000B3CF0" w:rsidRDefault="00A21997" w:rsidP="00A21997">
      <w:pPr>
        <w:jc w:val="center"/>
        <w:rPr>
          <w:rFonts w:ascii="Tahoma" w:hAnsi="Tahoma" w:cs="Tahoma"/>
          <w:b/>
          <w:sz w:val="28"/>
          <w:szCs w:val="28"/>
        </w:rPr>
      </w:pPr>
      <w:r w:rsidRPr="000B3CF0">
        <w:rPr>
          <w:rFonts w:ascii="Tahoma" w:hAnsi="Tahoma" w:cs="Tahoma"/>
          <w:b/>
          <w:sz w:val="28"/>
          <w:szCs w:val="28"/>
        </w:rPr>
        <w:t>АО «Горэлектросеть» г. Нижневартовск</w:t>
      </w:r>
    </w:p>
    <w:p w:rsidR="00A21997" w:rsidRPr="000B3CF0" w:rsidRDefault="00A21997" w:rsidP="00A21997">
      <w:pPr>
        <w:jc w:val="center"/>
        <w:rPr>
          <w:rFonts w:ascii="Tahoma" w:hAnsi="Tahoma" w:cs="Tahoma"/>
          <w:b/>
          <w:sz w:val="28"/>
          <w:szCs w:val="28"/>
        </w:rPr>
      </w:pPr>
      <w:r w:rsidRPr="000B3CF0">
        <w:rPr>
          <w:rFonts w:ascii="Tahoma" w:hAnsi="Tahoma" w:cs="Tahoma"/>
          <w:b/>
          <w:sz w:val="28"/>
          <w:szCs w:val="28"/>
        </w:rPr>
        <w:t>202</w:t>
      </w:r>
      <w:r>
        <w:rPr>
          <w:rFonts w:ascii="Tahoma" w:hAnsi="Tahoma" w:cs="Tahoma"/>
          <w:b/>
          <w:sz w:val="28"/>
          <w:szCs w:val="28"/>
        </w:rPr>
        <w:t>2</w:t>
      </w:r>
      <w:r w:rsidRPr="000B3CF0">
        <w:rPr>
          <w:rFonts w:ascii="Tahoma" w:hAnsi="Tahoma" w:cs="Tahoma"/>
          <w:b/>
          <w:sz w:val="28"/>
          <w:szCs w:val="28"/>
        </w:rPr>
        <w:t xml:space="preserve"> г.</w:t>
      </w:r>
    </w:p>
    <w:p w:rsidR="00A21997" w:rsidRPr="000B3CF0" w:rsidRDefault="00A21997" w:rsidP="00A21997">
      <w:pPr>
        <w:rPr>
          <w:rFonts w:ascii="Tahoma" w:hAnsi="Tahoma" w:cs="Tahoma"/>
          <w:sz w:val="18"/>
          <w:szCs w:val="18"/>
        </w:rPr>
      </w:pPr>
    </w:p>
    <w:tbl>
      <w:tblPr>
        <w:tblW w:w="14492" w:type="dxa"/>
        <w:tblInd w:w="108" w:type="dxa"/>
        <w:tblLook w:val="04A0" w:firstRow="1" w:lastRow="0" w:firstColumn="1" w:lastColumn="0" w:noHBand="0" w:noVBand="1"/>
      </w:tblPr>
      <w:tblGrid>
        <w:gridCol w:w="10240"/>
        <w:gridCol w:w="2216"/>
        <w:gridCol w:w="2036"/>
      </w:tblGrid>
      <w:tr w:rsidR="00A21997" w:rsidRPr="000B3CF0" w:rsidTr="00A21997">
        <w:trPr>
          <w:trHeight w:val="300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</w:rPr>
            </w:pPr>
            <w:r w:rsidRPr="000B3CF0">
              <w:rPr>
                <w:rFonts w:ascii="Tahoma" w:hAnsi="Tahoma" w:cs="Tahoma"/>
                <w:b/>
                <w:bCs/>
              </w:rPr>
              <w:t>I - Расчет показателя уровня надежности оказываемых услуг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1997" w:rsidRPr="000B3CF0" w:rsidTr="00A21997">
        <w:trPr>
          <w:trHeight w:val="255"/>
        </w:trPr>
        <w:tc>
          <w:tcPr>
            <w:tcW w:w="10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Значение</w:t>
            </w:r>
          </w:p>
        </w:tc>
      </w:tr>
      <w:tr w:rsidR="00A21997" w:rsidRPr="000B3CF0" w:rsidTr="00A21997">
        <w:trPr>
          <w:trHeight w:val="255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факт</w:t>
            </w:r>
          </w:p>
        </w:tc>
      </w:tr>
      <w:tr w:rsidR="00A21997" w:rsidRPr="000B3CF0" w:rsidTr="00A21997">
        <w:trPr>
          <w:trHeight w:val="255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A21997" w:rsidRPr="000B3CF0" w:rsidTr="00A21997">
        <w:trPr>
          <w:trHeight w:val="549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Показатель средней продолжительности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(П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3CF0">
              <w:rPr>
                <w:rFonts w:ascii="Tahoma" w:hAnsi="Tahoma" w:cs="Tahoma"/>
                <w:sz w:val="20"/>
                <w:szCs w:val="20"/>
              </w:rPr>
              <w:t>saidi</w:t>
            </w:r>
            <w:proofErr w:type="spellEnd"/>
            <w:r w:rsidRPr="000B3CF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час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0,1087</w:t>
            </w:r>
          </w:p>
        </w:tc>
      </w:tr>
      <w:tr w:rsidR="00A21997" w:rsidRPr="000B3CF0" w:rsidTr="00A21997">
        <w:trPr>
          <w:trHeight w:val="570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Показатель средней частоты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(П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3CF0">
              <w:rPr>
                <w:rFonts w:ascii="Tahoma" w:hAnsi="Tahoma" w:cs="Tahoma"/>
                <w:sz w:val="20"/>
                <w:szCs w:val="20"/>
              </w:rPr>
              <w:t>saifi</w:t>
            </w:r>
            <w:proofErr w:type="spellEnd"/>
            <w:r w:rsidRPr="000B3CF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ш</w:t>
            </w:r>
            <w:r w:rsidRPr="000B3CF0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0,0732</w:t>
            </w:r>
          </w:p>
        </w:tc>
      </w:tr>
      <w:tr w:rsidR="00A21997" w:rsidRPr="000B3CF0" w:rsidTr="00A21997">
        <w:trPr>
          <w:trHeight w:val="409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Максимальное за год число точек поставки потребителей услуг сетевой организации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ш</w:t>
            </w:r>
            <w:r w:rsidRPr="000B3CF0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19867</w:t>
            </w:r>
          </w:p>
        </w:tc>
      </w:tr>
      <w:tr w:rsidR="00A21997" w:rsidRPr="000B3CF0" w:rsidTr="00A21997">
        <w:trPr>
          <w:trHeight w:val="300"/>
        </w:trPr>
        <w:tc>
          <w:tcPr>
            <w:tcW w:w="1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0B3CF0">
              <w:rPr>
                <w:rFonts w:ascii="Tahoma" w:hAnsi="Tahoma" w:cs="Tahoma"/>
                <w:b/>
                <w:bCs/>
              </w:rPr>
              <w:t>II</w:t>
            </w:r>
            <w:proofErr w:type="spellEnd"/>
            <w:r w:rsidRPr="000B3CF0">
              <w:rPr>
                <w:rFonts w:ascii="Tahoma" w:hAnsi="Tahoma" w:cs="Tahoma"/>
                <w:b/>
                <w:bCs/>
              </w:rPr>
              <w:t xml:space="preserve"> - Расчет показателя уровня качества осуществляемого технологического присоединения к сети</w:t>
            </w:r>
          </w:p>
        </w:tc>
      </w:tr>
      <w:tr w:rsidR="00A21997" w:rsidRPr="000B3CF0" w:rsidTr="00A21997">
        <w:trPr>
          <w:trHeight w:val="510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плановое значение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фактическое значение</w:t>
            </w:r>
          </w:p>
        </w:tc>
      </w:tr>
      <w:tr w:rsidR="00A21997" w:rsidRPr="000B3CF0" w:rsidTr="00A21997">
        <w:trPr>
          <w:trHeight w:val="255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1. Показатель кач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ества рассмотрения заявок на техн</w:t>
            </w: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ологическое присоединение к сети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Число, шт.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Число, шт.</w:t>
            </w:r>
          </w:p>
        </w:tc>
      </w:tr>
      <w:tr w:rsidR="00A21997" w:rsidRPr="000B3CF0" w:rsidTr="00A21997">
        <w:trPr>
          <w:trHeight w:val="818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1.1.Число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</w:t>
            </w:r>
            <w:r>
              <w:rPr>
                <w:rFonts w:ascii="Tahoma" w:hAnsi="Tahoma" w:cs="Tahoma"/>
                <w:sz w:val="20"/>
                <w:szCs w:val="20"/>
              </w:rPr>
              <w:t>т</w:t>
            </w:r>
            <w:r w:rsidRPr="000B3CF0">
              <w:rPr>
                <w:rFonts w:ascii="Tahoma" w:hAnsi="Tahoma" w:cs="Tahoma"/>
                <w:sz w:val="20"/>
                <w:szCs w:val="20"/>
              </w:rPr>
              <w:t xml:space="preserve"> догов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0B3CF0">
              <w:rPr>
                <w:rFonts w:ascii="Tahoma" w:hAnsi="Tahoma" w:cs="Tahoma"/>
                <w:sz w:val="20"/>
                <w:szCs w:val="20"/>
              </w:rPr>
              <w:t>ра об осуществлении технологического присоединения заявителя к сети, шт. (N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3CF0">
              <w:rPr>
                <w:rFonts w:ascii="Tahoma" w:hAnsi="Tahoma" w:cs="Tahoma"/>
                <w:sz w:val="20"/>
                <w:szCs w:val="20"/>
              </w:rPr>
              <w:t>заяв_тпр</w:t>
            </w:r>
            <w:proofErr w:type="spellEnd"/>
            <w:r w:rsidRPr="000B3CF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741</w:t>
            </w:r>
          </w:p>
        </w:tc>
      </w:tr>
      <w:tr w:rsidR="00A21997" w:rsidRPr="000B3CF0" w:rsidTr="00A21997">
        <w:trPr>
          <w:trHeight w:val="1060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1.2.Число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</w:t>
            </w:r>
            <w:r>
              <w:rPr>
                <w:rFonts w:ascii="Tahoma" w:hAnsi="Tahoma" w:cs="Tahoma"/>
                <w:sz w:val="20"/>
                <w:szCs w:val="20"/>
              </w:rPr>
              <w:t>т</w:t>
            </w:r>
            <w:r w:rsidRPr="000B3CF0">
              <w:rPr>
                <w:rFonts w:ascii="Tahoma" w:hAnsi="Tahoma" w:cs="Tahoma"/>
                <w:sz w:val="20"/>
                <w:szCs w:val="20"/>
              </w:rPr>
              <w:t xml:space="preserve"> догов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0B3CF0">
              <w:rPr>
                <w:rFonts w:ascii="Tahoma" w:hAnsi="Tahoma" w:cs="Tahoma"/>
                <w:sz w:val="20"/>
                <w:szCs w:val="20"/>
              </w:rPr>
              <w:t xml:space="preserve">ра об осуществлении технологического присоединения к сети с нарушением установленных сроков его направления, шт.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Pr="000B3CF0">
              <w:rPr>
                <w:rFonts w:ascii="Tahoma" w:hAnsi="Tahoma" w:cs="Tahoma"/>
                <w:sz w:val="20"/>
                <w:szCs w:val="20"/>
              </w:rPr>
              <w:t xml:space="preserve">(N </w:t>
            </w:r>
            <w:proofErr w:type="spellStart"/>
            <w:r w:rsidRPr="000B3CF0">
              <w:rPr>
                <w:rFonts w:ascii="Tahoma" w:hAnsi="Tahoma" w:cs="Tahoma"/>
                <w:sz w:val="20"/>
                <w:szCs w:val="20"/>
              </w:rPr>
              <w:t>заяв_тпр</w:t>
            </w:r>
            <w:proofErr w:type="spellEnd"/>
            <w:r w:rsidRPr="000B3CF0">
              <w:rPr>
                <w:rFonts w:ascii="Tahoma" w:hAnsi="Tahoma" w:cs="Tahoma"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21997" w:rsidRPr="000B3CF0" w:rsidTr="00A21997">
        <w:trPr>
          <w:trHeight w:val="410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2. Итого показатель качества рассмотрения заявок на технологи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ческое присоединение к сети (П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заяв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тпр</w:t>
            </w:r>
            <w:proofErr w:type="spellEnd"/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1,0000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1,0000</w:t>
            </w:r>
          </w:p>
        </w:tc>
      </w:tr>
      <w:tr w:rsidR="00A21997" w:rsidRPr="000B3CF0" w:rsidTr="00A21997">
        <w:trPr>
          <w:trHeight w:val="417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3. Показатель кач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е</w:t>
            </w: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ства рассмотрения заявок на тех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н</w:t>
            </w: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ологическое присоединение к сети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A21997" w:rsidRPr="000B3CF0" w:rsidTr="00A21997">
        <w:trPr>
          <w:trHeight w:val="765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3.1.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B3CF0">
              <w:rPr>
                <w:rFonts w:ascii="Tahoma" w:hAnsi="Tahoma" w:cs="Tahoma"/>
                <w:sz w:val="20"/>
                <w:szCs w:val="20"/>
              </w:rPr>
              <w:t>Число договор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ов об осуществлении </w:t>
            </w:r>
            <w:r w:rsidRPr="000B3CF0">
              <w:rPr>
                <w:rFonts w:ascii="Tahoma" w:hAnsi="Tahoma" w:cs="Tahoma"/>
                <w:sz w:val="20"/>
                <w:szCs w:val="20"/>
              </w:rPr>
              <w:t>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шт. (N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3CF0">
              <w:rPr>
                <w:rFonts w:ascii="Tahoma" w:hAnsi="Tahoma" w:cs="Tahoma"/>
                <w:sz w:val="20"/>
                <w:szCs w:val="20"/>
              </w:rPr>
              <w:t>сд_тпр</w:t>
            </w:r>
            <w:proofErr w:type="spellEnd"/>
            <w:r w:rsidRPr="000B3CF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499</w:t>
            </w:r>
          </w:p>
        </w:tc>
      </w:tr>
      <w:tr w:rsidR="00A21997" w:rsidRPr="000B3CF0" w:rsidTr="00A21997">
        <w:trPr>
          <w:trHeight w:val="1133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3.2.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B3CF0">
              <w:rPr>
                <w:rFonts w:ascii="Tahoma" w:hAnsi="Tahoma" w:cs="Tahoma"/>
                <w:sz w:val="20"/>
                <w:szCs w:val="20"/>
              </w:rPr>
              <w:t>Число договор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ов об осуществлении </w:t>
            </w:r>
            <w:r w:rsidRPr="000B3CF0">
              <w:rPr>
                <w:rFonts w:ascii="Tahoma" w:hAnsi="Tahoma" w:cs="Tahoma"/>
                <w:sz w:val="20"/>
                <w:szCs w:val="20"/>
              </w:rPr>
              <w:t>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</w:t>
            </w:r>
            <w:r>
              <w:rPr>
                <w:rFonts w:ascii="Tahoma" w:hAnsi="Tahoma" w:cs="Tahoma"/>
                <w:sz w:val="20"/>
                <w:szCs w:val="20"/>
              </w:rPr>
              <w:t xml:space="preserve">ческого присоединения, шт. </w:t>
            </w:r>
            <w:r w:rsidRPr="000B3CF0">
              <w:rPr>
                <w:rFonts w:ascii="Tahoma" w:hAnsi="Tahoma" w:cs="Tahoma"/>
                <w:sz w:val="20"/>
                <w:szCs w:val="20"/>
              </w:rPr>
              <w:t xml:space="preserve"> (N </w:t>
            </w:r>
            <w:proofErr w:type="spellStart"/>
            <w:r w:rsidRPr="000B3CF0">
              <w:rPr>
                <w:rFonts w:ascii="Tahoma" w:hAnsi="Tahoma" w:cs="Tahoma"/>
                <w:sz w:val="20"/>
                <w:szCs w:val="20"/>
              </w:rPr>
              <w:t>сд_тпр</w:t>
            </w:r>
            <w:proofErr w:type="spellEnd"/>
            <w:r w:rsidRPr="000B3CF0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21997" w:rsidRPr="000B3CF0" w:rsidTr="00A21997">
        <w:trPr>
          <w:trHeight w:val="510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4. Итого показатель качества исполнения договоров об осуществлении технологическ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ого присоединение заявителей к </w:t>
            </w: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сети (П </w:t>
            </w:r>
            <w:proofErr w:type="spellStart"/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нс_тпр</w:t>
            </w:r>
            <w:proofErr w:type="spellEnd"/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1,0000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1,0000</w:t>
            </w:r>
          </w:p>
        </w:tc>
      </w:tr>
      <w:tr w:rsidR="00A21997" w:rsidRPr="000B3CF0" w:rsidTr="00A21997">
        <w:trPr>
          <w:trHeight w:val="255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5. Показатель кач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е</w:t>
            </w: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ства рассмотрения заявок на тех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н</w:t>
            </w: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ологическое присоединение к сети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A21997" w:rsidRPr="000B3CF0" w:rsidTr="00A21997">
        <w:trPr>
          <w:trHeight w:val="774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5.1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B3CF0">
              <w:rPr>
                <w:rFonts w:ascii="Tahoma" w:hAnsi="Tahoma" w:cs="Tahoma"/>
                <w:sz w:val="20"/>
                <w:szCs w:val="20"/>
              </w:rPr>
              <w:t>Число вступивших в законную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силу решений антимонопольного </w:t>
            </w:r>
            <w:r w:rsidRPr="000B3CF0">
              <w:rPr>
                <w:rFonts w:ascii="Tahoma" w:hAnsi="Tahoma" w:cs="Tahoma"/>
                <w:sz w:val="20"/>
                <w:szCs w:val="20"/>
              </w:rPr>
              <w:t>законодательства и (или) суда об установлении нарушений сетевой организацией требований антимонопольного законодательства РФ в части оказания услуг по технологическому присоединению в соответствующем расчетном периоде, шт. (N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3CF0">
              <w:rPr>
                <w:rFonts w:ascii="Tahoma" w:hAnsi="Tahoma" w:cs="Tahoma"/>
                <w:sz w:val="20"/>
                <w:szCs w:val="20"/>
              </w:rPr>
              <w:t>н_тпр</w:t>
            </w:r>
            <w:proofErr w:type="spellEnd"/>
            <w:r w:rsidRPr="000B3CF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21997" w:rsidRPr="000B3CF0" w:rsidTr="00A21997">
        <w:trPr>
          <w:trHeight w:val="510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5.2.Общее число заявок на технологическое присоединение к сети, поданных заявит</w:t>
            </w:r>
            <w:r>
              <w:rPr>
                <w:rFonts w:ascii="Tahoma" w:hAnsi="Tahoma" w:cs="Tahoma"/>
                <w:sz w:val="20"/>
                <w:szCs w:val="20"/>
              </w:rPr>
              <w:t>елями в соответствующий расчетн</w:t>
            </w:r>
            <w:r w:rsidRPr="000B3CF0">
              <w:rPr>
                <w:rFonts w:ascii="Tahoma" w:hAnsi="Tahoma" w:cs="Tahoma"/>
                <w:sz w:val="20"/>
                <w:szCs w:val="20"/>
              </w:rPr>
              <w:t>ый период, в десятках шт. без округления (N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3CF0">
              <w:rPr>
                <w:rFonts w:ascii="Tahoma" w:hAnsi="Tahoma" w:cs="Tahoma"/>
                <w:sz w:val="20"/>
                <w:szCs w:val="20"/>
              </w:rPr>
              <w:t>очз_тпр</w:t>
            </w:r>
            <w:proofErr w:type="spellEnd"/>
            <w:r w:rsidRPr="000B3CF0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68,9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75,5</w:t>
            </w:r>
          </w:p>
        </w:tc>
      </w:tr>
      <w:tr w:rsidR="00A21997" w:rsidRPr="000B3CF0" w:rsidTr="00A21997">
        <w:trPr>
          <w:trHeight w:val="510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6.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Показатель соблюдения антимон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опольного законодательства при </w:t>
            </w: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технологическом присоединении к электрическим сетям сетевой </w:t>
            </w:r>
            <w:proofErr w:type="gramStart"/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организации  (</w:t>
            </w:r>
            <w:proofErr w:type="gramEnd"/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 </w:t>
            </w:r>
            <w:proofErr w:type="spellStart"/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нпа_тпр</w:t>
            </w:r>
            <w:proofErr w:type="spellEnd"/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1,0000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1,0000</w:t>
            </w:r>
          </w:p>
        </w:tc>
      </w:tr>
      <w:tr w:rsidR="00A21997" w:rsidRPr="000B3CF0" w:rsidTr="00A21997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</w:rPr>
            </w:pPr>
            <w:r w:rsidRPr="000B3CF0">
              <w:rPr>
                <w:rFonts w:ascii="Tahoma" w:hAnsi="Tahoma" w:cs="Tahoma"/>
                <w:b/>
                <w:bCs/>
              </w:rPr>
              <w:t>Показатель уровня качества оказываемых услуг ТСО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1,0000</w:t>
            </w:r>
          </w:p>
        </w:tc>
      </w:tr>
    </w:tbl>
    <w:p w:rsidR="00A21997" w:rsidRPr="000B3CF0" w:rsidRDefault="00A21997" w:rsidP="00A21997">
      <w:pPr>
        <w:rPr>
          <w:rFonts w:ascii="Tahoma" w:hAnsi="Tahoma" w:cs="Tahoma"/>
          <w:sz w:val="18"/>
          <w:szCs w:val="18"/>
        </w:rPr>
      </w:pPr>
    </w:p>
    <w:tbl>
      <w:tblPr>
        <w:tblW w:w="151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1701"/>
        <w:gridCol w:w="2268"/>
        <w:gridCol w:w="2016"/>
        <w:gridCol w:w="1136"/>
        <w:gridCol w:w="1912"/>
      </w:tblGrid>
      <w:tr w:rsidR="00A21997" w:rsidRPr="000B3CF0" w:rsidTr="00A21997">
        <w:trPr>
          <w:trHeight w:val="30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</w:rPr>
            </w:pPr>
            <w:r w:rsidRPr="000B3CF0">
              <w:rPr>
                <w:rFonts w:ascii="Tahoma" w:hAnsi="Tahoma" w:cs="Tahoma"/>
                <w:b/>
                <w:bCs/>
              </w:rPr>
              <w:t>III - СВОД ПО ПОКАЗАТЕЛЯМ НАДЕЖНОСТИ И КАЧЕСТВА И РАСЧЕТ ОБОБЩЕННОГО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1997" w:rsidRPr="000B3CF0" w:rsidTr="00A21997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Значение показателей надежности и качества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Коэффициент допустимого отклонения показателя надежности и качества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Отметка о достижении показателя надежности и качества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Отметка о </w:t>
            </w: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достоверности отчетных данных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Определение коэффициентов надежности и качества</w:t>
            </w:r>
          </w:p>
        </w:tc>
      </w:tr>
      <w:tr w:rsidR="00A21997" w:rsidRPr="000B3CF0" w:rsidTr="00A21997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плановое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фактическое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21997" w:rsidRPr="000B3CF0" w:rsidTr="00A21997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lastRenderedPageBreak/>
              <w:t>Показатель средней продолжительности прекращения (</w:t>
            </w:r>
            <w:proofErr w:type="spellStart"/>
            <w:r w:rsidRPr="000B3CF0">
              <w:rPr>
                <w:rFonts w:ascii="Tahoma" w:hAnsi="Tahoma" w:cs="Tahoma"/>
                <w:sz w:val="20"/>
                <w:szCs w:val="20"/>
              </w:rPr>
              <w:t>Пsaidi</w:t>
            </w:r>
            <w:proofErr w:type="spellEnd"/>
            <w:r w:rsidRPr="000B3CF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0,1370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0,1087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30%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CF0">
              <w:rPr>
                <w:rFonts w:ascii="Tahoma" w:hAnsi="Tahoma" w:cs="Tahoma"/>
                <w:color w:val="000000"/>
                <w:sz w:val="20"/>
                <w:szCs w:val="20"/>
              </w:rPr>
              <w:t>достигнуто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21997" w:rsidRPr="000B3CF0" w:rsidTr="00A21997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Показатель средней частоты прекращения (</w:t>
            </w:r>
            <w:proofErr w:type="spellStart"/>
            <w:r w:rsidRPr="000B3CF0">
              <w:rPr>
                <w:rFonts w:ascii="Tahoma" w:hAnsi="Tahoma" w:cs="Tahoma"/>
                <w:sz w:val="20"/>
                <w:szCs w:val="20"/>
              </w:rPr>
              <w:t>Пsaifi</w:t>
            </w:r>
            <w:proofErr w:type="spellEnd"/>
            <w:r w:rsidRPr="000B3CF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30%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CF0">
              <w:rPr>
                <w:rFonts w:ascii="Tahoma" w:hAnsi="Tahoma" w:cs="Tahoma"/>
                <w:color w:val="000000"/>
                <w:sz w:val="20"/>
                <w:szCs w:val="20"/>
              </w:rPr>
              <w:t>достигнуто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21997" w:rsidRPr="000B3CF0" w:rsidTr="00A21997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Показатель уровня качества осуществляемого технологического присоединения к сети (</w:t>
            </w:r>
            <w:proofErr w:type="spellStart"/>
            <w:r w:rsidRPr="000B3CF0">
              <w:rPr>
                <w:rFonts w:ascii="Tahoma" w:hAnsi="Tahoma" w:cs="Tahoma"/>
                <w:sz w:val="20"/>
                <w:szCs w:val="20"/>
              </w:rPr>
              <w:t>Птпр</w:t>
            </w:r>
            <w:proofErr w:type="spellEnd"/>
            <w:r w:rsidRPr="000B3CF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Default="00A21997" w:rsidP="009617C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1,0000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30%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CF0">
              <w:rPr>
                <w:rFonts w:ascii="Tahoma" w:hAnsi="Tahoma" w:cs="Tahoma"/>
                <w:color w:val="000000"/>
                <w:sz w:val="20"/>
                <w:szCs w:val="20"/>
              </w:rPr>
              <w:t>достигнуто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21997" w:rsidRPr="000B3CF0" w:rsidTr="00A219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1997" w:rsidRPr="000B3CF0" w:rsidTr="00A21997">
        <w:trPr>
          <w:trHeight w:val="255"/>
        </w:trPr>
        <w:tc>
          <w:tcPr>
            <w:tcW w:w="15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Значения обобщенного показателя надежности и качества</w:t>
            </w:r>
          </w:p>
        </w:tc>
      </w:tr>
      <w:tr w:rsidR="00A21997" w:rsidRPr="000B3CF0" w:rsidTr="00A2199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ТСО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  <w:r w:rsidRPr="000B3CF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1997" w:rsidRPr="000B3CF0" w:rsidTr="00A219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1997" w:rsidRPr="000B3CF0" w:rsidTr="00A21997">
        <w:trPr>
          <w:trHeight w:val="255"/>
        </w:trPr>
        <w:tc>
          <w:tcPr>
            <w:tcW w:w="15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Коэффициенты значимости коэффициентов надежности и качества</w:t>
            </w:r>
          </w:p>
        </w:tc>
      </w:tr>
      <w:tr w:rsidR="00A21997" w:rsidRPr="000B3CF0" w:rsidTr="00A21997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Коэффициенты надежности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Коэффициент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1997" w:rsidRPr="000B3CF0" w:rsidTr="00A2199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ТСО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0,30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1997" w:rsidRPr="000B3CF0" w:rsidTr="00A219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1997" w:rsidRPr="000B3CF0" w:rsidTr="00A21997">
        <w:trPr>
          <w:trHeight w:val="300"/>
        </w:trPr>
        <w:tc>
          <w:tcPr>
            <w:tcW w:w="15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3CF0">
              <w:rPr>
                <w:rFonts w:ascii="Tahoma" w:hAnsi="Tahoma" w:cs="Tahoma"/>
                <w:b/>
                <w:bCs/>
              </w:rPr>
              <w:t>IV</w:t>
            </w:r>
            <w:proofErr w:type="spellEnd"/>
            <w:r w:rsidRPr="000B3CF0">
              <w:rPr>
                <w:rFonts w:ascii="Tahoma" w:hAnsi="Tahoma" w:cs="Tahoma"/>
                <w:b/>
                <w:bCs/>
              </w:rPr>
              <w:t xml:space="preserve"> - Расчет корректировки </w:t>
            </w:r>
            <w:proofErr w:type="spellStart"/>
            <w:r w:rsidRPr="000B3CF0">
              <w:rPr>
                <w:rFonts w:ascii="Tahoma" w:hAnsi="Tahoma" w:cs="Tahoma"/>
                <w:b/>
                <w:bCs/>
              </w:rPr>
              <w:t>НВВ</w:t>
            </w:r>
            <w:proofErr w:type="spellEnd"/>
            <w:r w:rsidRPr="000B3CF0">
              <w:rPr>
                <w:rFonts w:ascii="Tahoma" w:hAnsi="Tahoma" w:cs="Tahoma"/>
                <w:b/>
                <w:bCs/>
              </w:rPr>
              <w:t xml:space="preserve"> по показателям надежности и качества</w:t>
            </w:r>
          </w:p>
        </w:tc>
      </w:tr>
      <w:tr w:rsidR="00A21997" w:rsidRPr="000B3CF0" w:rsidTr="00A21997">
        <w:trPr>
          <w:trHeight w:val="255"/>
        </w:trPr>
        <w:tc>
          <w:tcPr>
            <w:tcW w:w="15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b/>
                <w:bCs/>
                <w:sz w:val="20"/>
                <w:szCs w:val="20"/>
              </w:rPr>
              <w:t>Коэффициент корректировки</w:t>
            </w:r>
          </w:p>
        </w:tc>
      </w:tr>
      <w:tr w:rsidR="00A21997" w:rsidRPr="000B3CF0" w:rsidTr="00A2199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  <w:r w:rsidRPr="000B3CF0">
              <w:rPr>
                <w:rFonts w:ascii="Tahoma" w:hAnsi="Tahoma" w:cs="Tahoma"/>
                <w:sz w:val="20"/>
                <w:szCs w:val="20"/>
              </w:rPr>
              <w:t>Процент коррект</w:t>
            </w: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0B3CF0">
              <w:rPr>
                <w:rFonts w:ascii="Tahoma" w:hAnsi="Tahoma" w:cs="Tahoma"/>
                <w:sz w:val="20"/>
                <w:szCs w:val="20"/>
              </w:rPr>
              <w:t>ровки на текущий год при представлении достоверных отчетных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</w:t>
            </w:r>
            <w:r w:rsidRPr="000B3CF0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97" w:rsidRPr="000B3CF0" w:rsidRDefault="00A21997" w:rsidP="009617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21997" w:rsidRPr="000B3CF0" w:rsidRDefault="00A21997" w:rsidP="00A21997">
      <w:pPr>
        <w:rPr>
          <w:rFonts w:ascii="Tahoma" w:hAnsi="Tahoma" w:cs="Tahoma"/>
          <w:sz w:val="18"/>
          <w:szCs w:val="18"/>
        </w:rPr>
      </w:pPr>
    </w:p>
    <w:p w:rsidR="00A21997" w:rsidRDefault="00A21997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3" w:name="_GoBack"/>
      <w:bookmarkEnd w:id="3"/>
    </w:p>
    <w:sectPr w:rsidR="00A21997" w:rsidSect="004E75D1">
      <w:pgSz w:w="16838" w:h="11906" w:orient="landscape"/>
      <w:pgMar w:top="567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D"/>
    <w:rsid w:val="000032C3"/>
    <w:rsid w:val="00013EE6"/>
    <w:rsid w:val="000179E3"/>
    <w:rsid w:val="000327EB"/>
    <w:rsid w:val="000338E3"/>
    <w:rsid w:val="000343FD"/>
    <w:rsid w:val="00042E18"/>
    <w:rsid w:val="0005147B"/>
    <w:rsid w:val="00063211"/>
    <w:rsid w:val="000761A6"/>
    <w:rsid w:val="000938E3"/>
    <w:rsid w:val="00094417"/>
    <w:rsid w:val="000A2D11"/>
    <w:rsid w:val="000A3A86"/>
    <w:rsid w:val="000A4A50"/>
    <w:rsid w:val="000B0783"/>
    <w:rsid w:val="000C67C5"/>
    <w:rsid w:val="000D79AB"/>
    <w:rsid w:val="000E0FD5"/>
    <w:rsid w:val="000E5D05"/>
    <w:rsid w:val="000F0C35"/>
    <w:rsid w:val="00110C7F"/>
    <w:rsid w:val="00111457"/>
    <w:rsid w:val="00120F28"/>
    <w:rsid w:val="00125BDF"/>
    <w:rsid w:val="00127D33"/>
    <w:rsid w:val="001325BB"/>
    <w:rsid w:val="00133CBE"/>
    <w:rsid w:val="00134A0D"/>
    <w:rsid w:val="0013650D"/>
    <w:rsid w:val="001408A8"/>
    <w:rsid w:val="00140EC6"/>
    <w:rsid w:val="0014787D"/>
    <w:rsid w:val="00171B66"/>
    <w:rsid w:val="00177E56"/>
    <w:rsid w:val="001A3AD2"/>
    <w:rsid w:val="001B69A2"/>
    <w:rsid w:val="001B6C8E"/>
    <w:rsid w:val="001C1DF2"/>
    <w:rsid w:val="001C2933"/>
    <w:rsid w:val="001C3964"/>
    <w:rsid w:val="001C469F"/>
    <w:rsid w:val="001D578F"/>
    <w:rsid w:val="001E1DDE"/>
    <w:rsid w:val="001E43FA"/>
    <w:rsid w:val="001F0B8E"/>
    <w:rsid w:val="001F56E0"/>
    <w:rsid w:val="001F7C81"/>
    <w:rsid w:val="00204863"/>
    <w:rsid w:val="0021072E"/>
    <w:rsid w:val="002168A5"/>
    <w:rsid w:val="0022020F"/>
    <w:rsid w:val="002203AF"/>
    <w:rsid w:val="0022120E"/>
    <w:rsid w:val="002240E9"/>
    <w:rsid w:val="002274B3"/>
    <w:rsid w:val="0023047D"/>
    <w:rsid w:val="00233C03"/>
    <w:rsid w:val="00244C09"/>
    <w:rsid w:val="00254F12"/>
    <w:rsid w:val="00260E90"/>
    <w:rsid w:val="0026401E"/>
    <w:rsid w:val="00276432"/>
    <w:rsid w:val="0028498A"/>
    <w:rsid w:val="00294BFD"/>
    <w:rsid w:val="00295A39"/>
    <w:rsid w:val="00296111"/>
    <w:rsid w:val="002A548D"/>
    <w:rsid w:val="002A767D"/>
    <w:rsid w:val="002A7CE5"/>
    <w:rsid w:val="002B2DB1"/>
    <w:rsid w:val="002B5559"/>
    <w:rsid w:val="002C0583"/>
    <w:rsid w:val="002D1D86"/>
    <w:rsid w:val="002D1E7F"/>
    <w:rsid w:val="002D26C8"/>
    <w:rsid w:val="002E26F6"/>
    <w:rsid w:val="002E4D17"/>
    <w:rsid w:val="002E60A8"/>
    <w:rsid w:val="002F2975"/>
    <w:rsid w:val="00300FCC"/>
    <w:rsid w:val="00312A43"/>
    <w:rsid w:val="00323127"/>
    <w:rsid w:val="003506E4"/>
    <w:rsid w:val="00361B61"/>
    <w:rsid w:val="003711A6"/>
    <w:rsid w:val="00376BD3"/>
    <w:rsid w:val="00382FC9"/>
    <w:rsid w:val="00383A5D"/>
    <w:rsid w:val="0039385C"/>
    <w:rsid w:val="003A0D3C"/>
    <w:rsid w:val="003A68A5"/>
    <w:rsid w:val="003B45FE"/>
    <w:rsid w:val="003C2E0A"/>
    <w:rsid w:val="003C5871"/>
    <w:rsid w:val="003D31B6"/>
    <w:rsid w:val="003D3C4D"/>
    <w:rsid w:val="003D580E"/>
    <w:rsid w:val="003F1E79"/>
    <w:rsid w:val="003F2EEA"/>
    <w:rsid w:val="003F5846"/>
    <w:rsid w:val="003F720A"/>
    <w:rsid w:val="00402F7D"/>
    <w:rsid w:val="004119D2"/>
    <w:rsid w:val="00416D6B"/>
    <w:rsid w:val="00417F84"/>
    <w:rsid w:val="0042406E"/>
    <w:rsid w:val="004305EA"/>
    <w:rsid w:val="004307DF"/>
    <w:rsid w:val="00431004"/>
    <w:rsid w:val="004345B2"/>
    <w:rsid w:val="0043465D"/>
    <w:rsid w:val="0043607E"/>
    <w:rsid w:val="00437DBA"/>
    <w:rsid w:val="00442A50"/>
    <w:rsid w:val="00446E7F"/>
    <w:rsid w:val="00447625"/>
    <w:rsid w:val="00450B85"/>
    <w:rsid w:val="00453672"/>
    <w:rsid w:val="004604D9"/>
    <w:rsid w:val="004704C4"/>
    <w:rsid w:val="004717BF"/>
    <w:rsid w:val="004758D5"/>
    <w:rsid w:val="0049359D"/>
    <w:rsid w:val="00496106"/>
    <w:rsid w:val="004A305F"/>
    <w:rsid w:val="004A3A81"/>
    <w:rsid w:val="004A515C"/>
    <w:rsid w:val="004B18B4"/>
    <w:rsid w:val="004B4D9C"/>
    <w:rsid w:val="004B5136"/>
    <w:rsid w:val="004B7CD8"/>
    <w:rsid w:val="004B7FF7"/>
    <w:rsid w:val="004C175C"/>
    <w:rsid w:val="004C38CF"/>
    <w:rsid w:val="004D0B22"/>
    <w:rsid w:val="004D1575"/>
    <w:rsid w:val="004D3ECE"/>
    <w:rsid w:val="004D4193"/>
    <w:rsid w:val="004D45A7"/>
    <w:rsid w:val="004E105B"/>
    <w:rsid w:val="004E332D"/>
    <w:rsid w:val="004E4A80"/>
    <w:rsid w:val="004E52F5"/>
    <w:rsid w:val="004E75D1"/>
    <w:rsid w:val="004F07D8"/>
    <w:rsid w:val="004F1237"/>
    <w:rsid w:val="004F5937"/>
    <w:rsid w:val="00502CFA"/>
    <w:rsid w:val="005034B8"/>
    <w:rsid w:val="005043A4"/>
    <w:rsid w:val="00505260"/>
    <w:rsid w:val="0050579A"/>
    <w:rsid w:val="00507A62"/>
    <w:rsid w:val="00507E7C"/>
    <w:rsid w:val="00510805"/>
    <w:rsid w:val="00513785"/>
    <w:rsid w:val="005221A6"/>
    <w:rsid w:val="00537236"/>
    <w:rsid w:val="0056166F"/>
    <w:rsid w:val="005709E1"/>
    <w:rsid w:val="00570FBE"/>
    <w:rsid w:val="00573288"/>
    <w:rsid w:val="0058341E"/>
    <w:rsid w:val="00584B56"/>
    <w:rsid w:val="00585BAC"/>
    <w:rsid w:val="0058605B"/>
    <w:rsid w:val="005869F4"/>
    <w:rsid w:val="005A40BC"/>
    <w:rsid w:val="005B030E"/>
    <w:rsid w:val="005B2C47"/>
    <w:rsid w:val="005C0011"/>
    <w:rsid w:val="005C5BE1"/>
    <w:rsid w:val="005D06C6"/>
    <w:rsid w:val="005E08F5"/>
    <w:rsid w:val="005E5AF3"/>
    <w:rsid w:val="005F1158"/>
    <w:rsid w:val="005F1730"/>
    <w:rsid w:val="005F26DF"/>
    <w:rsid w:val="005F2906"/>
    <w:rsid w:val="005F6968"/>
    <w:rsid w:val="005F6C5A"/>
    <w:rsid w:val="00602854"/>
    <w:rsid w:val="00612AB6"/>
    <w:rsid w:val="00613307"/>
    <w:rsid w:val="00614FC4"/>
    <w:rsid w:val="00621005"/>
    <w:rsid w:val="00621677"/>
    <w:rsid w:val="00625893"/>
    <w:rsid w:val="00626E39"/>
    <w:rsid w:val="00637D5A"/>
    <w:rsid w:val="00643B42"/>
    <w:rsid w:val="006471DF"/>
    <w:rsid w:val="00651AFD"/>
    <w:rsid w:val="00653384"/>
    <w:rsid w:val="006612B7"/>
    <w:rsid w:val="00671F22"/>
    <w:rsid w:val="0067543C"/>
    <w:rsid w:val="00677052"/>
    <w:rsid w:val="00682248"/>
    <w:rsid w:val="00683A65"/>
    <w:rsid w:val="00685129"/>
    <w:rsid w:val="00685715"/>
    <w:rsid w:val="00690841"/>
    <w:rsid w:val="00690C38"/>
    <w:rsid w:val="006A75C3"/>
    <w:rsid w:val="006B0A94"/>
    <w:rsid w:val="006B4D67"/>
    <w:rsid w:val="006B59E0"/>
    <w:rsid w:val="006C0C85"/>
    <w:rsid w:val="006C1D4B"/>
    <w:rsid w:val="006C299E"/>
    <w:rsid w:val="006C4077"/>
    <w:rsid w:val="006C5FAC"/>
    <w:rsid w:val="00700415"/>
    <w:rsid w:val="00700F57"/>
    <w:rsid w:val="007073D4"/>
    <w:rsid w:val="007116CE"/>
    <w:rsid w:val="007229C8"/>
    <w:rsid w:val="00722E22"/>
    <w:rsid w:val="00724B31"/>
    <w:rsid w:val="00730443"/>
    <w:rsid w:val="00731049"/>
    <w:rsid w:val="00734F7C"/>
    <w:rsid w:val="007549E4"/>
    <w:rsid w:val="00756624"/>
    <w:rsid w:val="0076334C"/>
    <w:rsid w:val="007934CF"/>
    <w:rsid w:val="007A48F7"/>
    <w:rsid w:val="007A4ECA"/>
    <w:rsid w:val="007A6872"/>
    <w:rsid w:val="007B05E4"/>
    <w:rsid w:val="007B0849"/>
    <w:rsid w:val="007B0CD8"/>
    <w:rsid w:val="007B46EF"/>
    <w:rsid w:val="007B79B1"/>
    <w:rsid w:val="007C103E"/>
    <w:rsid w:val="007C4F84"/>
    <w:rsid w:val="007C6E5F"/>
    <w:rsid w:val="007D392C"/>
    <w:rsid w:val="007D6DFD"/>
    <w:rsid w:val="007E08E0"/>
    <w:rsid w:val="007E15D7"/>
    <w:rsid w:val="007E38A7"/>
    <w:rsid w:val="007E7086"/>
    <w:rsid w:val="007E78B7"/>
    <w:rsid w:val="007F1908"/>
    <w:rsid w:val="007F40DF"/>
    <w:rsid w:val="00800AF5"/>
    <w:rsid w:val="0080151B"/>
    <w:rsid w:val="00807220"/>
    <w:rsid w:val="00812ABA"/>
    <w:rsid w:val="00815E59"/>
    <w:rsid w:val="008245ED"/>
    <w:rsid w:val="00832E54"/>
    <w:rsid w:val="008345AD"/>
    <w:rsid w:val="008376E4"/>
    <w:rsid w:val="00844C2A"/>
    <w:rsid w:val="008453F6"/>
    <w:rsid w:val="00846B10"/>
    <w:rsid w:val="00865010"/>
    <w:rsid w:val="008676B9"/>
    <w:rsid w:val="008721B1"/>
    <w:rsid w:val="0088469A"/>
    <w:rsid w:val="008864C8"/>
    <w:rsid w:val="00887A19"/>
    <w:rsid w:val="00887AB5"/>
    <w:rsid w:val="008977B9"/>
    <w:rsid w:val="008B54C7"/>
    <w:rsid w:val="008B7592"/>
    <w:rsid w:val="008C2E1C"/>
    <w:rsid w:val="008D103E"/>
    <w:rsid w:val="008D3944"/>
    <w:rsid w:val="008D6F99"/>
    <w:rsid w:val="008D7C76"/>
    <w:rsid w:val="008F2C9C"/>
    <w:rsid w:val="008F4659"/>
    <w:rsid w:val="00904D61"/>
    <w:rsid w:val="00913325"/>
    <w:rsid w:val="00913A52"/>
    <w:rsid w:val="0093059F"/>
    <w:rsid w:val="00947D14"/>
    <w:rsid w:val="0095202B"/>
    <w:rsid w:val="009651F3"/>
    <w:rsid w:val="00966FF3"/>
    <w:rsid w:val="009705C9"/>
    <w:rsid w:val="00974B4E"/>
    <w:rsid w:val="009752C3"/>
    <w:rsid w:val="009769F5"/>
    <w:rsid w:val="00981983"/>
    <w:rsid w:val="0098719D"/>
    <w:rsid w:val="009A2130"/>
    <w:rsid w:val="009A4F41"/>
    <w:rsid w:val="009B2D67"/>
    <w:rsid w:val="009B4A86"/>
    <w:rsid w:val="009C39DB"/>
    <w:rsid w:val="009C3D2B"/>
    <w:rsid w:val="009C79F7"/>
    <w:rsid w:val="00A00140"/>
    <w:rsid w:val="00A01B81"/>
    <w:rsid w:val="00A047FA"/>
    <w:rsid w:val="00A0649F"/>
    <w:rsid w:val="00A11237"/>
    <w:rsid w:val="00A15501"/>
    <w:rsid w:val="00A21997"/>
    <w:rsid w:val="00A42123"/>
    <w:rsid w:val="00A42589"/>
    <w:rsid w:val="00A52297"/>
    <w:rsid w:val="00A53978"/>
    <w:rsid w:val="00A54C6E"/>
    <w:rsid w:val="00A55500"/>
    <w:rsid w:val="00A56694"/>
    <w:rsid w:val="00A61A94"/>
    <w:rsid w:val="00A63B5C"/>
    <w:rsid w:val="00A66DC8"/>
    <w:rsid w:val="00A7168B"/>
    <w:rsid w:val="00A72368"/>
    <w:rsid w:val="00A81DE7"/>
    <w:rsid w:val="00A90F90"/>
    <w:rsid w:val="00A94C93"/>
    <w:rsid w:val="00AA7829"/>
    <w:rsid w:val="00AB36E9"/>
    <w:rsid w:val="00AD3615"/>
    <w:rsid w:val="00AE7860"/>
    <w:rsid w:val="00AF14A9"/>
    <w:rsid w:val="00AF771F"/>
    <w:rsid w:val="00B036B3"/>
    <w:rsid w:val="00B03A5B"/>
    <w:rsid w:val="00B03F1A"/>
    <w:rsid w:val="00B0567D"/>
    <w:rsid w:val="00B16D5E"/>
    <w:rsid w:val="00B21BCA"/>
    <w:rsid w:val="00B3149D"/>
    <w:rsid w:val="00B317C0"/>
    <w:rsid w:val="00B423BD"/>
    <w:rsid w:val="00B623D4"/>
    <w:rsid w:val="00B6714D"/>
    <w:rsid w:val="00B73261"/>
    <w:rsid w:val="00B806EB"/>
    <w:rsid w:val="00B8212F"/>
    <w:rsid w:val="00B829D6"/>
    <w:rsid w:val="00B85651"/>
    <w:rsid w:val="00B85E6E"/>
    <w:rsid w:val="00BB075E"/>
    <w:rsid w:val="00BB1C0C"/>
    <w:rsid w:val="00BB3391"/>
    <w:rsid w:val="00BC5A2C"/>
    <w:rsid w:val="00BD255F"/>
    <w:rsid w:val="00BE1CE9"/>
    <w:rsid w:val="00BE48CC"/>
    <w:rsid w:val="00BE6667"/>
    <w:rsid w:val="00BF5AD6"/>
    <w:rsid w:val="00BF7841"/>
    <w:rsid w:val="00C02CF4"/>
    <w:rsid w:val="00C03878"/>
    <w:rsid w:val="00C068ED"/>
    <w:rsid w:val="00C11259"/>
    <w:rsid w:val="00C22DAA"/>
    <w:rsid w:val="00C25796"/>
    <w:rsid w:val="00C2782E"/>
    <w:rsid w:val="00C342C9"/>
    <w:rsid w:val="00C37516"/>
    <w:rsid w:val="00C402E1"/>
    <w:rsid w:val="00C52B62"/>
    <w:rsid w:val="00C52B92"/>
    <w:rsid w:val="00C5741E"/>
    <w:rsid w:val="00C579A6"/>
    <w:rsid w:val="00C6063C"/>
    <w:rsid w:val="00C65E57"/>
    <w:rsid w:val="00C70154"/>
    <w:rsid w:val="00C73B1C"/>
    <w:rsid w:val="00C747B4"/>
    <w:rsid w:val="00C84DB0"/>
    <w:rsid w:val="00CB1451"/>
    <w:rsid w:val="00CB5E0B"/>
    <w:rsid w:val="00CC75A0"/>
    <w:rsid w:val="00CD09DD"/>
    <w:rsid w:val="00CD1DB1"/>
    <w:rsid w:val="00CD3DB2"/>
    <w:rsid w:val="00CF3725"/>
    <w:rsid w:val="00D02116"/>
    <w:rsid w:val="00D048AD"/>
    <w:rsid w:val="00D203E4"/>
    <w:rsid w:val="00D21986"/>
    <w:rsid w:val="00D30718"/>
    <w:rsid w:val="00D31413"/>
    <w:rsid w:val="00D32B0F"/>
    <w:rsid w:val="00D33E3F"/>
    <w:rsid w:val="00D448D3"/>
    <w:rsid w:val="00D45FCC"/>
    <w:rsid w:val="00D47D55"/>
    <w:rsid w:val="00D47E3B"/>
    <w:rsid w:val="00D53BB4"/>
    <w:rsid w:val="00D63B57"/>
    <w:rsid w:val="00D74C01"/>
    <w:rsid w:val="00D7623D"/>
    <w:rsid w:val="00D77622"/>
    <w:rsid w:val="00D87B7E"/>
    <w:rsid w:val="00D9774E"/>
    <w:rsid w:val="00D97C90"/>
    <w:rsid w:val="00DA2E2E"/>
    <w:rsid w:val="00DA405F"/>
    <w:rsid w:val="00DB02D6"/>
    <w:rsid w:val="00DB16EE"/>
    <w:rsid w:val="00DC30D0"/>
    <w:rsid w:val="00DC3263"/>
    <w:rsid w:val="00DC6485"/>
    <w:rsid w:val="00DD3E73"/>
    <w:rsid w:val="00DE2767"/>
    <w:rsid w:val="00DF05CF"/>
    <w:rsid w:val="00DF1079"/>
    <w:rsid w:val="00E05EC1"/>
    <w:rsid w:val="00E07283"/>
    <w:rsid w:val="00E10321"/>
    <w:rsid w:val="00E12FF5"/>
    <w:rsid w:val="00E33065"/>
    <w:rsid w:val="00E34FA3"/>
    <w:rsid w:val="00E40E22"/>
    <w:rsid w:val="00E41BD5"/>
    <w:rsid w:val="00E41FB9"/>
    <w:rsid w:val="00E46AB7"/>
    <w:rsid w:val="00E4769C"/>
    <w:rsid w:val="00E47B84"/>
    <w:rsid w:val="00E6625D"/>
    <w:rsid w:val="00E6645E"/>
    <w:rsid w:val="00E6673B"/>
    <w:rsid w:val="00E801BD"/>
    <w:rsid w:val="00E836E1"/>
    <w:rsid w:val="00E861D7"/>
    <w:rsid w:val="00E905CD"/>
    <w:rsid w:val="00E905D1"/>
    <w:rsid w:val="00E913AE"/>
    <w:rsid w:val="00E91D92"/>
    <w:rsid w:val="00E96DCE"/>
    <w:rsid w:val="00EA21B9"/>
    <w:rsid w:val="00EA2475"/>
    <w:rsid w:val="00EA4B51"/>
    <w:rsid w:val="00EA5285"/>
    <w:rsid w:val="00EA7034"/>
    <w:rsid w:val="00EC0DFA"/>
    <w:rsid w:val="00EC601E"/>
    <w:rsid w:val="00ED2CAC"/>
    <w:rsid w:val="00ED5781"/>
    <w:rsid w:val="00EE0C6A"/>
    <w:rsid w:val="00EE1B1F"/>
    <w:rsid w:val="00EF3F93"/>
    <w:rsid w:val="00EF59AB"/>
    <w:rsid w:val="00EF6EC9"/>
    <w:rsid w:val="00F06EC6"/>
    <w:rsid w:val="00F073FD"/>
    <w:rsid w:val="00F0745B"/>
    <w:rsid w:val="00F441BF"/>
    <w:rsid w:val="00F515D3"/>
    <w:rsid w:val="00F61F92"/>
    <w:rsid w:val="00F71562"/>
    <w:rsid w:val="00F72A33"/>
    <w:rsid w:val="00F85AA3"/>
    <w:rsid w:val="00FA2E9B"/>
    <w:rsid w:val="00FA38AA"/>
    <w:rsid w:val="00FA39FA"/>
    <w:rsid w:val="00FA56AA"/>
    <w:rsid w:val="00FB10CB"/>
    <w:rsid w:val="00FB2FD2"/>
    <w:rsid w:val="00FB78B7"/>
    <w:rsid w:val="00FC12A7"/>
    <w:rsid w:val="00FC2AC7"/>
    <w:rsid w:val="00FC2CCD"/>
    <w:rsid w:val="00FC5C4A"/>
    <w:rsid w:val="00FC792A"/>
    <w:rsid w:val="00FD6DDE"/>
    <w:rsid w:val="00FD775D"/>
    <w:rsid w:val="00FE05FB"/>
    <w:rsid w:val="00FE0A4B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610BE-C25A-4212-9202-B53B700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51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9C39DB"/>
    <w:rPr>
      <w:color w:val="954F72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D2CAC"/>
  </w:style>
  <w:style w:type="table" w:customStyle="1" w:styleId="12">
    <w:name w:val="Сетка таблицы1"/>
    <w:basedOn w:val="a1"/>
    <w:next w:val="a4"/>
    <w:uiPriority w:val="59"/>
    <w:rsid w:val="00ED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es-nv.ru/index.php?option=com_tekhprisoedinenie&amp;view=calculate&amp;Itemid=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n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7DEF-3836-4E0D-9234-3FDD3C87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7158</Words>
  <Characters>40807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Асия Асхатовна</dc:creator>
  <cp:lastModifiedBy>Мартын Денис Владимирович</cp:lastModifiedBy>
  <cp:revision>2</cp:revision>
  <cp:lastPrinted>2022-03-28T10:51:00Z</cp:lastPrinted>
  <dcterms:created xsi:type="dcterms:W3CDTF">2023-04-04T06:30:00Z</dcterms:created>
  <dcterms:modified xsi:type="dcterms:W3CDTF">2023-04-04T06:30:00Z</dcterms:modified>
</cp:coreProperties>
</file>