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E637DC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Филиала А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«</w:t>
      </w:r>
      <w:proofErr w:type="spellStart"/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Горэлектросеть</w:t>
      </w:r>
      <w:proofErr w:type="spellEnd"/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«РГЭС»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A00140" w:rsidRPr="00EC60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897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A39FA"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C601E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1"/>
      <w:r w:rsidRPr="00C02CF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FD775D" w:rsidRPr="00254F12" w:rsidTr="000246A9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21,91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2,74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4,63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 "ГТЭС-2"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5,70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2,17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4,39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4,19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1,89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8,62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2,82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15ADA" w:rsidRPr="00254F12" w:rsidTr="000246A9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615ADA" w:rsidRPr="00254F12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615ADA" w:rsidRPr="00254F12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15ADA" w:rsidRPr="00254F12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15ADA" w:rsidRPr="001D3151" w:rsidRDefault="00713057" w:rsidP="00615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615ADA" w:rsidRPr="00EF5607" w:rsidRDefault="00713057" w:rsidP="00615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15ADA" w:rsidRPr="00571B98" w:rsidRDefault="00615ADA" w:rsidP="00615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615ADA" w:rsidRPr="00254F12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615ADA" w:rsidRPr="00F57E1A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15ADA" w:rsidRPr="00254F12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615ADA" w:rsidRPr="00254F12" w:rsidRDefault="00615ADA" w:rsidP="006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0E5" w:rsidRDefault="00D440E5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ки центров питания 35кВ и ниже</w:t>
      </w:r>
      <w:r w:rsidR="00C4639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филиала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АО </w:t>
      </w:r>
      <w:r w:rsidR="00C4639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proofErr w:type="spellStart"/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Горэлектросеть</w:t>
      </w:r>
      <w:proofErr w:type="spellEnd"/>
      <w:r w:rsidR="00C4639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 «РГЭС»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C4639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Радужный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FD775D" w:rsidRPr="00254F12" w:rsidTr="0022120E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0246A9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</w:tr>
      <w:tr w:rsidR="000246A9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D440E5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D440E5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D440E5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D440E5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D440E5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21,91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2,74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4,63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 "ГТЭС-2"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5,70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2,17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4,39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4,19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1,79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8,62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2,82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10:00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7D54B4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1,23</w:t>
            </w:r>
          </w:p>
        </w:tc>
        <w:tc>
          <w:tcPr>
            <w:tcW w:w="2221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6A9" w:rsidRPr="00254F12" w:rsidTr="000246A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</w:t>
            </w:r>
            <w:proofErr w:type="spellStart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6A9">
              <w:rPr>
                <w:rFonts w:ascii="Times New Roman" w:hAnsi="Times New Roman" w:cs="Times New Roman"/>
                <w:color w:val="000000"/>
              </w:rPr>
              <w:t>20.12.2017 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246A9" w:rsidRPr="000246A9" w:rsidRDefault="000246A9" w:rsidP="000246A9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</w:tr>
      <w:tr w:rsidR="000246A9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246A9" w:rsidRPr="001D3151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246A9" w:rsidRPr="00EF5607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246A9" w:rsidRPr="00571B98" w:rsidRDefault="000246A9" w:rsidP="00024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246A9" w:rsidRPr="00F57E1A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246A9" w:rsidRPr="00254F12" w:rsidRDefault="000246A9" w:rsidP="000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2"/>
      <w:bookmarkEnd w:id="1"/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14866" w:type="dxa"/>
        <w:tblInd w:w="155" w:type="dxa"/>
        <w:tblLook w:val="04A0" w:firstRow="1" w:lastRow="0" w:firstColumn="1" w:lastColumn="0" w:noHBand="0" w:noVBand="1"/>
      </w:tblPr>
      <w:tblGrid>
        <w:gridCol w:w="1994"/>
        <w:gridCol w:w="5267"/>
        <w:gridCol w:w="5480"/>
        <w:gridCol w:w="2125"/>
      </w:tblGrid>
      <w:tr w:rsidR="00FD775D" w:rsidRPr="00BF0A68" w:rsidTr="00C4639B">
        <w:trPr>
          <w:trHeight w:val="625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67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2017 году</w:t>
            </w:r>
          </w:p>
        </w:tc>
        <w:tc>
          <w:tcPr>
            <w:tcW w:w="5480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12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D775D" w:rsidRPr="00BF0A68" w:rsidTr="00C4639B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7" w:type="dxa"/>
            <w:vAlign w:val="center"/>
          </w:tcPr>
          <w:p w:rsidR="00FD775D" w:rsidRPr="00BF0A68" w:rsidRDefault="00FD775D" w:rsidP="009A15ED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</w:t>
            </w:r>
            <w:r w:rsidR="000246A9">
              <w:rPr>
                <w:rFonts w:ascii="Times New Roman" w:hAnsi="Times New Roman" w:cs="Times New Roman"/>
              </w:rPr>
              <w:t xml:space="preserve"> </w:t>
            </w:r>
            <w:r w:rsidRPr="00BF0A6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F0A68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BF0A68">
              <w:rPr>
                <w:rFonts w:ascii="Times New Roman" w:hAnsi="Times New Roman" w:cs="Times New Roman"/>
              </w:rPr>
              <w:t>» и МКУ «</w:t>
            </w:r>
            <w:r w:rsidR="009A15ED">
              <w:rPr>
                <w:rFonts w:ascii="Times New Roman" w:hAnsi="Times New Roman" w:cs="Times New Roman"/>
              </w:rPr>
              <w:t>М</w:t>
            </w:r>
            <w:r w:rsidRPr="00BF0A68">
              <w:rPr>
                <w:rFonts w:ascii="Times New Roman" w:hAnsi="Times New Roman" w:cs="Times New Roman"/>
              </w:rPr>
              <w:t>ногофункциональный центр предоставления государственных и муниципальных услуг</w:t>
            </w:r>
            <w:r w:rsidR="009A15ED">
              <w:rPr>
                <w:rFonts w:ascii="Times New Roman" w:hAnsi="Times New Roman" w:cs="Times New Roman"/>
              </w:rPr>
              <w:t xml:space="preserve"> города Радужный</w:t>
            </w:r>
            <w:r w:rsidRPr="00BF0A6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80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Консультирование, прием и выдача документов по вопросам подключения. Предоставление услуг по принципу «одного окна».</w:t>
            </w:r>
          </w:p>
        </w:tc>
        <w:tc>
          <w:tcPr>
            <w:tcW w:w="212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775D" w:rsidRPr="00BF0A68" w:rsidTr="00C4639B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7" w:type="dxa"/>
            <w:vAlign w:val="center"/>
          </w:tcPr>
          <w:p w:rsidR="00FD775D" w:rsidRPr="00BF0A68" w:rsidRDefault="00FD775D" w:rsidP="0022120E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Разработка проекта соглашения о взаимодействии структурных подразделений АО «</w:t>
            </w:r>
            <w:proofErr w:type="spellStart"/>
            <w:r w:rsidRPr="00BF0A68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BF0A68">
              <w:rPr>
                <w:rFonts w:ascii="Times New Roman" w:hAnsi="Times New Roman" w:cs="Times New Roman"/>
              </w:rPr>
              <w:t xml:space="preserve">» и Департамент ЖКК </w:t>
            </w:r>
            <w:proofErr w:type="spellStart"/>
            <w:r w:rsidRPr="00BF0A68">
              <w:rPr>
                <w:rFonts w:ascii="Times New Roman" w:hAnsi="Times New Roman" w:cs="Times New Roman"/>
              </w:rPr>
              <w:t>иЭ</w:t>
            </w:r>
            <w:proofErr w:type="spellEnd"/>
            <w:r w:rsidRPr="00BF0A68">
              <w:rPr>
                <w:rFonts w:ascii="Times New Roman" w:hAnsi="Times New Roman" w:cs="Times New Roman"/>
              </w:rPr>
              <w:t xml:space="preserve">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5480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212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775D" w:rsidRPr="00BF0A68" w:rsidTr="00C4639B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7" w:type="dxa"/>
            <w:vAlign w:val="center"/>
          </w:tcPr>
          <w:p w:rsidR="00FD775D" w:rsidRPr="00BF0A68" w:rsidRDefault="00FD775D" w:rsidP="00C4639B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 xml:space="preserve">Заключение </w:t>
            </w:r>
            <w:r w:rsidR="00C4639B">
              <w:rPr>
                <w:rFonts w:ascii="Times New Roman" w:hAnsi="Times New Roman" w:cs="Times New Roman"/>
              </w:rPr>
              <w:t>регламента взаимодействия акционерного общества «Югорская территориальная энергетическая компания» и акционерного общества «Городские электрические сети»</w:t>
            </w:r>
          </w:p>
        </w:tc>
        <w:tc>
          <w:tcPr>
            <w:tcW w:w="5480" w:type="dxa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4639B" w:rsidRPr="00BF0A68" w:rsidTr="0045396D">
        <w:trPr>
          <w:trHeight w:val="662"/>
        </w:trPr>
        <w:tc>
          <w:tcPr>
            <w:tcW w:w="0" w:type="auto"/>
          </w:tcPr>
          <w:p w:rsidR="00C4639B" w:rsidRPr="00E0152F" w:rsidRDefault="00C4639B" w:rsidP="00C4639B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7" w:type="dxa"/>
          </w:tcPr>
          <w:p w:rsidR="00C4639B" w:rsidRPr="00C4639B" w:rsidRDefault="00C4639B" w:rsidP="00C4639B">
            <w:pPr>
              <w:rPr>
                <w:rFonts w:ascii="Times New Roman" w:hAnsi="Times New Roman" w:cs="Times New Roman"/>
              </w:rPr>
            </w:pPr>
            <w:r w:rsidRPr="00C4639B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 xml:space="preserve">соглашения о порядке </w:t>
            </w:r>
            <w:r w:rsidRPr="00C4639B">
              <w:rPr>
                <w:rFonts w:ascii="Times New Roman" w:hAnsi="Times New Roman" w:cs="Times New Roman"/>
              </w:rPr>
              <w:t xml:space="preserve">взаимодействия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39B">
              <w:rPr>
                <w:rFonts w:ascii="Times New Roman" w:hAnsi="Times New Roman" w:cs="Times New Roman"/>
              </w:rPr>
              <w:t>акционерного общества «Городские электрические сети»</w:t>
            </w:r>
            <w:r>
              <w:rPr>
                <w:rFonts w:ascii="Times New Roman" w:hAnsi="Times New Roman" w:cs="Times New Roman"/>
              </w:rPr>
              <w:t xml:space="preserve"> с акционерным обществом «Тюменская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 в процессе осуществления технологического присоединения заявителей и заключения договоров энергоснабжения</w:t>
            </w:r>
          </w:p>
        </w:tc>
        <w:tc>
          <w:tcPr>
            <w:tcW w:w="5480" w:type="dxa"/>
          </w:tcPr>
          <w:p w:rsidR="00C4639B" w:rsidRPr="00C4639B" w:rsidRDefault="00C4639B" w:rsidP="00C4639B">
            <w:pPr>
              <w:jc w:val="center"/>
              <w:rPr>
                <w:rFonts w:ascii="Times New Roman" w:hAnsi="Times New Roman" w:cs="Times New Roman"/>
              </w:rPr>
            </w:pPr>
            <w:r w:rsidRPr="00C4639B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</w:tc>
        <w:tc>
          <w:tcPr>
            <w:tcW w:w="2125" w:type="dxa"/>
            <w:vAlign w:val="center"/>
          </w:tcPr>
          <w:p w:rsidR="00C4639B" w:rsidRPr="00BF0A68" w:rsidRDefault="00C4639B" w:rsidP="00C4639B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2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FD775D" w:rsidRPr="00C02CF4" w:rsidRDefault="00FD775D" w:rsidP="00FD775D">
      <w:pPr>
        <w:rPr>
          <w:rFonts w:ascii="Times New Roman" w:hAnsi="Times New Roman" w:cs="Times New Roman"/>
          <w:color w:val="000000" w:themeColor="text1"/>
        </w:rPr>
      </w:pPr>
    </w:p>
    <w:p w:rsidR="00FD775D" w:rsidRPr="00C02CF4" w:rsidRDefault="00FD775D" w:rsidP="00FD775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02CF4">
        <w:rPr>
          <w:rFonts w:ascii="Times New Roman" w:hAnsi="Times New Roman" w:cs="Times New Roman"/>
          <w:color w:val="000000" w:themeColor="text1"/>
        </w:rPr>
        <w:t>3.4 Сведения о качестве услуг по технологическому присо</w:t>
      </w:r>
      <w:r>
        <w:rPr>
          <w:rFonts w:ascii="Times New Roman" w:hAnsi="Times New Roman" w:cs="Times New Roman"/>
          <w:color w:val="000000" w:themeColor="text1"/>
        </w:rPr>
        <w:t xml:space="preserve">единению к электрическим сетям </w:t>
      </w:r>
      <w:r w:rsidR="009A15ED">
        <w:rPr>
          <w:rFonts w:ascii="Times New Roman" w:hAnsi="Times New Roman" w:cs="Times New Roman"/>
          <w:color w:val="000000" w:themeColor="text1"/>
        </w:rPr>
        <w:t xml:space="preserve">филиала </w:t>
      </w:r>
      <w:r w:rsidRPr="00C02CF4">
        <w:rPr>
          <w:rFonts w:ascii="Times New Roman" w:hAnsi="Times New Roman" w:cs="Times New Roman"/>
          <w:color w:val="000000" w:themeColor="text1"/>
        </w:rPr>
        <w:t>АО «</w:t>
      </w:r>
      <w:proofErr w:type="spellStart"/>
      <w:r w:rsidRPr="00C02CF4">
        <w:rPr>
          <w:rFonts w:ascii="Times New Roman" w:hAnsi="Times New Roman" w:cs="Times New Roman"/>
          <w:color w:val="000000" w:themeColor="text1"/>
        </w:rPr>
        <w:t>Горэлектросеть</w:t>
      </w:r>
      <w:proofErr w:type="spellEnd"/>
      <w:r w:rsidRPr="00C02CF4">
        <w:rPr>
          <w:rFonts w:ascii="Times New Roman" w:hAnsi="Times New Roman" w:cs="Times New Roman"/>
          <w:color w:val="000000" w:themeColor="text1"/>
        </w:rPr>
        <w:t>»</w:t>
      </w:r>
      <w:r w:rsidR="009A15ED">
        <w:rPr>
          <w:rFonts w:ascii="Times New Roman" w:hAnsi="Times New Roman" w:cs="Times New Roman"/>
          <w:color w:val="000000" w:themeColor="text1"/>
        </w:rPr>
        <w:t xml:space="preserve"> «РГЭС»</w:t>
      </w:r>
      <w:r w:rsidRPr="00C02CF4">
        <w:rPr>
          <w:rFonts w:ascii="Times New Roman" w:hAnsi="Times New Roman" w:cs="Times New Roman"/>
          <w:color w:val="000000" w:themeColor="text1"/>
        </w:rPr>
        <w:t xml:space="preserve"> за 201</w:t>
      </w:r>
      <w:r>
        <w:rPr>
          <w:rFonts w:ascii="Times New Roman" w:hAnsi="Times New Roman" w:cs="Times New Roman"/>
          <w:color w:val="000000" w:themeColor="text1"/>
        </w:rPr>
        <w:t>7</w:t>
      </w:r>
      <w:r w:rsidRPr="00C02CF4">
        <w:rPr>
          <w:rFonts w:ascii="Times New Roman" w:hAnsi="Times New Roman" w:cs="Times New Roman"/>
          <w:color w:val="000000" w:themeColor="text1"/>
        </w:rPr>
        <w:t xml:space="preserve"> год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51"/>
        <w:gridCol w:w="709"/>
        <w:gridCol w:w="851"/>
        <w:gridCol w:w="992"/>
        <w:gridCol w:w="850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596"/>
        <w:gridCol w:w="963"/>
      </w:tblGrid>
      <w:tr w:rsidR="00EC601E" w:rsidRPr="00EC601E" w:rsidTr="0022120E">
        <w:trPr>
          <w:trHeight w:val="325"/>
        </w:trPr>
        <w:tc>
          <w:tcPr>
            <w:tcW w:w="417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51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03" w:type="dxa"/>
            <w:gridSpan w:val="15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63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D775D" w:rsidRPr="00EC601E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EC601E" w:rsidRPr="00EC601E" w:rsidTr="0022120E">
        <w:tc>
          <w:tcPr>
            <w:tcW w:w="41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693" w:type="dxa"/>
            <w:gridSpan w:val="3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155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963" w:type="dxa"/>
            <w:vMerge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22120E">
        <w:tc>
          <w:tcPr>
            <w:tcW w:w="41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9" w:type="dxa"/>
            <w:vAlign w:val="center"/>
          </w:tcPr>
          <w:p w:rsidR="00FD775D" w:rsidRPr="00FD28D4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851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0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FD775D" w:rsidRPr="00EC601E" w:rsidRDefault="00FD28D4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28D4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28D4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B10838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B10838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B10838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B10838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165/132</w:t>
            </w:r>
          </w:p>
        </w:tc>
      </w:tr>
      <w:tr w:rsidR="00B10838" w:rsidRPr="00EC601E" w:rsidTr="0022120E">
        <w:tc>
          <w:tcPr>
            <w:tcW w:w="417" w:type="dxa"/>
            <w:vAlign w:val="center"/>
          </w:tcPr>
          <w:p w:rsidR="00B10838" w:rsidRPr="00EC601E" w:rsidRDefault="00B10838" w:rsidP="00B1083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1" w:type="dxa"/>
            <w:vAlign w:val="center"/>
          </w:tcPr>
          <w:p w:rsidR="00B10838" w:rsidRPr="00EC601E" w:rsidRDefault="00B10838" w:rsidP="00B1083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851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B10838" w:rsidRPr="00EC601E" w:rsidRDefault="00F169CC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165/132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шт., в </w:t>
            </w:r>
            <w:proofErr w:type="spellStart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F169CC" w:rsidRDefault="00F169CC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0/1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</w:tcPr>
          <w:p w:rsidR="00FD775D" w:rsidRPr="00EC601E" w:rsidRDefault="00FD775D" w:rsidP="00F169C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169CC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</w:tcPr>
          <w:p w:rsidR="00FD775D" w:rsidRPr="00F169CC" w:rsidRDefault="00F169CC" w:rsidP="00F169C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B10838" w:rsidRPr="00EC601E" w:rsidTr="0022120E">
        <w:tc>
          <w:tcPr>
            <w:tcW w:w="417" w:type="dxa"/>
            <w:vAlign w:val="center"/>
          </w:tcPr>
          <w:p w:rsidR="00B10838" w:rsidRPr="00EC601E" w:rsidRDefault="00B10838" w:rsidP="00B1083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1" w:type="dxa"/>
            <w:vAlign w:val="center"/>
          </w:tcPr>
          <w:p w:rsidR="00B10838" w:rsidRPr="00EC601E" w:rsidRDefault="00B10838" w:rsidP="00B1083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51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992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51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92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B10838" w:rsidRPr="00D93AC7" w:rsidRDefault="00D93AC7" w:rsidP="00D93AC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10838"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10838" w:rsidRPr="00EC601E" w:rsidTr="0022120E">
        <w:tc>
          <w:tcPr>
            <w:tcW w:w="417" w:type="dxa"/>
            <w:vAlign w:val="center"/>
          </w:tcPr>
          <w:p w:rsidR="00B10838" w:rsidRPr="00EC601E" w:rsidRDefault="00B10838" w:rsidP="00B1083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vAlign w:val="center"/>
          </w:tcPr>
          <w:p w:rsidR="00B10838" w:rsidRPr="00EC601E" w:rsidRDefault="00B10838" w:rsidP="00B10838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183,3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10838" w:rsidRPr="00FD28D4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B10838" w:rsidRPr="00EC601E" w:rsidRDefault="00B10838" w:rsidP="00B1083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B10838" w:rsidRPr="00D93AC7" w:rsidRDefault="00D93AC7" w:rsidP="00D93AC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  <w:r w:rsidR="00B10838"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</w:tr>
      <w:tr w:rsidR="00FD28D4" w:rsidRPr="00EC601E" w:rsidTr="0022120E">
        <w:tc>
          <w:tcPr>
            <w:tcW w:w="417" w:type="dxa"/>
            <w:vAlign w:val="center"/>
          </w:tcPr>
          <w:p w:rsidR="00FD28D4" w:rsidRPr="00EC601E" w:rsidRDefault="00FD28D4" w:rsidP="00FD28D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1" w:type="dxa"/>
            <w:vAlign w:val="center"/>
          </w:tcPr>
          <w:p w:rsidR="00FD28D4" w:rsidRPr="00EC601E" w:rsidRDefault="00FD28D4" w:rsidP="00FD28D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51" w:type="dxa"/>
            <w:vAlign w:val="center"/>
          </w:tcPr>
          <w:p w:rsidR="00FD28D4" w:rsidRPr="00FD28D4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FD28D4" w:rsidRPr="00FD28D4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61,4</w:t>
            </w:r>
          </w:p>
        </w:tc>
        <w:tc>
          <w:tcPr>
            <w:tcW w:w="850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709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D28D4" w:rsidRPr="00FD28D4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FD28D4" w:rsidRPr="00EC601E" w:rsidRDefault="00B10838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28D4" w:rsidRPr="00B10838" w:rsidRDefault="00B10838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28D4" w:rsidRPr="00EC601E" w:rsidRDefault="00FD28D4" w:rsidP="00FD28D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28D4" w:rsidRPr="00EC601E" w:rsidRDefault="00D93AC7" w:rsidP="00D93AC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  <w:r w:rsidR="00FD28D4"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1" w:type="dxa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9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FD775D" w:rsidRPr="00FD28D4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FD775D" w:rsidRPr="00FD28D4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119,6</w:t>
            </w:r>
          </w:p>
        </w:tc>
        <w:tc>
          <w:tcPr>
            <w:tcW w:w="850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FD775D" w:rsidRPr="00FD28D4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</w:t>
            </w:r>
          </w:p>
        </w:tc>
        <w:tc>
          <w:tcPr>
            <w:tcW w:w="709" w:type="dxa"/>
            <w:vAlign w:val="center"/>
          </w:tcPr>
          <w:p w:rsidR="00FD775D" w:rsidRPr="00EC601E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FD28D4" w:rsidRDefault="00FD28D4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B10838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851" w:type="dxa"/>
            <w:vAlign w:val="center"/>
          </w:tcPr>
          <w:p w:rsidR="00FD775D" w:rsidRPr="00B10838" w:rsidRDefault="00B10838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D93AC7" w:rsidP="009A15E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  <w:r w:rsidR="00FD775D"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A1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:rsidR="00FD775D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-1). Длительность подготовки и направления проекта договора заявителю определяется с даты получения сетевой организацией заявки на технологическое </w:t>
      </w:r>
      <w:proofErr w:type="gramStart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присоединение  или</w:t>
      </w:r>
      <w:proofErr w:type="gramEnd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 даты получения недостающих сведений и (или) документов к заявке до даты направления  проекта договора заявителю.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C02CF4" w:rsidRDefault="00FD775D" w:rsidP="00FD7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C02CF4" w:rsidTr="0022120E">
        <w:trPr>
          <w:cantSplit/>
          <w:trHeight w:val="1825"/>
        </w:trPr>
        <w:tc>
          <w:tcPr>
            <w:tcW w:w="817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32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58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3549E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ссылке: </w:t>
      </w:r>
      <w:r w:rsidRPr="00E3549E">
        <w:t xml:space="preserve"> </w:t>
      </w:r>
      <w:hyperlink r:id="rId6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C579A6" w:rsidSect="000246A9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13EE6"/>
    <w:rsid w:val="000246A9"/>
    <w:rsid w:val="000343FD"/>
    <w:rsid w:val="00063211"/>
    <w:rsid w:val="000938E3"/>
    <w:rsid w:val="00094417"/>
    <w:rsid w:val="000A2D11"/>
    <w:rsid w:val="000A4A50"/>
    <w:rsid w:val="000B0783"/>
    <w:rsid w:val="000D79AB"/>
    <w:rsid w:val="00110C7F"/>
    <w:rsid w:val="00120F28"/>
    <w:rsid w:val="00125BDF"/>
    <w:rsid w:val="001325BB"/>
    <w:rsid w:val="0014787D"/>
    <w:rsid w:val="00177E56"/>
    <w:rsid w:val="001B6C8E"/>
    <w:rsid w:val="001C2933"/>
    <w:rsid w:val="001E1DDE"/>
    <w:rsid w:val="001F56E0"/>
    <w:rsid w:val="001F7C81"/>
    <w:rsid w:val="0021072E"/>
    <w:rsid w:val="0022120E"/>
    <w:rsid w:val="002240E9"/>
    <w:rsid w:val="00233C03"/>
    <w:rsid w:val="00254F12"/>
    <w:rsid w:val="0026401E"/>
    <w:rsid w:val="0028498A"/>
    <w:rsid w:val="00295A39"/>
    <w:rsid w:val="00296111"/>
    <w:rsid w:val="002B2DB1"/>
    <w:rsid w:val="002C0583"/>
    <w:rsid w:val="002D26C8"/>
    <w:rsid w:val="002E60A8"/>
    <w:rsid w:val="002F2975"/>
    <w:rsid w:val="00312A43"/>
    <w:rsid w:val="00361B61"/>
    <w:rsid w:val="003711A6"/>
    <w:rsid w:val="00376BD3"/>
    <w:rsid w:val="00383A5D"/>
    <w:rsid w:val="0039385C"/>
    <w:rsid w:val="003A0D3C"/>
    <w:rsid w:val="003A68A5"/>
    <w:rsid w:val="003B45FE"/>
    <w:rsid w:val="003D31B6"/>
    <w:rsid w:val="003D3C4D"/>
    <w:rsid w:val="003D580E"/>
    <w:rsid w:val="003F1E79"/>
    <w:rsid w:val="003F5846"/>
    <w:rsid w:val="00402F7D"/>
    <w:rsid w:val="00417F84"/>
    <w:rsid w:val="004307DF"/>
    <w:rsid w:val="00431004"/>
    <w:rsid w:val="0043465D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E52F5"/>
    <w:rsid w:val="00502CFA"/>
    <w:rsid w:val="00505260"/>
    <w:rsid w:val="0050579A"/>
    <w:rsid w:val="00507A62"/>
    <w:rsid w:val="00507E7C"/>
    <w:rsid w:val="00510805"/>
    <w:rsid w:val="00513785"/>
    <w:rsid w:val="00584B56"/>
    <w:rsid w:val="005869F4"/>
    <w:rsid w:val="005B030E"/>
    <w:rsid w:val="005C5BE1"/>
    <w:rsid w:val="005D06C6"/>
    <w:rsid w:val="005F1730"/>
    <w:rsid w:val="005F26DF"/>
    <w:rsid w:val="005F2906"/>
    <w:rsid w:val="005F6C5A"/>
    <w:rsid w:val="00602854"/>
    <w:rsid w:val="00613307"/>
    <w:rsid w:val="00615ADA"/>
    <w:rsid w:val="00621005"/>
    <w:rsid w:val="00626E39"/>
    <w:rsid w:val="00651AFD"/>
    <w:rsid w:val="00671F22"/>
    <w:rsid w:val="0067543C"/>
    <w:rsid w:val="00685715"/>
    <w:rsid w:val="00690C38"/>
    <w:rsid w:val="006A75C3"/>
    <w:rsid w:val="006B0A94"/>
    <w:rsid w:val="006C299E"/>
    <w:rsid w:val="00700F57"/>
    <w:rsid w:val="007116CE"/>
    <w:rsid w:val="00713057"/>
    <w:rsid w:val="007549E4"/>
    <w:rsid w:val="00756624"/>
    <w:rsid w:val="0076334C"/>
    <w:rsid w:val="007934CF"/>
    <w:rsid w:val="007B0CD8"/>
    <w:rsid w:val="007B79B1"/>
    <w:rsid w:val="007C4F84"/>
    <w:rsid w:val="007C6E5F"/>
    <w:rsid w:val="007D6DFD"/>
    <w:rsid w:val="007E7086"/>
    <w:rsid w:val="007E78B7"/>
    <w:rsid w:val="00815E59"/>
    <w:rsid w:val="00832E54"/>
    <w:rsid w:val="00844C2A"/>
    <w:rsid w:val="008453F6"/>
    <w:rsid w:val="008721B1"/>
    <w:rsid w:val="00887AB5"/>
    <w:rsid w:val="008977B9"/>
    <w:rsid w:val="008D6F99"/>
    <w:rsid w:val="008D7C76"/>
    <w:rsid w:val="0093059F"/>
    <w:rsid w:val="00942CDB"/>
    <w:rsid w:val="009651F3"/>
    <w:rsid w:val="009752C3"/>
    <w:rsid w:val="00981983"/>
    <w:rsid w:val="0098719D"/>
    <w:rsid w:val="009A15ED"/>
    <w:rsid w:val="009B2D67"/>
    <w:rsid w:val="009C79F7"/>
    <w:rsid w:val="00A00140"/>
    <w:rsid w:val="00A01B81"/>
    <w:rsid w:val="00A0649F"/>
    <w:rsid w:val="00A42589"/>
    <w:rsid w:val="00A61A94"/>
    <w:rsid w:val="00A63B5C"/>
    <w:rsid w:val="00A66DC8"/>
    <w:rsid w:val="00A72368"/>
    <w:rsid w:val="00A90F90"/>
    <w:rsid w:val="00A94C93"/>
    <w:rsid w:val="00AA7829"/>
    <w:rsid w:val="00AB36E9"/>
    <w:rsid w:val="00AD3615"/>
    <w:rsid w:val="00AE7860"/>
    <w:rsid w:val="00AF14A9"/>
    <w:rsid w:val="00B03A5B"/>
    <w:rsid w:val="00B0567D"/>
    <w:rsid w:val="00B10838"/>
    <w:rsid w:val="00B16D5E"/>
    <w:rsid w:val="00B21BCA"/>
    <w:rsid w:val="00B40D13"/>
    <w:rsid w:val="00B423BD"/>
    <w:rsid w:val="00B73261"/>
    <w:rsid w:val="00B8212F"/>
    <w:rsid w:val="00B85E6E"/>
    <w:rsid w:val="00BB075E"/>
    <w:rsid w:val="00BD255F"/>
    <w:rsid w:val="00BF5AD6"/>
    <w:rsid w:val="00BF7841"/>
    <w:rsid w:val="00C02CF4"/>
    <w:rsid w:val="00C068ED"/>
    <w:rsid w:val="00C22DAA"/>
    <w:rsid w:val="00C25796"/>
    <w:rsid w:val="00C2782E"/>
    <w:rsid w:val="00C342C9"/>
    <w:rsid w:val="00C4639B"/>
    <w:rsid w:val="00C5741E"/>
    <w:rsid w:val="00C579A6"/>
    <w:rsid w:val="00C70154"/>
    <w:rsid w:val="00C84DB0"/>
    <w:rsid w:val="00CC75A0"/>
    <w:rsid w:val="00CD09DD"/>
    <w:rsid w:val="00CD1DB1"/>
    <w:rsid w:val="00D048AD"/>
    <w:rsid w:val="00D203E4"/>
    <w:rsid w:val="00D21986"/>
    <w:rsid w:val="00D33E3F"/>
    <w:rsid w:val="00D440E5"/>
    <w:rsid w:val="00D448D3"/>
    <w:rsid w:val="00D47D55"/>
    <w:rsid w:val="00D93AC7"/>
    <w:rsid w:val="00D9774E"/>
    <w:rsid w:val="00DC30D0"/>
    <w:rsid w:val="00DC6485"/>
    <w:rsid w:val="00DE2767"/>
    <w:rsid w:val="00DF1079"/>
    <w:rsid w:val="00E41BD5"/>
    <w:rsid w:val="00E4769C"/>
    <w:rsid w:val="00E637DC"/>
    <w:rsid w:val="00E801BD"/>
    <w:rsid w:val="00E836E1"/>
    <w:rsid w:val="00E905CD"/>
    <w:rsid w:val="00E905D1"/>
    <w:rsid w:val="00E913AE"/>
    <w:rsid w:val="00E91D92"/>
    <w:rsid w:val="00EA2475"/>
    <w:rsid w:val="00EA4B51"/>
    <w:rsid w:val="00EA5285"/>
    <w:rsid w:val="00EC601E"/>
    <w:rsid w:val="00ED5781"/>
    <w:rsid w:val="00EE1B1F"/>
    <w:rsid w:val="00EF3F93"/>
    <w:rsid w:val="00EF6EC9"/>
    <w:rsid w:val="00F169CC"/>
    <w:rsid w:val="00F515D3"/>
    <w:rsid w:val="00FA2E9B"/>
    <w:rsid w:val="00FA38AA"/>
    <w:rsid w:val="00FA39FA"/>
    <w:rsid w:val="00FA56AA"/>
    <w:rsid w:val="00FB10CB"/>
    <w:rsid w:val="00FB2FD2"/>
    <w:rsid w:val="00FB78B7"/>
    <w:rsid w:val="00FC2AC7"/>
    <w:rsid w:val="00FC2CCD"/>
    <w:rsid w:val="00FC792A"/>
    <w:rsid w:val="00FD28D4"/>
    <w:rsid w:val="00FD6DDE"/>
    <w:rsid w:val="00FD775D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407"/>
  <w15:docId w15:val="{347610BE-C25A-4212-9202-B53B70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s-nv.ru/index.php?option=com_tekhprisoedinenie&amp;view=calculate&amp;Itemid=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1B25-8FB6-4244-85A2-5A5116DB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Ементян Наталья Александровна</cp:lastModifiedBy>
  <cp:revision>3</cp:revision>
  <cp:lastPrinted>2017-04-11T09:22:00Z</cp:lastPrinted>
  <dcterms:created xsi:type="dcterms:W3CDTF">2018-03-30T05:34:00Z</dcterms:created>
  <dcterms:modified xsi:type="dcterms:W3CDTF">2018-03-30T06:01:00Z</dcterms:modified>
</cp:coreProperties>
</file>