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F5" w:rsidRDefault="00583833" w:rsidP="00FB51F5">
      <w:pPr>
        <w:pStyle w:val="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860A59" w:rsidRPr="002A482C">
        <w:rPr>
          <w:sz w:val="20"/>
          <w:szCs w:val="20"/>
        </w:rPr>
        <w:t>4</w:t>
      </w:r>
      <w:r>
        <w:rPr>
          <w:sz w:val="20"/>
          <w:szCs w:val="20"/>
        </w:rPr>
        <w:t xml:space="preserve"> к стандартам раскрытия информации</w:t>
      </w:r>
      <w:r w:rsidR="00FB51F5">
        <w:rPr>
          <w:sz w:val="20"/>
          <w:szCs w:val="20"/>
        </w:rPr>
        <w:t xml:space="preserve"> </w:t>
      </w:r>
    </w:p>
    <w:p w:rsidR="00FB51F5" w:rsidRDefault="00FB51F5" w:rsidP="00FB51F5">
      <w:pPr>
        <w:pStyle w:val="1"/>
        <w:spacing w:before="0" w:after="0"/>
        <w:jc w:val="right"/>
        <w:rPr>
          <w:sz w:val="20"/>
          <w:szCs w:val="20"/>
        </w:rPr>
      </w:pPr>
      <w:r w:rsidRPr="00FB51F5">
        <w:rPr>
          <w:sz w:val="20"/>
          <w:szCs w:val="20"/>
        </w:rPr>
        <w:t>субъектами оптового и розничных</w:t>
      </w:r>
      <w:r>
        <w:rPr>
          <w:sz w:val="20"/>
          <w:szCs w:val="20"/>
        </w:rPr>
        <w:t xml:space="preserve"> </w:t>
      </w:r>
    </w:p>
    <w:p w:rsidR="00796582" w:rsidRDefault="00FB51F5" w:rsidP="00796582">
      <w:pPr>
        <w:pStyle w:val="1"/>
        <w:spacing w:before="0" w:after="0"/>
        <w:jc w:val="right"/>
        <w:rPr>
          <w:sz w:val="20"/>
          <w:szCs w:val="20"/>
        </w:rPr>
      </w:pPr>
      <w:r w:rsidRPr="00FB51F5">
        <w:rPr>
          <w:sz w:val="20"/>
          <w:szCs w:val="20"/>
        </w:rPr>
        <w:t>рынков электрической энергии</w:t>
      </w:r>
      <w:r w:rsidRPr="00FB51F5">
        <w:rPr>
          <w:color w:val="22272F"/>
          <w:sz w:val="23"/>
          <w:szCs w:val="23"/>
          <w:shd w:val="clear" w:color="auto" w:fill="FFFFFF"/>
        </w:rPr>
        <w:t xml:space="preserve"> </w:t>
      </w:r>
      <w:r w:rsidRPr="00FB51F5">
        <w:rPr>
          <w:sz w:val="20"/>
          <w:szCs w:val="20"/>
        </w:rPr>
        <w:t>(с изменениями от 7 март</w:t>
      </w:r>
      <w:r w:rsidR="008D3719">
        <w:rPr>
          <w:sz w:val="20"/>
          <w:szCs w:val="20"/>
        </w:rPr>
        <w:t>а</w:t>
      </w:r>
      <w:r w:rsidRPr="00FB51F5">
        <w:rPr>
          <w:sz w:val="20"/>
          <w:szCs w:val="20"/>
        </w:rPr>
        <w:t xml:space="preserve"> 2020 г.</w:t>
      </w:r>
      <w:r w:rsidR="00796582">
        <w:rPr>
          <w:sz w:val="20"/>
          <w:szCs w:val="20"/>
        </w:rPr>
        <w:t>)</w:t>
      </w:r>
    </w:p>
    <w:p w:rsidR="00796582" w:rsidRDefault="00796582" w:rsidP="00796582">
      <w:pPr>
        <w:pStyle w:val="1"/>
        <w:spacing w:before="0" w:after="0"/>
        <w:rPr>
          <w:sz w:val="20"/>
          <w:szCs w:val="20"/>
        </w:rPr>
      </w:pPr>
    </w:p>
    <w:p w:rsidR="00796582" w:rsidRDefault="00796582" w:rsidP="00796582">
      <w:pPr>
        <w:pStyle w:val="1"/>
        <w:spacing w:before="0" w:after="0"/>
        <w:rPr>
          <w:sz w:val="20"/>
          <w:szCs w:val="20"/>
        </w:rPr>
      </w:pPr>
    </w:p>
    <w:p w:rsidR="00796582" w:rsidRDefault="00796582" w:rsidP="00796582">
      <w:pPr>
        <w:pStyle w:val="1"/>
        <w:rPr>
          <w:sz w:val="20"/>
          <w:szCs w:val="20"/>
        </w:rPr>
      </w:pPr>
      <w:r>
        <w:rPr>
          <w:sz w:val="20"/>
          <w:szCs w:val="20"/>
        </w:rPr>
        <w:t xml:space="preserve">ИНФОРМАЦИЯ </w:t>
      </w:r>
    </w:p>
    <w:p w:rsidR="00796582" w:rsidRPr="00796582" w:rsidRDefault="00796582" w:rsidP="00796582">
      <w:pPr>
        <w:pStyle w:val="1"/>
        <w:rPr>
          <w:sz w:val="20"/>
          <w:szCs w:val="20"/>
          <w:u w:val="single"/>
        </w:rPr>
      </w:pPr>
      <w:r w:rsidRPr="00796582">
        <w:rPr>
          <w:sz w:val="20"/>
          <w:szCs w:val="20"/>
        </w:rPr>
        <w:t>об осуществлении технологического присоединения по договорам, заключенным за 202</w:t>
      </w:r>
      <w:r w:rsidR="001A6531">
        <w:rPr>
          <w:sz w:val="20"/>
          <w:szCs w:val="20"/>
        </w:rPr>
        <w:t>1</w:t>
      </w:r>
      <w:r w:rsidRPr="00796582">
        <w:rPr>
          <w:sz w:val="20"/>
          <w:szCs w:val="20"/>
        </w:rPr>
        <w:t xml:space="preserve"> год</w:t>
      </w:r>
      <w:r w:rsidR="0060362F" w:rsidRPr="0060362F">
        <w:rPr>
          <w:bCs w:val="0"/>
          <w:color w:val="auto"/>
          <w:sz w:val="22"/>
        </w:rPr>
        <w:t xml:space="preserve"> </w:t>
      </w:r>
      <w:r w:rsidR="0060362F" w:rsidRPr="0060362F">
        <w:rPr>
          <w:sz w:val="20"/>
          <w:szCs w:val="20"/>
        </w:rPr>
        <w:t>АО «</w:t>
      </w:r>
      <w:proofErr w:type="spellStart"/>
      <w:r w:rsidR="0060362F" w:rsidRPr="0060362F">
        <w:rPr>
          <w:sz w:val="20"/>
          <w:szCs w:val="20"/>
        </w:rPr>
        <w:t>Горэлектросеть</w:t>
      </w:r>
      <w:proofErr w:type="spellEnd"/>
      <w:r w:rsidR="0060362F" w:rsidRPr="0060362F">
        <w:rPr>
          <w:sz w:val="20"/>
          <w:szCs w:val="20"/>
        </w:rPr>
        <w:t>» с учетом филиалов</w:t>
      </w:r>
      <w:r w:rsidRPr="00796582">
        <w:rPr>
          <w:sz w:val="20"/>
          <w:szCs w:val="20"/>
        </w:rPr>
        <w:t xml:space="preserve"> </w:t>
      </w:r>
    </w:p>
    <w:p w:rsidR="00FB51F5" w:rsidRPr="00796582" w:rsidRDefault="00FB51F5" w:rsidP="00796582">
      <w:pPr>
        <w:pStyle w:val="1"/>
        <w:spacing w:before="0" w:after="0"/>
        <w:rPr>
          <w:sz w:val="20"/>
          <w:szCs w:val="20"/>
        </w:rPr>
      </w:pPr>
    </w:p>
    <w:tbl>
      <w:tblPr>
        <w:tblpPr w:leftFromText="180" w:rightFromText="180" w:bottomFromText="200" w:vertAnchor="page" w:horzAnchor="margin" w:tblpXSpec="center" w:tblpY="2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1110"/>
        <w:gridCol w:w="1140"/>
        <w:gridCol w:w="1110"/>
        <w:gridCol w:w="1155"/>
        <w:gridCol w:w="1125"/>
        <w:gridCol w:w="1095"/>
        <w:gridCol w:w="1476"/>
        <w:gridCol w:w="1134"/>
        <w:gridCol w:w="1418"/>
      </w:tblGrid>
      <w:tr w:rsidR="00796582" w:rsidTr="001A6531"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 заявителей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договоров (штук)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Максимальная мощность (кВт)</w:t>
            </w:r>
          </w:p>
        </w:tc>
        <w:tc>
          <w:tcPr>
            <w:tcW w:w="4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договоров (без НДС) (тыс. рублей)</w:t>
            </w:r>
          </w:p>
        </w:tc>
      </w:tr>
      <w:tr w:rsidR="00796582" w:rsidTr="001A6531">
        <w:tc>
          <w:tcPr>
            <w:tcW w:w="2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widowControl/>
              <w:autoSpaceDE/>
              <w:autoSpaceDN/>
              <w:adjustRightInd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0,4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1 - 20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и выше</w:t>
            </w:r>
          </w:p>
        </w:tc>
      </w:tr>
      <w:tr w:rsidR="00796582" w:rsidTr="001A6531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2" w:rsidRDefault="00796582" w:rsidP="0079658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15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C9038E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C9038E" w:rsidRDefault="00C9038E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9038E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DD254A" w:rsidRDefault="00C9038E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4792,65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C9038E" w:rsidRDefault="00C9038E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9038E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C9038E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C9038E" w:rsidRDefault="00C9038E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9038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</w:tr>
      <w:tr w:rsidR="00796582" w:rsidTr="001A6531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2" w:rsidRDefault="00796582" w:rsidP="0079658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1D40EF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96582" w:rsidTr="001A6531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2" w:rsidRDefault="00796582" w:rsidP="00796582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4" w:anchor="sub_881" w:history="1">
              <w:r>
                <w:rPr>
                  <w:rStyle w:val="a5"/>
                  <w:lang w:eastAsia="en-US"/>
                </w:rPr>
                <w:t>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C9038E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C9038E" w:rsidRDefault="00C9038E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9038E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11FFA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C9038E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4432,82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C9038E" w:rsidRDefault="00C9038E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9038E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11FFA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C9038E" w:rsidP="0079658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191,12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C9038E" w:rsidRDefault="00C9038E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9038E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82" w:rsidRPr="00911FFA" w:rsidRDefault="00796582" w:rsidP="0079658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11FFA">
              <w:rPr>
                <w:lang w:eastAsia="en-US"/>
              </w:rPr>
              <w:t>нет</w:t>
            </w:r>
          </w:p>
        </w:tc>
      </w:tr>
      <w:tr w:rsidR="00AE02D9" w:rsidTr="001A6531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 до 150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210A1C" w:rsidRDefault="00C9038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C9038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210A1C" w:rsidRDefault="00C9038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9623,72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AE02D9" w:rsidRDefault="00C9038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210A1C" w:rsidRDefault="00C9038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4429,70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C9038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</w:tr>
      <w:tr w:rsidR="00AE02D9" w:rsidTr="001A6531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9721DE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2D9" w:rsidTr="001A6531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льготная категория</w:t>
            </w:r>
            <w:hyperlink r:id="rId5" w:anchor="sub_882" w:history="1">
              <w:r>
                <w:rPr>
                  <w:rStyle w:val="a5"/>
                  <w:lang w:eastAsia="en-US"/>
                </w:rPr>
                <w:t>**</w:t>
              </w:r>
            </w:hyperlink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9" w:rsidRPr="006E387B" w:rsidRDefault="00C9038E" w:rsidP="00AE02D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D9" w:rsidRPr="00F97E6C" w:rsidRDefault="00AE02D9" w:rsidP="00AE02D9">
            <w:pPr>
              <w:ind w:firstLine="0"/>
              <w:jc w:val="center"/>
            </w:pPr>
            <w:r w:rsidRPr="00F97E6C"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F97E6C" w:rsidRDefault="00AE02D9" w:rsidP="00AE02D9">
            <w:pPr>
              <w:ind w:firstLine="0"/>
              <w:jc w:val="center"/>
            </w:pPr>
            <w:r w:rsidRPr="00F97E6C"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6E387B" w:rsidRDefault="00C9038E" w:rsidP="00AE02D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23,00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F97E6C" w:rsidRDefault="00AE02D9" w:rsidP="00AE02D9">
            <w:pPr>
              <w:ind w:firstLine="0"/>
              <w:jc w:val="center"/>
            </w:pPr>
            <w:r w:rsidRPr="00F97E6C"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F97E6C" w:rsidRDefault="00AE02D9" w:rsidP="00AE02D9">
            <w:pPr>
              <w:ind w:firstLine="0"/>
              <w:jc w:val="center"/>
            </w:pPr>
            <w:r w:rsidRPr="00F97E6C"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6E387B" w:rsidRDefault="00C9038E" w:rsidP="00AE02D9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F97E6C" w:rsidRDefault="00AE02D9" w:rsidP="00AE02D9">
            <w:pPr>
              <w:ind w:firstLine="0"/>
              <w:jc w:val="center"/>
            </w:pPr>
            <w:r w:rsidRPr="00F97E6C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F97E6C" w:rsidRDefault="00AE02D9" w:rsidP="00AE02D9">
            <w:pPr>
              <w:ind w:firstLine="0"/>
              <w:jc w:val="center"/>
            </w:pPr>
            <w:r w:rsidRPr="00F97E6C">
              <w:t>нет</w:t>
            </w:r>
          </w:p>
        </w:tc>
      </w:tr>
      <w:tr w:rsidR="00AE02D9" w:rsidTr="001A6531">
        <w:trPr>
          <w:trHeight w:val="675"/>
        </w:trPr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150 кВт до 670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C9038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C9038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ind w:firstLine="0"/>
              <w:jc w:val="center"/>
            </w:pPr>
            <w:r w:rsidRPr="001D40EF"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FA638A" w:rsidRDefault="00C9038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3995,70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835DA5" w:rsidRDefault="00C9038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1520,00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C9038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1145,86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C9038E" w:rsidP="00AE02D9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347,94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9721DE" w:rsidRDefault="00AE02D9" w:rsidP="00AE02D9">
            <w:pPr>
              <w:ind w:firstLine="0"/>
              <w:jc w:val="center"/>
            </w:pPr>
            <w:r w:rsidRPr="009721DE">
              <w:t>нет</w:t>
            </w:r>
          </w:p>
        </w:tc>
      </w:tr>
      <w:tr w:rsidR="00AE02D9" w:rsidTr="001A6531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ind w:firstLine="0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jc w:val="center"/>
              <w:rPr>
                <w:highlight w:val="gree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2D9" w:rsidRPr="009721DE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E02D9" w:rsidTr="001A6531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D9" w:rsidRPr="00765B12" w:rsidRDefault="00AE02D9" w:rsidP="00AE02D9">
            <w:pPr>
              <w:pStyle w:val="a4"/>
              <w:spacing w:line="276" w:lineRule="auto"/>
              <w:rPr>
                <w:lang w:eastAsia="en-US"/>
              </w:rPr>
            </w:pPr>
            <w:r w:rsidRPr="00765B12"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1D40EF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1D40EF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D9" w:rsidRPr="009721DE" w:rsidRDefault="00AE02D9" w:rsidP="00AE02D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3A07CC" w:rsidTr="001A6531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C" w:rsidRDefault="003A07CC" w:rsidP="003A07C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670 кВт - всего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D01C2C" w:rsidRDefault="00C9038E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D12A3A" w:rsidRDefault="00453F12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C17A9F" w:rsidRDefault="00C17A9F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C17A9F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D01C2C" w:rsidRDefault="00C9038E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2146,90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D12A3A" w:rsidRDefault="00496323" w:rsidP="00C9038E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9038E">
              <w:rPr>
                <w:b/>
                <w:lang w:eastAsia="en-US"/>
              </w:rPr>
              <w:t>595,00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CC" w:rsidRPr="00D12A3A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12A3A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3A07CC" w:rsidRDefault="00C9038E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1D40EF" w:rsidRDefault="00C9038E" w:rsidP="003A07CC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9721DE">
              <w:rPr>
                <w:lang w:eastAsia="en-US"/>
              </w:rPr>
              <w:t>нет</w:t>
            </w:r>
          </w:p>
        </w:tc>
      </w:tr>
      <w:tr w:rsidR="003A07CC" w:rsidTr="001A6531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C" w:rsidRDefault="003A07CC" w:rsidP="003A07C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9721DE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3A07CC" w:rsidTr="001A6531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7CC" w:rsidRDefault="003A07CC" w:rsidP="003A07CC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индивидуальному проекту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060EE8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0EE8">
              <w:rPr>
                <w:lang w:eastAsia="en-US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8F7EB4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CC" w:rsidRPr="008F7EB4" w:rsidRDefault="003A07CC" w:rsidP="003A07CC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8F7EB4">
              <w:rPr>
                <w:lang w:eastAsia="en-US"/>
              </w:rPr>
              <w:t>нет</w:t>
            </w:r>
          </w:p>
        </w:tc>
      </w:tr>
      <w:tr w:rsidR="003A07CC" w:rsidTr="001A6531">
        <w:trPr>
          <w:trHeight w:val="1298"/>
        </w:trPr>
        <w:tc>
          <w:tcPr>
            <w:tcW w:w="135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07CC" w:rsidRDefault="003A07CC" w:rsidP="003A07CC">
            <w:pPr>
              <w:widowControl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bookmarkStart w:id="1" w:name="sub_881"/>
          </w:p>
          <w:p w:rsidR="003A07CC" w:rsidRPr="00317F8D" w:rsidRDefault="003A07CC" w:rsidP="003A07CC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* Заявители, оплачивающие технологическое присоединение своих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 в размере не более 550 рублей.</w:t>
            </w:r>
          </w:p>
          <w:p w:rsidR="003A07CC" w:rsidRPr="00317F8D" w:rsidRDefault="003A07CC" w:rsidP="003A07CC">
            <w:pPr>
              <w:widowControl/>
              <w:rPr>
                <w:rFonts w:eastAsiaTheme="minorHAnsi"/>
                <w:sz w:val="18"/>
                <w:szCs w:val="18"/>
                <w:lang w:eastAsia="en-US"/>
              </w:rPr>
            </w:pPr>
            <w:bookmarkStart w:id="2" w:name="sub_882"/>
            <w:bookmarkEnd w:id="1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 максимальной мощностью свыше 15 и до 150 кВт включительно (с учетом ранее присоединенных </w:t>
            </w:r>
            <w:proofErr w:type="spellStart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>энергопринимающих</w:t>
            </w:r>
            <w:proofErr w:type="spellEnd"/>
            <w:r w:rsidRPr="00317F8D">
              <w:rPr>
                <w:rFonts w:eastAsiaTheme="minorHAnsi"/>
                <w:sz w:val="18"/>
                <w:szCs w:val="18"/>
                <w:lang w:eastAsia="en-US"/>
              </w:rPr>
      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      </w:r>
            <w:bookmarkEnd w:id="2"/>
          </w:p>
        </w:tc>
      </w:tr>
    </w:tbl>
    <w:p w:rsidR="00583833" w:rsidRDefault="00583833" w:rsidP="001F251C">
      <w:pPr>
        <w:pStyle w:val="1"/>
        <w:jc w:val="both"/>
        <w:rPr>
          <w:sz w:val="18"/>
          <w:szCs w:val="18"/>
        </w:rPr>
      </w:pPr>
    </w:p>
    <w:p w:rsidR="00FB51F5" w:rsidRDefault="00FB51F5" w:rsidP="00FB51F5"/>
    <w:p w:rsidR="00FB51F5" w:rsidRDefault="00FB51F5" w:rsidP="00FB51F5"/>
    <w:p w:rsidR="00FB51F5" w:rsidRDefault="00FB51F5" w:rsidP="00FB51F5"/>
    <w:p w:rsidR="00796582" w:rsidRDefault="00796582" w:rsidP="00FB51F5"/>
    <w:p w:rsidR="00796582" w:rsidRDefault="00796582" w:rsidP="00FB51F5"/>
    <w:p w:rsidR="00796582" w:rsidRPr="00FB51F5" w:rsidRDefault="00796582" w:rsidP="00FB51F5"/>
    <w:sectPr w:rsidR="00796582" w:rsidRPr="00FB51F5" w:rsidSect="001A6531">
      <w:pgSz w:w="16838" w:h="11906" w:orient="landscape"/>
      <w:pgMar w:top="284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32"/>
    <w:rsid w:val="000032B9"/>
    <w:rsid w:val="000075E7"/>
    <w:rsid w:val="00060EE8"/>
    <w:rsid w:val="0006302E"/>
    <w:rsid w:val="00070308"/>
    <w:rsid w:val="000860BA"/>
    <w:rsid w:val="00092236"/>
    <w:rsid w:val="000A4737"/>
    <w:rsid w:val="000F214E"/>
    <w:rsid w:val="00116BCE"/>
    <w:rsid w:val="00170934"/>
    <w:rsid w:val="001A0A36"/>
    <w:rsid w:val="001A6531"/>
    <w:rsid w:val="001B3D71"/>
    <w:rsid w:val="001D40EF"/>
    <w:rsid w:val="001F251C"/>
    <w:rsid w:val="001F2925"/>
    <w:rsid w:val="0020317D"/>
    <w:rsid w:val="00210A1C"/>
    <w:rsid w:val="002535E0"/>
    <w:rsid w:val="00257782"/>
    <w:rsid w:val="0026148E"/>
    <w:rsid w:val="00262DB3"/>
    <w:rsid w:val="00286FAB"/>
    <w:rsid w:val="002A482C"/>
    <w:rsid w:val="002D0A7D"/>
    <w:rsid w:val="002F24E7"/>
    <w:rsid w:val="00317F8D"/>
    <w:rsid w:val="00363839"/>
    <w:rsid w:val="0037530D"/>
    <w:rsid w:val="003A07CC"/>
    <w:rsid w:val="003A1952"/>
    <w:rsid w:val="003F3E0F"/>
    <w:rsid w:val="00453F12"/>
    <w:rsid w:val="00486620"/>
    <w:rsid w:val="004920F2"/>
    <w:rsid w:val="00496323"/>
    <w:rsid w:val="004A5F39"/>
    <w:rsid w:val="004C1A28"/>
    <w:rsid w:val="004D7CF0"/>
    <w:rsid w:val="005120AB"/>
    <w:rsid w:val="00524F0F"/>
    <w:rsid w:val="00532B12"/>
    <w:rsid w:val="00536EEC"/>
    <w:rsid w:val="00570865"/>
    <w:rsid w:val="00583833"/>
    <w:rsid w:val="005953A9"/>
    <w:rsid w:val="005B002D"/>
    <w:rsid w:val="005E797A"/>
    <w:rsid w:val="0060362F"/>
    <w:rsid w:val="00613F7E"/>
    <w:rsid w:val="00633E1D"/>
    <w:rsid w:val="00661772"/>
    <w:rsid w:val="00670CEA"/>
    <w:rsid w:val="00695735"/>
    <w:rsid w:val="00696D14"/>
    <w:rsid w:val="006A58FA"/>
    <w:rsid w:val="006B4BF5"/>
    <w:rsid w:val="006E387B"/>
    <w:rsid w:val="00700C32"/>
    <w:rsid w:val="00707D35"/>
    <w:rsid w:val="007144C5"/>
    <w:rsid w:val="0071586D"/>
    <w:rsid w:val="00733CDC"/>
    <w:rsid w:val="0075110C"/>
    <w:rsid w:val="00757A14"/>
    <w:rsid w:val="00765B12"/>
    <w:rsid w:val="0077695E"/>
    <w:rsid w:val="00796582"/>
    <w:rsid w:val="007B5A9A"/>
    <w:rsid w:val="007E5ACB"/>
    <w:rsid w:val="008175BF"/>
    <w:rsid w:val="00835DA5"/>
    <w:rsid w:val="008479D1"/>
    <w:rsid w:val="008533F2"/>
    <w:rsid w:val="00855496"/>
    <w:rsid w:val="00860A59"/>
    <w:rsid w:val="0086507B"/>
    <w:rsid w:val="00872C0C"/>
    <w:rsid w:val="00875E3E"/>
    <w:rsid w:val="008D3719"/>
    <w:rsid w:val="008D4981"/>
    <w:rsid w:val="008D7B1A"/>
    <w:rsid w:val="008E06B7"/>
    <w:rsid w:val="008F1F37"/>
    <w:rsid w:val="008F7EB4"/>
    <w:rsid w:val="00911FFA"/>
    <w:rsid w:val="00922484"/>
    <w:rsid w:val="00922516"/>
    <w:rsid w:val="00945E75"/>
    <w:rsid w:val="009721DE"/>
    <w:rsid w:val="009910FD"/>
    <w:rsid w:val="009B3575"/>
    <w:rsid w:val="009C0109"/>
    <w:rsid w:val="009C4502"/>
    <w:rsid w:val="009C5234"/>
    <w:rsid w:val="009F5C32"/>
    <w:rsid w:val="00A023EE"/>
    <w:rsid w:val="00A06C8A"/>
    <w:rsid w:val="00A1706D"/>
    <w:rsid w:val="00A30AFD"/>
    <w:rsid w:val="00A55C64"/>
    <w:rsid w:val="00A671ED"/>
    <w:rsid w:val="00A7659E"/>
    <w:rsid w:val="00AD6DC6"/>
    <w:rsid w:val="00AE02D9"/>
    <w:rsid w:val="00AE6223"/>
    <w:rsid w:val="00AF3814"/>
    <w:rsid w:val="00B24197"/>
    <w:rsid w:val="00B279CE"/>
    <w:rsid w:val="00B30CCB"/>
    <w:rsid w:val="00B34BBF"/>
    <w:rsid w:val="00B72968"/>
    <w:rsid w:val="00BB7991"/>
    <w:rsid w:val="00BE6BDA"/>
    <w:rsid w:val="00BF79F1"/>
    <w:rsid w:val="00C17A9F"/>
    <w:rsid w:val="00C258B2"/>
    <w:rsid w:val="00C356CF"/>
    <w:rsid w:val="00C40F32"/>
    <w:rsid w:val="00C82FD8"/>
    <w:rsid w:val="00C8345B"/>
    <w:rsid w:val="00C9038E"/>
    <w:rsid w:val="00C930E7"/>
    <w:rsid w:val="00CF2614"/>
    <w:rsid w:val="00D01C2C"/>
    <w:rsid w:val="00D12A3A"/>
    <w:rsid w:val="00D202BF"/>
    <w:rsid w:val="00D479CC"/>
    <w:rsid w:val="00D56CCC"/>
    <w:rsid w:val="00D636C8"/>
    <w:rsid w:val="00D80B6D"/>
    <w:rsid w:val="00D87929"/>
    <w:rsid w:val="00DB4448"/>
    <w:rsid w:val="00DB5FA9"/>
    <w:rsid w:val="00DD254A"/>
    <w:rsid w:val="00DE120E"/>
    <w:rsid w:val="00DE2921"/>
    <w:rsid w:val="00DE7802"/>
    <w:rsid w:val="00E17240"/>
    <w:rsid w:val="00E928EC"/>
    <w:rsid w:val="00EA3347"/>
    <w:rsid w:val="00ED0666"/>
    <w:rsid w:val="00EE505A"/>
    <w:rsid w:val="00EF4221"/>
    <w:rsid w:val="00EF7F39"/>
    <w:rsid w:val="00F0113D"/>
    <w:rsid w:val="00F142A6"/>
    <w:rsid w:val="00F3058C"/>
    <w:rsid w:val="00F45A8F"/>
    <w:rsid w:val="00F74266"/>
    <w:rsid w:val="00F929FA"/>
    <w:rsid w:val="00F97E6C"/>
    <w:rsid w:val="00FA638A"/>
    <w:rsid w:val="00FB32ED"/>
    <w:rsid w:val="00F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F86D"/>
  <w15:docId w15:val="{79C9BE97-0AB3-400A-8926-B95BA242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8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83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83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8383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83833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583833"/>
    <w:rPr>
      <w:b w:val="0"/>
      <w:bCs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8F1F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3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4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Relationship Id="rId4" Type="http://schemas.openxmlformats.org/officeDocument/2006/relationships/hyperlink" Target="file:///C:\Users\Temp\Desktop\&#1056;&#1072;&#1089;&#1095;&#1077;&#1090;%20&#1087;&#1083;&#1072;&#1090;&#1099;%20&#1056;&#1069;&#1050;\2015&#1075;\&#1076;&#1072;&#1085;&#1085;&#1099;&#1077;%20&#1076;&#1083;&#1103;%20&#1089;&#1072;&#1081;&#1090;&#1072;%20&#1080;%20&#1088;&#1072;&#1089;&#1095;&#1077;&#1090;&#1072;%20&#1089;&#1090;&#1072;&#1074;&#1086;&#1082;%20&#1074;%20&#1056;&#1069;&#105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</dc:creator>
  <cp:lastModifiedBy>Брылева Наталья Сергеевна</cp:lastModifiedBy>
  <cp:revision>142</cp:revision>
  <cp:lastPrinted>2020-01-22T11:40:00Z</cp:lastPrinted>
  <dcterms:created xsi:type="dcterms:W3CDTF">2016-01-20T06:07:00Z</dcterms:created>
  <dcterms:modified xsi:type="dcterms:W3CDTF">2022-01-26T11:53:00Z</dcterms:modified>
</cp:coreProperties>
</file>