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приложением №</w:t>
      </w:r>
      <w:r w:rsidR="00C03238" w:rsidRPr="00924A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Единым стандартам качества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обслуживания сетевыми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организациями потребителей</w:t>
      </w:r>
    </w:p>
    <w:p w:rsidR="00BF7841" w:rsidRPr="00C02CF4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услуг сетевых организаций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утв. Приказом Минэнерго РФ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от 15.04.</w:t>
      </w:r>
      <w:r w:rsidR="00C03238" w:rsidRPr="00924ACA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03238" w:rsidRPr="00924A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г. №</w:t>
      </w:r>
      <w:r w:rsidR="00C03238" w:rsidRPr="00C032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186</w:t>
      </w:r>
    </w:p>
    <w:p w:rsidR="00BF7841" w:rsidRPr="00BF7841" w:rsidRDefault="00BF7841" w:rsidP="00BF78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FA39FA" w:rsidRPr="00685715" w:rsidRDefault="00FA39FA" w:rsidP="00E80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качестве обслуживания потребителей услуг</w:t>
      </w:r>
    </w:p>
    <w:p w:rsidR="00FA39FA" w:rsidRPr="00685715" w:rsidRDefault="00FA39FA" w:rsidP="00FA3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«Горэлектросеть»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="00EA59F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F40A32" w:rsidRPr="00FB51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897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FA39FA" w:rsidRPr="00685715" w:rsidRDefault="00FA39FA" w:rsidP="00FA39F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F7841" w:rsidRPr="001D06A3" w:rsidRDefault="00BF7841" w:rsidP="00BF784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D06A3">
        <w:rPr>
          <w:rFonts w:ascii="Times New Roman" w:hAnsi="Times New Roman" w:cs="Times New Roman"/>
          <w:b/>
          <w:bCs/>
        </w:rPr>
        <w:t>1. Общая информация о сетевой организации</w:t>
      </w:r>
    </w:p>
    <w:p w:rsidR="00BF7841" w:rsidRPr="001D06A3" w:rsidRDefault="00BF7841" w:rsidP="00BF7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D06A3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</w:t>
      </w:r>
      <w:r w:rsidR="00507E7C" w:rsidRPr="001D06A3">
        <w:rPr>
          <w:rFonts w:ascii="Times New Roman" w:hAnsi="Times New Roman" w:cs="Times New Roman"/>
        </w:rPr>
        <w:t>.</w:t>
      </w:r>
    </w:p>
    <w:p w:rsidR="00BF7841" w:rsidRPr="001D06A3" w:rsidRDefault="00BF7841" w:rsidP="00BF7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7E7C" w:rsidRPr="001D06A3" w:rsidRDefault="00110C7F" w:rsidP="00507E7C">
      <w:pPr>
        <w:pStyle w:val="a3"/>
        <w:shd w:val="clear" w:color="auto" w:fill="FFFFFF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1D06A3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Количество потребителей услуг </w:t>
      </w:r>
      <w:r w:rsidR="00507E7C" w:rsidRPr="001D06A3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АО "Горэлектросеть"</w:t>
      </w:r>
    </w:p>
    <w:tbl>
      <w:tblPr>
        <w:tblW w:w="9329" w:type="dxa"/>
        <w:tblInd w:w="750" w:type="dxa"/>
        <w:tblLook w:val="04A0" w:firstRow="1" w:lastRow="0" w:firstColumn="1" w:lastColumn="0" w:noHBand="0" w:noVBand="1"/>
      </w:tblPr>
      <w:tblGrid>
        <w:gridCol w:w="426"/>
        <w:gridCol w:w="5387"/>
        <w:gridCol w:w="1791"/>
        <w:gridCol w:w="1725"/>
      </w:tblGrid>
      <w:tr w:rsidR="00DE2767" w:rsidRPr="001D06A3" w:rsidTr="00B75D1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0343FD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</w:t>
            </w:r>
            <w:r w:rsidR="00507E7C" w:rsidRPr="001D06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потребителей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годы</w:t>
            </w:r>
          </w:p>
        </w:tc>
      </w:tr>
      <w:tr w:rsidR="00924ACA" w:rsidRPr="001D06A3" w:rsidTr="00B75D15">
        <w:trPr>
          <w:trHeight w:val="4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CA" w:rsidRPr="001D06A3" w:rsidRDefault="00924ACA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CA" w:rsidRPr="001D06A3" w:rsidRDefault="00924ACA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FB5101" w:rsidRDefault="00924ACA" w:rsidP="00FB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</w:t>
            </w:r>
            <w:r w:rsidR="00FB51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924ACA" w:rsidRDefault="00924ACA" w:rsidP="00FB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B51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40A32" w:rsidRPr="001D06A3" w:rsidTr="00B75D1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2" w:rsidRPr="001D06A3" w:rsidRDefault="00F40A32" w:rsidP="00F4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2" w:rsidRPr="001D06A3" w:rsidRDefault="00F40A32" w:rsidP="00F4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Физические лица, чел.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2" w:rsidRPr="001D06A3" w:rsidRDefault="00F40A32" w:rsidP="00F4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0A32">
              <w:rPr>
                <w:rFonts w:ascii="Times New Roman" w:eastAsia="Times New Roman" w:hAnsi="Times New Roman" w:cs="Times New Roman"/>
                <w:lang w:val="en-US" w:eastAsia="ru-RU"/>
              </w:rPr>
              <w:t>76 305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A32" w:rsidRPr="001D06A3" w:rsidRDefault="00663C18" w:rsidP="00F4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C18">
              <w:rPr>
                <w:rFonts w:ascii="Times New Roman" w:eastAsia="Times New Roman" w:hAnsi="Times New Roman" w:cs="Times New Roman"/>
                <w:lang w:val="en-US" w:eastAsia="ru-RU"/>
              </w:rPr>
              <w:t>76 975</w:t>
            </w:r>
          </w:p>
        </w:tc>
      </w:tr>
      <w:tr w:rsidR="00F40A32" w:rsidRPr="001D06A3" w:rsidTr="00B75D1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2" w:rsidRPr="001D06A3" w:rsidRDefault="00F40A32" w:rsidP="00F4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2" w:rsidRPr="001D06A3" w:rsidRDefault="00F40A32" w:rsidP="00F4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2" w:rsidRPr="00867DAA" w:rsidRDefault="00F40A32" w:rsidP="00F4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637D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637D">
              <w:rPr>
                <w:rFonts w:ascii="Times New Roman" w:eastAsia="Times New Roman" w:hAnsi="Times New Roman" w:cs="Times New Roman"/>
                <w:lang w:val="en-US" w:eastAsia="ru-RU"/>
              </w:rPr>
              <w:t>478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A32" w:rsidRPr="00867DAA" w:rsidRDefault="00663C18" w:rsidP="00F4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C18">
              <w:rPr>
                <w:rFonts w:ascii="Times New Roman" w:eastAsia="Times New Roman" w:hAnsi="Times New Roman" w:cs="Times New Roman"/>
                <w:lang w:val="en-US" w:eastAsia="ru-RU"/>
              </w:rPr>
              <w:t>11 401</w:t>
            </w:r>
          </w:p>
        </w:tc>
      </w:tr>
      <w:tr w:rsidR="009752C3" w:rsidRPr="001D06A3" w:rsidTr="00B75D1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C579A6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разбивкой по</w:t>
            </w:r>
            <w:r w:rsidR="000343FD"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уровням напряжений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924ACA" w:rsidRPr="001D06A3" w:rsidTr="00B75D15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CA" w:rsidRPr="001D06A3" w:rsidRDefault="00924ACA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CA" w:rsidRPr="001D06A3" w:rsidRDefault="00924ACA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FB5101" w:rsidRDefault="00924ACA" w:rsidP="00FB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="00FB510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14585C" w:rsidRDefault="00924ACA" w:rsidP="00FB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="00145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B51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4ACA" w:rsidRPr="001D06A3" w:rsidTr="00B75D1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1D06A3" w:rsidRDefault="00924ACA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1D06A3" w:rsidRDefault="00924ACA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Физические лица, чел.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1D06A3" w:rsidRDefault="00F40A32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0A32">
              <w:rPr>
                <w:rFonts w:ascii="Times New Roman" w:eastAsia="Times New Roman" w:hAnsi="Times New Roman" w:cs="Times New Roman"/>
                <w:lang w:val="en-US" w:eastAsia="ru-RU"/>
              </w:rPr>
              <w:t>76 305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ACA" w:rsidRPr="001D06A3" w:rsidRDefault="00663C18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C18">
              <w:rPr>
                <w:rFonts w:ascii="Times New Roman" w:eastAsia="Times New Roman" w:hAnsi="Times New Roman" w:cs="Times New Roman"/>
                <w:lang w:val="en-US" w:eastAsia="ru-RU"/>
              </w:rPr>
              <w:t>76 975</w:t>
            </w:r>
          </w:p>
        </w:tc>
      </w:tr>
      <w:tr w:rsidR="00924ACA" w:rsidRPr="001D06A3" w:rsidTr="00B75D1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1D06A3" w:rsidRDefault="00924ACA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1D06A3" w:rsidRDefault="00924ACA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101" w:rsidRPr="00FB5101" w:rsidRDefault="00FB5101" w:rsidP="00FB5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101">
              <w:rPr>
                <w:rFonts w:ascii="Times New Roman" w:eastAsia="Times New Roman" w:hAnsi="Times New Roman" w:cs="Times New Roman"/>
                <w:lang w:eastAsia="ru-RU"/>
              </w:rPr>
              <w:t>ВН              4</w:t>
            </w:r>
          </w:p>
          <w:p w:rsidR="00FB5101" w:rsidRPr="00FB5101" w:rsidRDefault="00FB5101" w:rsidP="00FB5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101">
              <w:rPr>
                <w:rFonts w:ascii="Times New Roman" w:eastAsia="Times New Roman" w:hAnsi="Times New Roman" w:cs="Times New Roman"/>
                <w:lang w:eastAsia="ru-RU"/>
              </w:rPr>
              <w:t>СН-1          14</w:t>
            </w:r>
          </w:p>
          <w:p w:rsidR="00FB5101" w:rsidRPr="00FB5101" w:rsidRDefault="00FB5101" w:rsidP="00FB5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101">
              <w:rPr>
                <w:rFonts w:ascii="Times New Roman" w:eastAsia="Times New Roman" w:hAnsi="Times New Roman" w:cs="Times New Roman"/>
                <w:lang w:eastAsia="ru-RU"/>
              </w:rPr>
              <w:t>СН-2     2 286</w:t>
            </w:r>
          </w:p>
          <w:p w:rsidR="00924ACA" w:rsidRPr="007556A2" w:rsidRDefault="00FB5101" w:rsidP="00FB5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5101">
              <w:rPr>
                <w:rFonts w:ascii="Times New Roman" w:eastAsia="Times New Roman" w:hAnsi="Times New Roman" w:cs="Times New Roman"/>
                <w:lang w:eastAsia="ru-RU"/>
              </w:rPr>
              <w:t>НН        9 174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ACA" w:rsidRPr="003D3543" w:rsidRDefault="00924ACA" w:rsidP="00924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543">
              <w:rPr>
                <w:rFonts w:ascii="Times New Roman" w:eastAsia="Times New Roman" w:hAnsi="Times New Roman" w:cs="Times New Roman"/>
                <w:lang w:eastAsia="ru-RU"/>
              </w:rPr>
              <w:t>ВН              4</w:t>
            </w:r>
          </w:p>
          <w:p w:rsidR="00924ACA" w:rsidRPr="003D3543" w:rsidRDefault="00924ACA" w:rsidP="00924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543">
              <w:rPr>
                <w:rFonts w:ascii="Times New Roman" w:eastAsia="Times New Roman" w:hAnsi="Times New Roman" w:cs="Times New Roman"/>
                <w:lang w:eastAsia="ru-RU"/>
              </w:rPr>
              <w:t xml:space="preserve">СН-1          </w:t>
            </w:r>
            <w:r w:rsidR="0027637D" w:rsidRPr="003D35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924ACA" w:rsidRPr="003D3543" w:rsidRDefault="00924ACA" w:rsidP="00924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543">
              <w:rPr>
                <w:rFonts w:ascii="Times New Roman" w:eastAsia="Times New Roman" w:hAnsi="Times New Roman" w:cs="Times New Roman"/>
                <w:lang w:eastAsia="ru-RU"/>
              </w:rPr>
              <w:t xml:space="preserve">СН-2     </w:t>
            </w:r>
            <w:r w:rsidR="003D3543" w:rsidRPr="003D3543">
              <w:rPr>
                <w:rFonts w:ascii="Times New Roman" w:eastAsia="Times New Roman" w:hAnsi="Times New Roman" w:cs="Times New Roman"/>
                <w:lang w:eastAsia="ru-RU"/>
              </w:rPr>
              <w:t>3 612</w:t>
            </w:r>
          </w:p>
          <w:p w:rsidR="00924ACA" w:rsidRPr="007556A2" w:rsidRDefault="00924ACA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3543">
              <w:rPr>
                <w:rFonts w:ascii="Times New Roman" w:eastAsia="Times New Roman" w:hAnsi="Times New Roman" w:cs="Times New Roman"/>
                <w:lang w:eastAsia="ru-RU"/>
              </w:rPr>
              <w:t xml:space="preserve">НН        </w:t>
            </w:r>
            <w:r w:rsidR="003D3543" w:rsidRPr="003D3543">
              <w:rPr>
                <w:rFonts w:ascii="Times New Roman" w:eastAsia="Times New Roman" w:hAnsi="Times New Roman" w:cs="Times New Roman"/>
                <w:lang w:eastAsia="ru-RU"/>
              </w:rPr>
              <w:t>7 771</w:t>
            </w:r>
          </w:p>
        </w:tc>
      </w:tr>
      <w:tr w:rsidR="009752C3" w:rsidRPr="001D06A3" w:rsidTr="00B75D1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C579A6" w:rsidP="00C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разбивкой по категориям надежности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3B2AA7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579A6" w:rsidRPr="001D06A3">
              <w:rPr>
                <w:rFonts w:ascii="Times New Roman" w:eastAsia="Times New Roman" w:hAnsi="Times New Roman" w:cs="Times New Roman"/>
                <w:lang w:eastAsia="ru-RU"/>
              </w:rPr>
              <w:t>оды</w:t>
            </w:r>
          </w:p>
        </w:tc>
      </w:tr>
      <w:tr w:rsidR="00FB5101" w:rsidRPr="001D06A3" w:rsidTr="00984D9B">
        <w:trPr>
          <w:trHeight w:val="31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101" w:rsidRPr="001D06A3" w:rsidRDefault="00FB5101" w:rsidP="00FB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101" w:rsidRPr="001D06A3" w:rsidRDefault="00FB5101" w:rsidP="00FB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01" w:rsidRPr="00FB5101" w:rsidRDefault="00FB5101" w:rsidP="00FB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01" w:rsidRPr="0014585C" w:rsidRDefault="00FB5101" w:rsidP="00FB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924ACA" w:rsidRPr="001D06A3" w:rsidTr="00B75D1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1D06A3" w:rsidRDefault="00924ACA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1D06A3" w:rsidRDefault="00924ACA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Физические лица, чел.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1D06A3" w:rsidRDefault="00924ACA" w:rsidP="00924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3 катег. </w:t>
            </w:r>
            <w:r w:rsidR="00FB5101" w:rsidRPr="00FB5101">
              <w:rPr>
                <w:rFonts w:ascii="Times New Roman" w:eastAsia="Times New Roman" w:hAnsi="Times New Roman" w:cs="Times New Roman"/>
                <w:lang w:eastAsia="ru-RU"/>
              </w:rPr>
              <w:t>76 305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1D06A3" w:rsidRDefault="00924ACA" w:rsidP="00FB5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3 катег. </w:t>
            </w:r>
            <w:r w:rsidR="003D3543">
              <w:rPr>
                <w:rFonts w:ascii="Times New Roman" w:eastAsia="Times New Roman" w:hAnsi="Times New Roman" w:cs="Times New Roman"/>
                <w:lang w:eastAsia="ru-RU"/>
              </w:rPr>
              <w:t>76 975</w:t>
            </w:r>
          </w:p>
        </w:tc>
      </w:tr>
      <w:tr w:rsidR="00924ACA" w:rsidRPr="001D06A3" w:rsidTr="00B75D1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1D06A3" w:rsidRDefault="00924ACA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CA" w:rsidRPr="001D06A3" w:rsidRDefault="00924ACA" w:rsidP="009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43" w:rsidRPr="003D3543" w:rsidRDefault="003D3543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543">
              <w:rPr>
                <w:rFonts w:ascii="Times New Roman" w:eastAsia="Times New Roman" w:hAnsi="Times New Roman" w:cs="Times New Roman"/>
                <w:lang w:eastAsia="ru-RU"/>
              </w:rPr>
              <w:t>1 катег       0</w:t>
            </w:r>
          </w:p>
          <w:p w:rsidR="003D3543" w:rsidRPr="003D3543" w:rsidRDefault="003D3543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543">
              <w:rPr>
                <w:rFonts w:ascii="Times New Roman" w:eastAsia="Times New Roman" w:hAnsi="Times New Roman" w:cs="Times New Roman"/>
                <w:lang w:eastAsia="ru-RU"/>
              </w:rPr>
              <w:t xml:space="preserve">2 катег    2 128 </w:t>
            </w:r>
          </w:p>
          <w:p w:rsidR="00924ACA" w:rsidRPr="007556A2" w:rsidRDefault="003D3543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3543">
              <w:rPr>
                <w:rFonts w:ascii="Times New Roman" w:eastAsia="Times New Roman" w:hAnsi="Times New Roman" w:cs="Times New Roman"/>
                <w:lang w:eastAsia="ru-RU"/>
              </w:rPr>
              <w:t>3 катег.   9 350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CA" w:rsidRPr="003D3543" w:rsidRDefault="00924ACA" w:rsidP="00924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543">
              <w:rPr>
                <w:rFonts w:ascii="Times New Roman" w:eastAsia="Times New Roman" w:hAnsi="Times New Roman" w:cs="Times New Roman"/>
                <w:lang w:eastAsia="ru-RU"/>
              </w:rPr>
              <w:t>1 катег       0</w:t>
            </w:r>
          </w:p>
          <w:p w:rsidR="00924ACA" w:rsidRPr="003D3543" w:rsidRDefault="00924ACA" w:rsidP="00924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543">
              <w:rPr>
                <w:rFonts w:ascii="Times New Roman" w:eastAsia="Times New Roman" w:hAnsi="Times New Roman" w:cs="Times New Roman"/>
                <w:lang w:eastAsia="ru-RU"/>
              </w:rPr>
              <w:t xml:space="preserve">2 катег    2 </w:t>
            </w:r>
            <w:r w:rsidRPr="003D3543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="0027637D" w:rsidRPr="003D35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5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4ACA" w:rsidRPr="003D3543" w:rsidRDefault="00924ACA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3543">
              <w:rPr>
                <w:rFonts w:ascii="Times New Roman" w:eastAsia="Times New Roman" w:hAnsi="Times New Roman" w:cs="Times New Roman"/>
                <w:lang w:eastAsia="ru-RU"/>
              </w:rPr>
              <w:t xml:space="preserve">3 катег.   </w:t>
            </w:r>
            <w:r w:rsidR="003D3543" w:rsidRPr="003D3543">
              <w:rPr>
                <w:rFonts w:ascii="Times New Roman" w:eastAsia="Times New Roman" w:hAnsi="Times New Roman" w:cs="Times New Roman"/>
                <w:lang w:eastAsia="ru-RU"/>
              </w:rPr>
              <w:t>9 273</w:t>
            </w:r>
          </w:p>
        </w:tc>
      </w:tr>
    </w:tbl>
    <w:p w:rsidR="00507E7C" w:rsidRPr="001D06A3" w:rsidRDefault="00507E7C" w:rsidP="00685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85715" w:rsidRPr="00F33059" w:rsidRDefault="00685715" w:rsidP="00685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33059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="00507E7C" w:rsidRPr="00F33059">
        <w:rPr>
          <w:rFonts w:ascii="Times New Roman" w:hAnsi="Times New Roman" w:cs="Times New Roman"/>
        </w:rPr>
        <w:t>.</w:t>
      </w:r>
    </w:p>
    <w:p w:rsidR="00685715" w:rsidRPr="00F33059" w:rsidRDefault="00110C7F" w:rsidP="007934CF">
      <w:pPr>
        <w:pStyle w:val="a3"/>
        <w:shd w:val="clear" w:color="auto" w:fill="FFFFFF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F33059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Количество точек поставки </w:t>
      </w:r>
      <w:r w:rsidR="00685715" w:rsidRPr="00F33059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АО "Горэлектросеть"</w:t>
      </w:r>
    </w:p>
    <w:tbl>
      <w:tblPr>
        <w:tblStyle w:val="a4"/>
        <w:tblW w:w="0" w:type="auto"/>
        <w:tblInd w:w="405" w:type="dxa"/>
        <w:tblLook w:val="04A0" w:firstRow="1" w:lastRow="0" w:firstColumn="1" w:lastColumn="0" w:noHBand="0" w:noVBand="1"/>
      </w:tblPr>
      <w:tblGrid>
        <w:gridCol w:w="837"/>
        <w:gridCol w:w="6946"/>
        <w:gridCol w:w="992"/>
        <w:gridCol w:w="1276"/>
        <w:gridCol w:w="1134"/>
      </w:tblGrid>
      <w:tr w:rsidR="00507E7C" w:rsidRPr="00F33059" w:rsidTr="00EE1B1F">
        <w:tc>
          <w:tcPr>
            <w:tcW w:w="837" w:type="dxa"/>
            <w:vMerge w:val="restart"/>
          </w:tcPr>
          <w:p w:rsidR="00507E7C" w:rsidRPr="00F33059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6946" w:type="dxa"/>
            <w:vMerge w:val="restart"/>
          </w:tcPr>
          <w:p w:rsidR="00507E7C" w:rsidRPr="00F33059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Объекты</w:t>
            </w:r>
          </w:p>
        </w:tc>
        <w:tc>
          <w:tcPr>
            <w:tcW w:w="992" w:type="dxa"/>
            <w:vMerge w:val="restart"/>
          </w:tcPr>
          <w:p w:rsidR="00507E7C" w:rsidRPr="00F33059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Ед. изм.</w:t>
            </w:r>
          </w:p>
        </w:tc>
        <w:tc>
          <w:tcPr>
            <w:tcW w:w="2410" w:type="dxa"/>
            <w:gridSpan w:val="2"/>
          </w:tcPr>
          <w:p w:rsidR="00507E7C" w:rsidRPr="00F33059" w:rsidRDefault="00507E7C" w:rsidP="00EA071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годы</w:t>
            </w:r>
          </w:p>
        </w:tc>
      </w:tr>
      <w:tr w:rsidR="00FB5101" w:rsidRPr="00F33059" w:rsidTr="00FB5101">
        <w:trPr>
          <w:trHeight w:val="320"/>
        </w:trPr>
        <w:tc>
          <w:tcPr>
            <w:tcW w:w="837" w:type="dxa"/>
            <w:vMerge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6946" w:type="dxa"/>
            <w:vMerge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01" w:rsidRPr="00FB5101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01" w:rsidRPr="0014585C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B5101" w:rsidRPr="003D3543" w:rsidTr="00EA0718">
        <w:tc>
          <w:tcPr>
            <w:tcW w:w="837" w:type="dxa"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6946" w:type="dxa"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Физические лица</w:t>
            </w:r>
          </w:p>
        </w:tc>
        <w:tc>
          <w:tcPr>
            <w:tcW w:w="992" w:type="dxa"/>
          </w:tcPr>
          <w:p w:rsidR="00FB5101" w:rsidRPr="00F33059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FB5101" w:rsidRPr="00EA0718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7D">
              <w:rPr>
                <w:rFonts w:ascii="Times New Roman" w:eastAsia="Times New Roman" w:hAnsi="Times New Roman" w:cs="Times New Roman"/>
                <w:lang w:eastAsia="ru-RU"/>
              </w:rPr>
              <w:t>76 305</w:t>
            </w:r>
          </w:p>
        </w:tc>
        <w:tc>
          <w:tcPr>
            <w:tcW w:w="1134" w:type="dxa"/>
            <w:vAlign w:val="center"/>
          </w:tcPr>
          <w:p w:rsidR="00FB5101" w:rsidRPr="003D3543" w:rsidRDefault="003D61E2" w:rsidP="00FB510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D61E2">
              <w:rPr>
                <w:rFonts w:ascii="Times New Roman" w:eastAsia="Times New Roman" w:hAnsi="Times New Roman" w:cs="Times New Roman"/>
                <w:lang w:eastAsia="ru-RU"/>
              </w:rPr>
              <w:t>76 975</w:t>
            </w:r>
          </w:p>
        </w:tc>
      </w:tr>
      <w:tr w:rsidR="00FB5101" w:rsidRPr="003D3543" w:rsidTr="00EA0718">
        <w:tc>
          <w:tcPr>
            <w:tcW w:w="837" w:type="dxa"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6946" w:type="dxa"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Юридические лица</w:t>
            </w:r>
          </w:p>
        </w:tc>
        <w:tc>
          <w:tcPr>
            <w:tcW w:w="992" w:type="dxa"/>
          </w:tcPr>
          <w:p w:rsidR="00FB5101" w:rsidRPr="00F33059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FB5101" w:rsidRPr="00EA0718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7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637D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134" w:type="dxa"/>
            <w:vAlign w:val="center"/>
          </w:tcPr>
          <w:p w:rsidR="00FB5101" w:rsidRPr="003D3543" w:rsidRDefault="00FB5101" w:rsidP="003D61E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D61E2">
              <w:rPr>
                <w:rFonts w:ascii="Times New Roman" w:eastAsia="Times New Roman" w:hAnsi="Times New Roman" w:cs="Times New Roman"/>
                <w:lang w:eastAsia="ru-RU"/>
              </w:rPr>
              <w:t>22 3</w:t>
            </w:r>
            <w:r w:rsidR="003D61E2" w:rsidRPr="003D61E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FB5101" w:rsidRPr="003D3543" w:rsidTr="00EA0718">
        <w:tc>
          <w:tcPr>
            <w:tcW w:w="837" w:type="dxa"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6946" w:type="dxa"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ru-RU" w:eastAsia="ru-RU"/>
              </w:rPr>
              <w:t>Вводные устройства в многоквартирные дома</w:t>
            </w:r>
          </w:p>
        </w:tc>
        <w:tc>
          <w:tcPr>
            <w:tcW w:w="992" w:type="dxa"/>
          </w:tcPr>
          <w:p w:rsidR="00FB5101" w:rsidRPr="00F33059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FB5101" w:rsidRPr="00EA0718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  <w:tc>
          <w:tcPr>
            <w:tcW w:w="1134" w:type="dxa"/>
            <w:vAlign w:val="center"/>
          </w:tcPr>
          <w:p w:rsidR="00FB5101" w:rsidRPr="003D3543" w:rsidRDefault="00FB5101" w:rsidP="00FB510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</w:tr>
      <w:tr w:rsidR="00FB5101" w:rsidRPr="003D3543" w:rsidTr="00EA0718">
        <w:tc>
          <w:tcPr>
            <w:tcW w:w="837" w:type="dxa"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6946" w:type="dxa"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ru-RU" w:eastAsia="ru-RU"/>
              </w:rPr>
              <w:t>Бесхозяйные объекты электросетевого хозяйства</w:t>
            </w:r>
          </w:p>
        </w:tc>
        <w:tc>
          <w:tcPr>
            <w:tcW w:w="992" w:type="dxa"/>
          </w:tcPr>
          <w:p w:rsidR="00FB5101" w:rsidRPr="00F33059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FB5101" w:rsidRPr="00907207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B5101" w:rsidRPr="00A1031A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B5101" w:rsidRPr="003D3543" w:rsidTr="00EA0718">
        <w:tc>
          <w:tcPr>
            <w:tcW w:w="837" w:type="dxa"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6946" w:type="dxa"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ru-RU"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992" w:type="dxa"/>
          </w:tcPr>
          <w:p w:rsidR="00FB5101" w:rsidRPr="00F33059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FB5101" w:rsidRPr="00EA0718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16 785</w:t>
            </w:r>
          </w:p>
        </w:tc>
        <w:tc>
          <w:tcPr>
            <w:tcW w:w="1134" w:type="dxa"/>
            <w:vAlign w:val="center"/>
          </w:tcPr>
          <w:p w:rsidR="00FB5101" w:rsidRPr="00A1031A" w:rsidRDefault="00A1031A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031A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</w:tr>
      <w:tr w:rsidR="00FB5101" w:rsidRPr="003D3543" w:rsidTr="00EA0718">
        <w:tc>
          <w:tcPr>
            <w:tcW w:w="837" w:type="dxa"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6946" w:type="dxa"/>
          </w:tcPr>
          <w:p w:rsidR="00FB5101" w:rsidRPr="00F33059" w:rsidRDefault="00FB5101" w:rsidP="00FB510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Всего</w:t>
            </w:r>
          </w:p>
        </w:tc>
        <w:tc>
          <w:tcPr>
            <w:tcW w:w="992" w:type="dxa"/>
          </w:tcPr>
          <w:p w:rsidR="00FB5101" w:rsidRPr="00F33059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FB5101" w:rsidRPr="00EA0718" w:rsidRDefault="00FB5101" w:rsidP="00FB51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C5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4C5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34" w:type="dxa"/>
            <w:vAlign w:val="center"/>
          </w:tcPr>
          <w:p w:rsidR="00FB5101" w:rsidRPr="003D3543" w:rsidRDefault="00A1031A" w:rsidP="00FB510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1031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031A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</w:tr>
    </w:tbl>
    <w:p w:rsidR="00EE1B1F" w:rsidRPr="00617081" w:rsidRDefault="00EE1B1F" w:rsidP="0050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</w:p>
    <w:p w:rsidR="008453F6" w:rsidRPr="00617081" w:rsidRDefault="008453F6" w:rsidP="00FA39F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highlight w:val="yellow"/>
          <w:lang w:eastAsia="ru-RU"/>
        </w:rPr>
      </w:pPr>
    </w:p>
    <w:p w:rsidR="008453F6" w:rsidRPr="005240D0" w:rsidRDefault="008453F6" w:rsidP="00EE1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240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Информация о качестве услуг по передаче электрической энергии</w:t>
      </w:r>
    </w:p>
    <w:p w:rsidR="00FA39FA" w:rsidRPr="005240D0" w:rsidRDefault="00DC30D0" w:rsidP="008453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5240D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2.1 </w:t>
      </w:r>
      <w:r w:rsidR="008453F6" w:rsidRPr="005240D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499"/>
        <w:gridCol w:w="2835"/>
        <w:gridCol w:w="2977"/>
        <w:gridCol w:w="2693"/>
      </w:tblGrid>
      <w:tr w:rsidR="00431004" w:rsidRPr="005240D0" w:rsidTr="00787E31">
        <w:trPr>
          <w:trHeight w:val="469"/>
        </w:trPr>
        <w:tc>
          <w:tcPr>
            <w:tcW w:w="846" w:type="dxa"/>
            <w:vMerge w:val="restart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499" w:type="dxa"/>
            <w:vMerge w:val="restart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8505" w:type="dxa"/>
            <w:gridSpan w:val="3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Значение показателя, годы</w:t>
            </w:r>
          </w:p>
        </w:tc>
      </w:tr>
      <w:tr w:rsidR="00431004" w:rsidRPr="005240D0" w:rsidTr="00EE1B1F">
        <w:tc>
          <w:tcPr>
            <w:tcW w:w="846" w:type="dxa"/>
            <w:vMerge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N-1</w:t>
            </w:r>
          </w:p>
        </w:tc>
        <w:tc>
          <w:tcPr>
            <w:tcW w:w="2977" w:type="dxa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 </w:t>
            </w:r>
            <w:r w:rsidRPr="005240D0">
              <w:rPr>
                <w:rFonts w:ascii="Times New Roman" w:hAnsi="Times New Roman" w:cs="Times New Roman"/>
                <w:color w:val="000000" w:themeColor="text1"/>
              </w:rPr>
              <w:t>(текущий год)</w:t>
            </w:r>
          </w:p>
        </w:tc>
        <w:tc>
          <w:tcPr>
            <w:tcW w:w="2693" w:type="dxa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Динамика изменения показателя</w:t>
            </w:r>
          </w:p>
        </w:tc>
      </w:tr>
      <w:tr w:rsidR="00431004" w:rsidRPr="005240D0" w:rsidTr="00A74E7B">
        <w:trPr>
          <w:trHeight w:val="396"/>
        </w:trPr>
        <w:tc>
          <w:tcPr>
            <w:tcW w:w="846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99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B5101" w:rsidRPr="005240D0" w:rsidTr="0071755D">
        <w:trPr>
          <w:trHeight w:val="631"/>
        </w:trPr>
        <w:tc>
          <w:tcPr>
            <w:tcW w:w="846" w:type="dxa"/>
            <w:vAlign w:val="center"/>
          </w:tcPr>
          <w:p w:rsidR="00FB5101" w:rsidRPr="005240D0" w:rsidRDefault="00FB5101" w:rsidP="00FB51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99" w:type="dxa"/>
            <w:vAlign w:val="center"/>
          </w:tcPr>
          <w:p w:rsidR="00FB5101" w:rsidRPr="005240D0" w:rsidRDefault="00FB5101" w:rsidP="00FB51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продолжительности прекращений передачи электрической энергии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FB5101" w:rsidRPr="00A74E7B" w:rsidRDefault="00FB5101" w:rsidP="00FB5101">
            <w:pPr>
              <w:jc w:val="center"/>
              <w:rPr>
                <w:rFonts w:ascii="Times New Roman" w:hAnsi="Times New Roman" w:cs="Times New Roman"/>
              </w:rPr>
            </w:pPr>
            <w:r w:rsidRPr="00E47C26">
              <w:rPr>
                <w:rFonts w:ascii="Times New Roman" w:hAnsi="Times New Roman" w:cs="Times New Roman"/>
              </w:rPr>
              <w:t>0,1067</w:t>
            </w:r>
          </w:p>
        </w:tc>
        <w:tc>
          <w:tcPr>
            <w:tcW w:w="2977" w:type="dxa"/>
            <w:vAlign w:val="center"/>
          </w:tcPr>
          <w:p w:rsidR="00FB5101" w:rsidRPr="00FB5101" w:rsidRDefault="0071755D" w:rsidP="00FB5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755D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101" w:rsidRPr="00FB5101" w:rsidRDefault="00FB5101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1755D">
              <w:rPr>
                <w:rFonts w:ascii="Times New Roman" w:hAnsi="Times New Roman" w:cs="Times New Roman"/>
                <w:color w:val="000000" w:themeColor="text1"/>
              </w:rPr>
              <w:t>-0,0</w:t>
            </w:r>
            <w:r w:rsidR="0071755D" w:rsidRPr="0071755D">
              <w:rPr>
                <w:rFonts w:ascii="Times New Roman" w:hAnsi="Times New Roman" w:cs="Times New Roman"/>
                <w:color w:val="000000" w:themeColor="text1"/>
              </w:rPr>
              <w:t>537</w:t>
            </w:r>
          </w:p>
        </w:tc>
      </w:tr>
      <w:tr w:rsidR="00FB5101" w:rsidRPr="005240D0" w:rsidTr="008578F3">
        <w:trPr>
          <w:trHeight w:val="540"/>
        </w:trPr>
        <w:tc>
          <w:tcPr>
            <w:tcW w:w="846" w:type="dxa"/>
            <w:vAlign w:val="center"/>
          </w:tcPr>
          <w:p w:rsidR="00FB5101" w:rsidRPr="005240D0" w:rsidRDefault="00FB5101" w:rsidP="00FB51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499" w:type="dxa"/>
            <w:vAlign w:val="center"/>
          </w:tcPr>
          <w:p w:rsidR="00FB5101" w:rsidRPr="005240D0" w:rsidRDefault="00FB5101" w:rsidP="00FB510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FB5101" w:rsidRPr="003C414B" w:rsidRDefault="00FB5101" w:rsidP="00FB5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FB5101" w:rsidRPr="0071755D" w:rsidRDefault="00FB5101" w:rsidP="00FB5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755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FB5101" w:rsidRPr="0071755D" w:rsidRDefault="00FB5101" w:rsidP="00FB51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1755D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FB5101" w:rsidRPr="005240D0" w:rsidTr="00A74E7B">
        <w:trPr>
          <w:trHeight w:val="425"/>
        </w:trPr>
        <w:tc>
          <w:tcPr>
            <w:tcW w:w="846" w:type="dxa"/>
            <w:vAlign w:val="center"/>
          </w:tcPr>
          <w:p w:rsidR="00FB5101" w:rsidRPr="005240D0" w:rsidRDefault="00FB5101" w:rsidP="00FB51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499" w:type="dxa"/>
            <w:vAlign w:val="center"/>
          </w:tcPr>
          <w:p w:rsidR="00FB5101" w:rsidRPr="005240D0" w:rsidRDefault="00FB5101" w:rsidP="00FB510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FB5101" w:rsidRPr="003C414B" w:rsidRDefault="00FB5101" w:rsidP="00FB5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FB5101" w:rsidRPr="0071755D" w:rsidRDefault="00FB5101" w:rsidP="00FB5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755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FB5101" w:rsidRPr="0071755D" w:rsidRDefault="00FB5101" w:rsidP="00FB51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1755D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FB5101" w:rsidRPr="005240D0" w:rsidTr="00A74E7B">
        <w:trPr>
          <w:trHeight w:val="571"/>
        </w:trPr>
        <w:tc>
          <w:tcPr>
            <w:tcW w:w="846" w:type="dxa"/>
            <w:vAlign w:val="center"/>
          </w:tcPr>
          <w:p w:rsidR="00FB5101" w:rsidRPr="005240D0" w:rsidRDefault="00FB5101" w:rsidP="00FB51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5499" w:type="dxa"/>
            <w:vAlign w:val="center"/>
          </w:tcPr>
          <w:p w:rsidR="00FB5101" w:rsidRPr="005240D0" w:rsidRDefault="00FB5101" w:rsidP="00FB510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FB5101" w:rsidRPr="00A74E7B" w:rsidRDefault="00FB5101" w:rsidP="00FB5101">
            <w:pPr>
              <w:jc w:val="center"/>
              <w:rPr>
                <w:rFonts w:ascii="Times New Roman" w:hAnsi="Times New Roman" w:cs="Times New Roman"/>
              </w:rPr>
            </w:pPr>
            <w:r w:rsidRPr="00E47C26">
              <w:rPr>
                <w:rFonts w:ascii="Times New Roman" w:hAnsi="Times New Roman" w:cs="Times New Roman"/>
              </w:rPr>
              <w:t>0,0046</w:t>
            </w:r>
          </w:p>
        </w:tc>
        <w:tc>
          <w:tcPr>
            <w:tcW w:w="2977" w:type="dxa"/>
            <w:vAlign w:val="center"/>
          </w:tcPr>
          <w:p w:rsidR="00FB5101" w:rsidRPr="00FB5101" w:rsidRDefault="00400860" w:rsidP="00FB5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0860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2693" w:type="dxa"/>
            <w:vAlign w:val="center"/>
          </w:tcPr>
          <w:p w:rsidR="00FB5101" w:rsidRPr="00400860" w:rsidRDefault="00400860" w:rsidP="00FB510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00860">
              <w:rPr>
                <w:rFonts w:ascii="Times New Roman" w:hAnsi="Times New Roman" w:cs="Times New Roman"/>
                <w:color w:val="000000" w:themeColor="text1"/>
                <w:lang w:val="en-US"/>
              </w:rPr>
              <w:t>0013</w:t>
            </w:r>
          </w:p>
        </w:tc>
      </w:tr>
      <w:tr w:rsidR="00FB5101" w:rsidRPr="005240D0" w:rsidTr="00A74E7B">
        <w:trPr>
          <w:trHeight w:val="589"/>
        </w:trPr>
        <w:tc>
          <w:tcPr>
            <w:tcW w:w="846" w:type="dxa"/>
            <w:vAlign w:val="center"/>
          </w:tcPr>
          <w:p w:rsidR="00FB5101" w:rsidRPr="005240D0" w:rsidRDefault="00FB5101" w:rsidP="00FB51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5499" w:type="dxa"/>
            <w:vAlign w:val="center"/>
          </w:tcPr>
          <w:p w:rsidR="00FB5101" w:rsidRPr="005240D0" w:rsidRDefault="00FB5101" w:rsidP="00FB510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FB5101" w:rsidRPr="003C414B" w:rsidRDefault="00FB5101" w:rsidP="00FB5101">
            <w:pPr>
              <w:jc w:val="center"/>
              <w:rPr>
                <w:rFonts w:ascii="Times New Roman" w:hAnsi="Times New Roman" w:cs="Times New Roman"/>
              </w:rPr>
            </w:pPr>
            <w:r w:rsidRPr="00E47C26">
              <w:rPr>
                <w:rFonts w:ascii="Times New Roman" w:hAnsi="Times New Roman" w:cs="Times New Roman"/>
                <w:lang w:val="en-US"/>
              </w:rPr>
              <w:t>0,0416</w:t>
            </w:r>
          </w:p>
        </w:tc>
        <w:tc>
          <w:tcPr>
            <w:tcW w:w="2977" w:type="dxa"/>
            <w:vAlign w:val="center"/>
          </w:tcPr>
          <w:p w:rsidR="00FB5101" w:rsidRPr="00FB5101" w:rsidRDefault="00400860" w:rsidP="00FB5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0860">
              <w:rPr>
                <w:rFonts w:ascii="Times New Roman" w:hAnsi="Times New Roman" w:cs="Times New Roman"/>
                <w:lang w:val="en-US"/>
              </w:rPr>
              <w:t>0,0695</w:t>
            </w:r>
          </w:p>
        </w:tc>
        <w:tc>
          <w:tcPr>
            <w:tcW w:w="2693" w:type="dxa"/>
            <w:vAlign w:val="center"/>
          </w:tcPr>
          <w:p w:rsidR="00FB5101" w:rsidRPr="00FB5101" w:rsidRDefault="00400860" w:rsidP="00FB510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0860">
              <w:rPr>
                <w:rFonts w:ascii="Times New Roman" w:hAnsi="Times New Roman" w:cs="Times New Roman"/>
                <w:color w:val="000000" w:themeColor="text1"/>
              </w:rPr>
              <w:t>0,0279</w:t>
            </w:r>
          </w:p>
        </w:tc>
      </w:tr>
      <w:tr w:rsidR="00FB5101" w:rsidRPr="005240D0" w:rsidTr="0071755D">
        <w:tc>
          <w:tcPr>
            <w:tcW w:w="846" w:type="dxa"/>
            <w:vAlign w:val="center"/>
          </w:tcPr>
          <w:p w:rsidR="00FB5101" w:rsidRPr="005240D0" w:rsidRDefault="00FB5101" w:rsidP="00FB51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5499" w:type="dxa"/>
            <w:vAlign w:val="center"/>
          </w:tcPr>
          <w:p w:rsidR="00FB5101" w:rsidRPr="005240D0" w:rsidRDefault="00FB5101" w:rsidP="00FB51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FB5101" w:rsidRPr="00A74E7B" w:rsidRDefault="00FB5101" w:rsidP="00FB5101">
            <w:pPr>
              <w:jc w:val="center"/>
              <w:rPr>
                <w:rFonts w:ascii="Times New Roman" w:hAnsi="Times New Roman" w:cs="Times New Roman"/>
              </w:rPr>
            </w:pPr>
            <w:r w:rsidRPr="00E47C26">
              <w:rPr>
                <w:rFonts w:ascii="Times New Roman" w:hAnsi="Times New Roman" w:cs="Times New Roman"/>
              </w:rPr>
              <w:t>0,0325</w:t>
            </w:r>
          </w:p>
        </w:tc>
        <w:tc>
          <w:tcPr>
            <w:tcW w:w="2977" w:type="dxa"/>
            <w:vAlign w:val="center"/>
          </w:tcPr>
          <w:p w:rsidR="00FB5101" w:rsidRPr="00FB5101" w:rsidRDefault="0071755D" w:rsidP="00FB5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755D">
              <w:rPr>
                <w:rFonts w:ascii="Times New Roman" w:hAnsi="Times New Roman" w:cs="Times New Roman"/>
              </w:rPr>
              <w:t>0,0357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101" w:rsidRPr="00FB5101" w:rsidRDefault="00FB5101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1755D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1755D" w:rsidRPr="0071755D">
              <w:rPr>
                <w:rFonts w:ascii="Times New Roman" w:hAnsi="Times New Roman" w:cs="Times New Roman"/>
                <w:color w:val="000000" w:themeColor="text1"/>
              </w:rPr>
              <w:t>032</w:t>
            </w:r>
          </w:p>
        </w:tc>
      </w:tr>
      <w:tr w:rsidR="0071755D" w:rsidRPr="005240D0" w:rsidTr="00A74E7B">
        <w:trPr>
          <w:trHeight w:val="487"/>
        </w:trPr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71755D" w:rsidRPr="00A74E7B" w:rsidRDefault="0071755D" w:rsidP="007175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71755D" w:rsidRPr="00A74E7B" w:rsidRDefault="0071755D" w:rsidP="007175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71755D" w:rsidRPr="003C414B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71755D" w:rsidRPr="005240D0" w:rsidTr="00A74E7B">
        <w:trPr>
          <w:trHeight w:val="647"/>
        </w:trPr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71755D" w:rsidRPr="00A74E7B" w:rsidRDefault="0071755D" w:rsidP="007175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71755D" w:rsidRPr="00A74E7B" w:rsidRDefault="0071755D" w:rsidP="007175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71755D" w:rsidRPr="003C414B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71755D" w:rsidRPr="005240D0" w:rsidTr="00A74E7B">
        <w:trPr>
          <w:trHeight w:val="523"/>
        </w:trPr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71755D" w:rsidRPr="003C414B" w:rsidRDefault="0071755D" w:rsidP="0071755D">
            <w:pPr>
              <w:jc w:val="center"/>
              <w:rPr>
                <w:rFonts w:ascii="Times New Roman" w:hAnsi="Times New Roman" w:cs="Times New Roman"/>
              </w:rPr>
            </w:pPr>
            <w:r w:rsidRPr="00E47C26">
              <w:rPr>
                <w:rFonts w:ascii="Times New Roman" w:hAnsi="Times New Roman" w:cs="Times New Roman"/>
                <w:lang w:val="en-US"/>
              </w:rPr>
              <w:t>0,0109</w:t>
            </w:r>
          </w:p>
        </w:tc>
        <w:tc>
          <w:tcPr>
            <w:tcW w:w="2977" w:type="dxa"/>
            <w:vAlign w:val="center"/>
          </w:tcPr>
          <w:p w:rsidR="0071755D" w:rsidRPr="00FB5101" w:rsidRDefault="00400860" w:rsidP="007175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0860">
              <w:rPr>
                <w:rFonts w:ascii="Times New Roman" w:hAnsi="Times New Roman" w:cs="Times New Roman"/>
                <w:lang w:val="en-US"/>
              </w:rPr>
              <w:t>0,0080</w:t>
            </w:r>
          </w:p>
        </w:tc>
        <w:tc>
          <w:tcPr>
            <w:tcW w:w="2693" w:type="dxa"/>
            <w:vAlign w:val="center"/>
          </w:tcPr>
          <w:p w:rsidR="0071755D" w:rsidRPr="00FB5101" w:rsidRDefault="00400860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0860">
              <w:rPr>
                <w:rFonts w:ascii="Times New Roman" w:hAnsi="Times New Roman" w:cs="Times New Roman"/>
                <w:color w:val="000000" w:themeColor="text1"/>
              </w:rPr>
              <w:t>-0,0029</w:t>
            </w:r>
          </w:p>
        </w:tc>
      </w:tr>
      <w:tr w:rsidR="0071755D" w:rsidRPr="005240D0" w:rsidTr="00A74E7B">
        <w:trPr>
          <w:trHeight w:val="541"/>
        </w:trPr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71755D" w:rsidRPr="003C414B" w:rsidRDefault="0071755D" w:rsidP="007175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7C26">
              <w:rPr>
                <w:rFonts w:ascii="Times New Roman" w:hAnsi="Times New Roman" w:cs="Times New Roman"/>
              </w:rPr>
              <w:t>0,0766</w:t>
            </w:r>
          </w:p>
        </w:tc>
        <w:tc>
          <w:tcPr>
            <w:tcW w:w="2977" w:type="dxa"/>
            <w:vAlign w:val="center"/>
          </w:tcPr>
          <w:p w:rsidR="0071755D" w:rsidRPr="00FB5101" w:rsidRDefault="00400860" w:rsidP="0071755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00860">
              <w:rPr>
                <w:rFonts w:ascii="Times New Roman" w:hAnsi="Times New Roman" w:cs="Times New Roman"/>
              </w:rPr>
              <w:t>0,0991</w:t>
            </w:r>
          </w:p>
        </w:tc>
        <w:tc>
          <w:tcPr>
            <w:tcW w:w="2693" w:type="dxa"/>
            <w:vAlign w:val="center"/>
          </w:tcPr>
          <w:p w:rsidR="0071755D" w:rsidRPr="00FB5101" w:rsidRDefault="0071755D" w:rsidP="0040086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0860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400860" w:rsidRPr="00400860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</w:tr>
      <w:tr w:rsidR="0071755D" w:rsidRPr="005240D0" w:rsidTr="00EE1B1F"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, план</m:t>
              </m:r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71755D" w:rsidRPr="005240D0" w:rsidTr="00787E31">
        <w:trPr>
          <w:trHeight w:val="465"/>
        </w:trPr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755D" w:rsidRPr="005240D0" w:rsidTr="00787E31">
        <w:trPr>
          <w:trHeight w:val="415"/>
        </w:trPr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71755D" w:rsidRPr="005240D0" w:rsidTr="00787E31">
        <w:trPr>
          <w:trHeight w:val="407"/>
        </w:trPr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71755D" w:rsidRPr="005240D0" w:rsidTr="00787E31">
        <w:trPr>
          <w:trHeight w:val="555"/>
        </w:trPr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71755D" w:rsidRPr="005240D0" w:rsidTr="00EE1B1F"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, план</m:t>
              </m:r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71755D" w:rsidRPr="005240D0" w:rsidTr="00787E31">
        <w:trPr>
          <w:trHeight w:val="585"/>
        </w:trPr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755D" w:rsidRPr="005240D0" w:rsidTr="00787E31">
        <w:trPr>
          <w:trHeight w:val="423"/>
        </w:trPr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71755D" w:rsidRPr="005240D0" w:rsidTr="00787E31">
        <w:trPr>
          <w:trHeight w:val="557"/>
        </w:trPr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71755D" w:rsidRPr="005240D0" w:rsidTr="00787E31">
        <w:trPr>
          <w:trHeight w:val="693"/>
        </w:trPr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71755D" w:rsidRPr="005240D0" w:rsidTr="00EE1B1F">
        <w:tc>
          <w:tcPr>
            <w:tcW w:w="846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5499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2835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71755D" w:rsidRPr="005240D0" w:rsidTr="00EE1B1F">
        <w:tc>
          <w:tcPr>
            <w:tcW w:w="846" w:type="dxa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499" w:type="dxa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2835" w:type="dxa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:rsidR="0071755D" w:rsidRPr="005240D0" w:rsidRDefault="0071755D" w:rsidP="00717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</w:tbl>
    <w:p w:rsidR="00FA39FA" w:rsidRPr="005240D0" w:rsidRDefault="00FA39FA">
      <w:pPr>
        <w:rPr>
          <w:rFonts w:ascii="Times New Roman" w:hAnsi="Times New Roman" w:cs="Times New Roman"/>
          <w:color w:val="000000" w:themeColor="text1"/>
        </w:rPr>
      </w:pPr>
    </w:p>
    <w:p w:rsidR="008453F6" w:rsidRPr="00F30CF9" w:rsidRDefault="00DC30D0">
      <w:pPr>
        <w:rPr>
          <w:rFonts w:ascii="Times New Roman" w:hAnsi="Times New Roman" w:cs="Times New Roman"/>
          <w:color w:val="000000" w:themeColor="text1"/>
        </w:rPr>
      </w:pPr>
      <w:r w:rsidRPr="00F30CF9">
        <w:rPr>
          <w:rFonts w:ascii="Times New Roman" w:hAnsi="Times New Roman" w:cs="Times New Roman"/>
          <w:bCs/>
          <w:color w:val="000000" w:themeColor="text1"/>
        </w:rPr>
        <w:t xml:space="preserve">2.2 </w:t>
      </w:r>
      <w:r w:rsidR="008453F6" w:rsidRPr="00F30CF9">
        <w:rPr>
          <w:rFonts w:ascii="Times New Roman" w:hAnsi="Times New Roman" w:cs="Times New Roman"/>
          <w:bCs/>
          <w:color w:val="000000" w:themeColor="text1"/>
        </w:rPr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r w:rsidR="008453F6" w:rsidRPr="00F30CF9">
        <w:rPr>
          <w:rFonts w:ascii="Times New Roman" w:hAnsi="Times New Roman" w:cs="Times New Roman"/>
          <w:bCs/>
          <w:color w:val="000000" w:themeColor="text1"/>
        </w:rPr>
        <w:br/>
      </w:r>
    </w:p>
    <w:tbl>
      <w:tblPr>
        <w:tblStyle w:val="a4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1732"/>
        <w:gridCol w:w="567"/>
        <w:gridCol w:w="680"/>
        <w:gridCol w:w="737"/>
        <w:gridCol w:w="851"/>
        <w:gridCol w:w="596"/>
        <w:gridCol w:w="709"/>
        <w:gridCol w:w="850"/>
        <w:gridCol w:w="822"/>
        <w:gridCol w:w="567"/>
        <w:gridCol w:w="709"/>
        <w:gridCol w:w="709"/>
        <w:gridCol w:w="568"/>
        <w:gridCol w:w="423"/>
        <w:gridCol w:w="567"/>
        <w:gridCol w:w="567"/>
        <w:gridCol w:w="425"/>
        <w:gridCol w:w="1984"/>
        <w:gridCol w:w="1418"/>
      </w:tblGrid>
      <w:tr w:rsidR="00431004" w:rsidRPr="00F30CF9" w:rsidTr="00956FA8">
        <w:trPr>
          <w:jc w:val="center"/>
        </w:trPr>
        <w:tc>
          <w:tcPr>
            <w:tcW w:w="390" w:type="dxa"/>
            <w:vMerge w:val="restart"/>
            <w:vAlign w:val="center"/>
          </w:tcPr>
          <w:p w:rsidR="004D3ECE" w:rsidRPr="00F30CF9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732" w:type="dxa"/>
            <w:vMerge w:val="restart"/>
            <w:vAlign w:val="center"/>
          </w:tcPr>
          <w:p w:rsidR="004D3ECE" w:rsidRPr="00380698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2835" w:type="dxa"/>
            <w:gridSpan w:val="4"/>
            <w:vAlign w:val="center"/>
          </w:tcPr>
          <w:p w:rsidR="004D3ECE" w:rsidRPr="00380698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18"/>
                      <w:szCs w:val="1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  <w:lang w:val="en-US"/>
                    </w:rPr>
                    <m:t>SAIDI</m:t>
                  </m:r>
                </m:sub>
              </m:sSub>
            </m:oMath>
          </w:p>
        </w:tc>
        <w:tc>
          <w:tcPr>
            <w:tcW w:w="2977" w:type="dxa"/>
            <w:gridSpan w:val="4"/>
            <w:vAlign w:val="center"/>
          </w:tcPr>
          <w:p w:rsidR="004D3ECE" w:rsidRPr="00380698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средней частоты прекращений передачи электрической энергии,</w:t>
            </w:r>
          </w:p>
          <w:p w:rsidR="004D3ECE" w:rsidRPr="00380698" w:rsidRDefault="00427907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sz w:val="18"/>
                        <w:szCs w:val="1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18"/>
                        <w:szCs w:val="18"/>
                        <w:lang w:val="en-US"/>
                      </w:rPr>
                      <m:t>SAIDI</m:t>
                    </m:r>
                  </m:sub>
                </m:sSub>
              </m:oMath>
            </m:oMathPara>
          </w:p>
        </w:tc>
        <w:tc>
          <w:tcPr>
            <w:tcW w:w="2553" w:type="dxa"/>
            <w:gridSpan w:val="4"/>
            <w:vAlign w:val="center"/>
          </w:tcPr>
          <w:p w:rsidR="004D3ECE" w:rsidRPr="0038069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18"/>
                      <w:szCs w:val="1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Times New Roman" w:cs="Times New Roman"/>
                  <w:color w:val="000000" w:themeColor="text1"/>
                  <w:sz w:val="18"/>
                  <w:szCs w:val="18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000000" w:themeColor="text1"/>
                  <w:sz w:val="18"/>
                  <w:szCs w:val="18"/>
                </w:rPr>
                <m:t>план</m:t>
              </m:r>
            </m:oMath>
          </w:p>
        </w:tc>
        <w:tc>
          <w:tcPr>
            <w:tcW w:w="1982" w:type="dxa"/>
            <w:gridSpan w:val="4"/>
            <w:vAlign w:val="center"/>
          </w:tcPr>
          <w:p w:rsidR="004D3ECE" w:rsidRPr="0038069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18"/>
                      <w:szCs w:val="1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Times New Roman" w:cs="Times New Roman"/>
                  <w:color w:val="000000" w:themeColor="text1"/>
                  <w:sz w:val="18"/>
                  <w:szCs w:val="18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000000" w:themeColor="text1"/>
                  <w:sz w:val="18"/>
                  <w:szCs w:val="18"/>
                </w:rPr>
                <m:t>план</m:t>
              </m:r>
            </m:oMath>
          </w:p>
        </w:tc>
        <w:tc>
          <w:tcPr>
            <w:tcW w:w="1984" w:type="dxa"/>
            <w:vAlign w:val="center"/>
          </w:tcPr>
          <w:p w:rsidR="004D3ECE" w:rsidRPr="00380698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8" w:type="dxa"/>
            <w:vAlign w:val="center"/>
          </w:tcPr>
          <w:p w:rsidR="004D3ECE" w:rsidRPr="00380698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956FA8" w:rsidRPr="00F30CF9" w:rsidTr="00956FA8">
        <w:trPr>
          <w:jc w:val="center"/>
        </w:trPr>
        <w:tc>
          <w:tcPr>
            <w:tcW w:w="390" w:type="dxa"/>
            <w:vMerge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2" w:type="dxa"/>
            <w:vMerge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</w:p>
        </w:tc>
        <w:tc>
          <w:tcPr>
            <w:tcW w:w="680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СН1</w:t>
            </w:r>
          </w:p>
        </w:tc>
        <w:tc>
          <w:tcPr>
            <w:tcW w:w="737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СН2</w:t>
            </w:r>
          </w:p>
        </w:tc>
        <w:tc>
          <w:tcPr>
            <w:tcW w:w="851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</w:t>
            </w:r>
          </w:p>
        </w:tc>
        <w:tc>
          <w:tcPr>
            <w:tcW w:w="596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</w:p>
        </w:tc>
        <w:tc>
          <w:tcPr>
            <w:tcW w:w="709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СН1</w:t>
            </w:r>
          </w:p>
        </w:tc>
        <w:tc>
          <w:tcPr>
            <w:tcW w:w="850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СН2</w:t>
            </w:r>
          </w:p>
        </w:tc>
        <w:tc>
          <w:tcPr>
            <w:tcW w:w="822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</w:t>
            </w:r>
          </w:p>
        </w:tc>
        <w:tc>
          <w:tcPr>
            <w:tcW w:w="567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</w:p>
        </w:tc>
        <w:tc>
          <w:tcPr>
            <w:tcW w:w="709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СН1</w:t>
            </w:r>
          </w:p>
        </w:tc>
        <w:tc>
          <w:tcPr>
            <w:tcW w:w="709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СН2</w:t>
            </w:r>
          </w:p>
        </w:tc>
        <w:tc>
          <w:tcPr>
            <w:tcW w:w="568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</w:t>
            </w:r>
          </w:p>
        </w:tc>
        <w:tc>
          <w:tcPr>
            <w:tcW w:w="423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ВН</w:t>
            </w:r>
          </w:p>
        </w:tc>
        <w:tc>
          <w:tcPr>
            <w:tcW w:w="567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СН1</w:t>
            </w:r>
          </w:p>
        </w:tc>
        <w:tc>
          <w:tcPr>
            <w:tcW w:w="567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СН2</w:t>
            </w:r>
          </w:p>
        </w:tc>
        <w:tc>
          <w:tcPr>
            <w:tcW w:w="425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НН</w:t>
            </w:r>
          </w:p>
        </w:tc>
        <w:tc>
          <w:tcPr>
            <w:tcW w:w="1984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6FA8" w:rsidRPr="00F30CF9" w:rsidTr="00956FA8">
        <w:trPr>
          <w:jc w:val="center"/>
        </w:trPr>
        <w:tc>
          <w:tcPr>
            <w:tcW w:w="39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2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96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8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23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4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418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956FA8" w:rsidRPr="00F30CF9" w:rsidTr="00956FA8">
        <w:trPr>
          <w:jc w:val="center"/>
        </w:trPr>
        <w:tc>
          <w:tcPr>
            <w:tcW w:w="390" w:type="dxa"/>
            <w:vAlign w:val="center"/>
          </w:tcPr>
          <w:p w:rsidR="004D3ECE" w:rsidRPr="00F30CF9" w:rsidRDefault="00E41BD5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32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АО «Горэлектросеть»</w:t>
            </w:r>
          </w:p>
        </w:tc>
        <w:tc>
          <w:tcPr>
            <w:tcW w:w="567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4D3ECE" w:rsidRPr="002963E2" w:rsidRDefault="00BC1FCF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Align w:val="center"/>
          </w:tcPr>
          <w:p w:rsidR="004D3ECE" w:rsidRPr="000824B2" w:rsidRDefault="001F0082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0082">
              <w:rPr>
                <w:rFonts w:ascii="Times New Roman" w:hAnsi="Times New Roman" w:cs="Times New Roman"/>
                <w:sz w:val="18"/>
                <w:szCs w:val="18"/>
              </w:rPr>
              <w:t>0,0033</w:t>
            </w:r>
          </w:p>
        </w:tc>
        <w:tc>
          <w:tcPr>
            <w:tcW w:w="851" w:type="dxa"/>
            <w:vAlign w:val="center"/>
          </w:tcPr>
          <w:p w:rsidR="004D3ECE" w:rsidRPr="000824B2" w:rsidRDefault="001F0082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0082">
              <w:rPr>
                <w:rFonts w:ascii="Times New Roman" w:hAnsi="Times New Roman" w:cs="Times New Roman"/>
                <w:sz w:val="18"/>
                <w:szCs w:val="18"/>
              </w:rPr>
              <w:t>0,0695</w:t>
            </w:r>
          </w:p>
        </w:tc>
        <w:tc>
          <w:tcPr>
            <w:tcW w:w="596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3ECE" w:rsidRPr="002963E2" w:rsidRDefault="00BC1FCF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D3ECE" w:rsidRPr="000824B2" w:rsidRDefault="001F0082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0082">
              <w:rPr>
                <w:rFonts w:ascii="Times New Roman" w:hAnsi="Times New Roman" w:cs="Times New Roman"/>
                <w:sz w:val="18"/>
                <w:szCs w:val="18"/>
              </w:rPr>
              <w:t>0,0080</w:t>
            </w:r>
          </w:p>
        </w:tc>
        <w:tc>
          <w:tcPr>
            <w:tcW w:w="822" w:type="dxa"/>
            <w:vAlign w:val="center"/>
          </w:tcPr>
          <w:p w:rsidR="004D3ECE" w:rsidRPr="000824B2" w:rsidRDefault="001F0082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0082">
              <w:rPr>
                <w:rFonts w:ascii="Times New Roman" w:hAnsi="Times New Roman" w:cs="Times New Roman"/>
                <w:sz w:val="18"/>
                <w:szCs w:val="18"/>
              </w:rPr>
              <w:t>0,0991</w:t>
            </w:r>
          </w:p>
        </w:tc>
        <w:tc>
          <w:tcPr>
            <w:tcW w:w="567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C342C9" w:rsidRPr="000824B2" w:rsidRDefault="001F0082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0,00307</w:t>
            </w:r>
          </w:p>
        </w:tc>
        <w:tc>
          <w:tcPr>
            <w:tcW w:w="141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6FA8" w:rsidRPr="00F30CF9" w:rsidTr="00956FA8">
        <w:trPr>
          <w:jc w:val="center"/>
        </w:trPr>
        <w:tc>
          <w:tcPr>
            <w:tcW w:w="39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6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6FA8" w:rsidRPr="00F30CF9" w:rsidTr="00956FA8">
        <w:trPr>
          <w:jc w:val="center"/>
        </w:trPr>
        <w:tc>
          <w:tcPr>
            <w:tcW w:w="39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6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6FA8" w:rsidRPr="00F30CF9" w:rsidTr="00956FA8">
        <w:trPr>
          <w:jc w:val="center"/>
        </w:trPr>
        <w:tc>
          <w:tcPr>
            <w:tcW w:w="39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6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D3ECE" w:rsidRPr="000824B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17AC" w:rsidRPr="00F30CF9" w:rsidTr="00956FA8">
        <w:trPr>
          <w:jc w:val="center"/>
        </w:trPr>
        <w:tc>
          <w:tcPr>
            <w:tcW w:w="390" w:type="dxa"/>
            <w:vAlign w:val="center"/>
          </w:tcPr>
          <w:p w:rsidR="004317AC" w:rsidRPr="00F30CF9" w:rsidRDefault="004317AC" w:rsidP="00431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4317AC" w:rsidRPr="002963E2" w:rsidRDefault="004317AC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Всего по сетевой организации</w:t>
            </w:r>
          </w:p>
        </w:tc>
        <w:tc>
          <w:tcPr>
            <w:tcW w:w="567" w:type="dxa"/>
            <w:vAlign w:val="center"/>
          </w:tcPr>
          <w:p w:rsidR="004317AC" w:rsidRPr="002963E2" w:rsidRDefault="004317AC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4317AC" w:rsidRPr="002963E2" w:rsidRDefault="004317AC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Align w:val="center"/>
          </w:tcPr>
          <w:p w:rsidR="004317AC" w:rsidRPr="000824B2" w:rsidRDefault="001F0082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0082">
              <w:rPr>
                <w:rFonts w:ascii="Times New Roman" w:hAnsi="Times New Roman" w:cs="Times New Roman"/>
                <w:sz w:val="18"/>
                <w:szCs w:val="18"/>
              </w:rPr>
              <w:t>0,0033</w:t>
            </w:r>
          </w:p>
        </w:tc>
        <w:tc>
          <w:tcPr>
            <w:tcW w:w="851" w:type="dxa"/>
            <w:vAlign w:val="center"/>
          </w:tcPr>
          <w:p w:rsidR="004317AC" w:rsidRPr="000824B2" w:rsidRDefault="001F0082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0082">
              <w:rPr>
                <w:rFonts w:ascii="Times New Roman" w:hAnsi="Times New Roman" w:cs="Times New Roman"/>
                <w:sz w:val="18"/>
                <w:szCs w:val="18"/>
              </w:rPr>
              <w:t>0,0695</w:t>
            </w:r>
          </w:p>
        </w:tc>
        <w:tc>
          <w:tcPr>
            <w:tcW w:w="596" w:type="dxa"/>
            <w:vAlign w:val="center"/>
          </w:tcPr>
          <w:p w:rsidR="004317AC" w:rsidRPr="002963E2" w:rsidRDefault="004317AC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17AC" w:rsidRPr="002963E2" w:rsidRDefault="004317AC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317AC" w:rsidRPr="000824B2" w:rsidRDefault="001F0082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0082">
              <w:rPr>
                <w:rFonts w:ascii="Times New Roman" w:hAnsi="Times New Roman" w:cs="Times New Roman"/>
                <w:sz w:val="18"/>
                <w:szCs w:val="18"/>
              </w:rPr>
              <w:t>0,0080</w:t>
            </w:r>
          </w:p>
        </w:tc>
        <w:tc>
          <w:tcPr>
            <w:tcW w:w="822" w:type="dxa"/>
            <w:vAlign w:val="center"/>
          </w:tcPr>
          <w:p w:rsidR="004317AC" w:rsidRPr="000824B2" w:rsidRDefault="001F0082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0082">
              <w:rPr>
                <w:rFonts w:ascii="Times New Roman" w:hAnsi="Times New Roman" w:cs="Times New Roman"/>
                <w:sz w:val="18"/>
                <w:szCs w:val="18"/>
              </w:rPr>
              <w:t>0,0991</w:t>
            </w:r>
          </w:p>
        </w:tc>
        <w:tc>
          <w:tcPr>
            <w:tcW w:w="567" w:type="dxa"/>
            <w:vAlign w:val="center"/>
          </w:tcPr>
          <w:p w:rsidR="004317AC" w:rsidRPr="002963E2" w:rsidRDefault="004317AC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17AC" w:rsidRPr="002963E2" w:rsidRDefault="004317AC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317AC" w:rsidRPr="002963E2" w:rsidRDefault="004317AC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4317AC" w:rsidRPr="002963E2" w:rsidRDefault="004317AC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vAlign w:val="center"/>
          </w:tcPr>
          <w:p w:rsidR="004317AC" w:rsidRPr="002963E2" w:rsidRDefault="004317AC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17AC" w:rsidRPr="002963E2" w:rsidRDefault="004317AC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17AC" w:rsidRPr="002963E2" w:rsidRDefault="004317AC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4317AC" w:rsidRPr="002963E2" w:rsidRDefault="004317AC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4317AC" w:rsidRPr="000824B2" w:rsidRDefault="001F0082" w:rsidP="004317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0,00307</w:t>
            </w:r>
          </w:p>
        </w:tc>
        <w:tc>
          <w:tcPr>
            <w:tcW w:w="1418" w:type="dxa"/>
            <w:vAlign w:val="center"/>
          </w:tcPr>
          <w:p w:rsidR="004317AC" w:rsidRPr="00F30CF9" w:rsidRDefault="004317AC" w:rsidP="004317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453F6" w:rsidRPr="00F30CF9" w:rsidRDefault="008453F6">
      <w:pPr>
        <w:rPr>
          <w:rFonts w:ascii="Times New Roman" w:hAnsi="Times New Roman" w:cs="Times New Roman"/>
          <w:color w:val="000000" w:themeColor="text1"/>
          <w:sz w:val="18"/>
        </w:rPr>
      </w:pPr>
    </w:p>
    <w:p w:rsidR="00C579A6" w:rsidRPr="007556A2" w:rsidRDefault="00C579A6">
      <w:pPr>
        <w:rPr>
          <w:rFonts w:ascii="Times New Roman" w:hAnsi="Times New Roman" w:cs="Times New Roman"/>
          <w:color w:val="000000" w:themeColor="text1"/>
          <w:sz w:val="18"/>
          <w:lang w:val="en-US"/>
        </w:rPr>
      </w:pPr>
    </w:p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30CF9">
        <w:rPr>
          <w:rFonts w:ascii="Times New Roman" w:hAnsi="Times New Roman" w:cs="Times New Roman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984D9B">
        <w:rPr>
          <w:rFonts w:ascii="Times New Roman" w:hAnsi="Times New Roman" w:cs="Times New Roman"/>
        </w:rPr>
        <w:t>.</w:t>
      </w:r>
    </w:p>
    <w:tbl>
      <w:tblPr>
        <w:tblStyle w:val="a4"/>
        <w:tblW w:w="14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701"/>
        <w:gridCol w:w="3543"/>
        <w:gridCol w:w="1276"/>
        <w:gridCol w:w="2843"/>
      </w:tblGrid>
      <w:tr w:rsidR="0014585C" w:rsidRPr="00580ADB" w:rsidTr="00EA59FF">
        <w:trPr>
          <w:trHeight w:val="344"/>
          <w:jc w:val="center"/>
        </w:trPr>
        <w:tc>
          <w:tcPr>
            <w:tcW w:w="562" w:type="dxa"/>
            <w:vMerge w:val="restart"/>
            <w:vAlign w:val="center"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направления/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проекта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инвестиционной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программы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Субъект РФ,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которого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реализ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уется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инвестиционный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проект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Место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расположения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объекта</w:t>
            </w:r>
          </w:p>
        </w:tc>
        <w:tc>
          <w:tcPr>
            <w:tcW w:w="7662" w:type="dxa"/>
            <w:gridSpan w:val="3"/>
            <w:noWrap/>
            <w:vAlign w:val="center"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Обоснование необходимости реализации проекта</w:t>
            </w:r>
          </w:p>
        </w:tc>
      </w:tr>
      <w:tr w:rsidR="0014585C" w:rsidRPr="00580ADB" w:rsidTr="00EA59FF">
        <w:trPr>
          <w:trHeight w:val="1230"/>
          <w:jc w:val="center"/>
        </w:trPr>
        <w:tc>
          <w:tcPr>
            <w:tcW w:w="562" w:type="dxa"/>
            <w:vMerge/>
            <w:vAlign w:val="center"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right="-108"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543" w:type="dxa"/>
            <w:vMerge w:val="restart"/>
            <w:vAlign w:val="center"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решаемые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задачи *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режимно-балансовая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необходимость</w:t>
            </w:r>
          </w:p>
        </w:tc>
        <w:tc>
          <w:tcPr>
            <w:tcW w:w="2843" w:type="dxa"/>
            <w:vMerge w:val="restart"/>
            <w:vAlign w:val="center"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основание включения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инвестиционного проекта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в инвестиционную программу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(решение Правительства РФ,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федеральные, региональные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 муниципальные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программы и др.)</w:t>
            </w:r>
          </w:p>
        </w:tc>
      </w:tr>
      <w:tr w:rsidR="0014585C" w:rsidRPr="00580ADB" w:rsidTr="00EA59FF">
        <w:trPr>
          <w:trHeight w:val="1541"/>
          <w:jc w:val="center"/>
        </w:trPr>
        <w:tc>
          <w:tcPr>
            <w:tcW w:w="562" w:type="dxa"/>
            <w:vMerge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02" w:type="dxa"/>
            <w:vMerge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543" w:type="dxa"/>
            <w:vMerge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Merge/>
            <w:hideMark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4585C" w:rsidRPr="00580ADB" w:rsidTr="00B431CE">
        <w:trPr>
          <w:trHeight w:val="525"/>
          <w:jc w:val="center"/>
        </w:trPr>
        <w:tc>
          <w:tcPr>
            <w:tcW w:w="562" w:type="dxa"/>
            <w:vAlign w:val="center"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14585C" w:rsidRPr="00580ADB" w:rsidRDefault="0014585C" w:rsidP="00EA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1. </w:t>
            </w:r>
          </w:p>
        </w:tc>
        <w:tc>
          <w:tcPr>
            <w:tcW w:w="340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Технологическое присоединение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1.1</w:t>
            </w:r>
          </w:p>
        </w:tc>
        <w:tc>
          <w:tcPr>
            <w:tcW w:w="340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сетей электроснабжения энергопринимающих устройств с максимальной мощностью до 15 кВт, Линии электропередач 10, 6, 0,4 кВ,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Создание технической возможности технологического присоединения к электрическим сетям энергопринимающих устройств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B431CE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       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1.2</w:t>
            </w:r>
          </w:p>
        </w:tc>
        <w:tc>
          <w:tcPr>
            <w:tcW w:w="340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сетей электроснабжения энергопринимающих устройств с максимальной мощностью до 15 кВт, КТПН-10/0,4 кВ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Создание технической возможности технологического присоединения к электрическим сетям энергопринимающих устройств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B431CE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       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1.3</w:t>
            </w:r>
          </w:p>
        </w:tc>
        <w:tc>
          <w:tcPr>
            <w:tcW w:w="340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Технологическое присоединение энергопринимающих устройств потребителей максимальной мощностью до 150 кВт включительно, всего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Создание технической возможности технологического присоединения к электрическим сетям энергопринимающих устройств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B431CE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        АО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1.4</w:t>
            </w:r>
          </w:p>
        </w:tc>
        <w:tc>
          <w:tcPr>
            <w:tcW w:w="340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сетей электроснабжения объектов техприсоединения, энергопринимающих устройств максимальной мощностью от 15 до 150 кВт. КТПН-10/0,4 кВ.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Создание технической возможности технологического присоединения к электрическим сетям энергопринимающих устройств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B431CE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       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B431CE" w:rsidP="00B431CE"/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</w:t>
            </w:r>
          </w:p>
        </w:tc>
        <w:tc>
          <w:tcPr>
            <w:tcW w:w="3402" w:type="dxa"/>
            <w:vAlign w:val="center"/>
          </w:tcPr>
          <w:p w:rsidR="00B431CE" w:rsidRPr="005D4CFD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Электроснабжение при</w:t>
            </w:r>
            <w:r w:rsidR="000824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брежной, набережной, спортивной "С" зоны </w:t>
            </w: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r w:rsidR="000824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Нижневартовска. Строительство ТП, сетей 10/0,4кВ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FD">
              <w:rPr>
                <w:rFonts w:ascii="Times New Roman" w:hAnsi="Times New Roman" w:cs="Times New Roman"/>
              </w:rPr>
              <w:t>Создание условий для комплексного освоения территорий в целях жилищного строительства, технической возможности подключения к электр</w:t>
            </w:r>
            <w:r w:rsidR="000824B2">
              <w:rPr>
                <w:rFonts w:ascii="Times New Roman" w:hAnsi="Times New Roman" w:cs="Times New Roman"/>
              </w:rPr>
              <w:t xml:space="preserve">ическим сетям вновь строящихся </w:t>
            </w:r>
            <w:r w:rsidRPr="005D4CFD">
              <w:rPr>
                <w:rFonts w:ascii="Times New Roman" w:hAnsi="Times New Roman" w:cs="Times New Roman"/>
              </w:rPr>
              <w:t>объектов жилья и соцкультбыта. Организация распределительной сети электроснабжения 10/0,4 кВ, соответствующей категории надежности в Прибрежной зоне квартал «Прибрежный-3.1»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B431CE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       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2.2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Внешнее электроснабжение квартала 21 Восточного планировочного района г. Нижневартовска, КЛ-10 кВ с ТП-21/3, ТП-21/4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FD">
              <w:rPr>
                <w:rFonts w:ascii="Times New Roman" w:hAnsi="Times New Roman" w:cs="Times New Roman"/>
              </w:rPr>
              <w:t>Создание технической возможности подключения к электрическим сетям вновь строящихся объектов жилья и соцкультбыта в квартале 21 ВПР 3</w:t>
            </w:r>
            <w:r w:rsidR="000824B2">
              <w:rPr>
                <w:rFonts w:ascii="Times New Roman" w:hAnsi="Times New Roman" w:cs="Times New Roman"/>
              </w:rPr>
              <w:t xml:space="preserve"> очередь </w:t>
            </w:r>
            <w:r w:rsidRPr="005D4CFD">
              <w:rPr>
                <w:rFonts w:ascii="Times New Roman" w:hAnsi="Times New Roman" w:cs="Times New Roman"/>
              </w:rPr>
              <w:t>строительства. Организация распределительной с</w:t>
            </w:r>
            <w:r w:rsidR="000824B2">
              <w:rPr>
                <w:rFonts w:ascii="Times New Roman" w:hAnsi="Times New Roman" w:cs="Times New Roman"/>
              </w:rPr>
              <w:t xml:space="preserve">ети электроснабжения 10/0,4 кВ </w:t>
            </w:r>
            <w:r w:rsidRPr="005D4CFD">
              <w:rPr>
                <w:rFonts w:ascii="Times New Roman" w:hAnsi="Times New Roman" w:cs="Times New Roman"/>
              </w:rPr>
              <w:t xml:space="preserve">соответствующей категории надежности объектов строительства. 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B431CE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       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2.3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Застройка Старого Вартовска, I очередь. Электроснабжение кварталов В</w:t>
            </w:r>
            <w:r w:rsidR="000824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1,2 - В-1,6. КЛ-10 кВ с БКТП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D4CFD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FD">
              <w:rPr>
                <w:rFonts w:ascii="Times New Roman" w:hAnsi="Times New Roman" w:cs="Times New Roman"/>
              </w:rPr>
              <w:t>Создание технической возможности подключения к электрическим сетям вновь строящихся объектов жилья и соцкультбыта в квартале В-1.2 - В-1.6. организация распределительной сети электроснабжения 10/0,</w:t>
            </w:r>
            <w:r w:rsidR="000824B2">
              <w:rPr>
                <w:rFonts w:ascii="Times New Roman" w:hAnsi="Times New Roman" w:cs="Times New Roman"/>
              </w:rPr>
              <w:t xml:space="preserve">4 кВ, соответствующей категории надежности </w:t>
            </w:r>
            <w:r w:rsidRPr="005D4CFD">
              <w:rPr>
                <w:rFonts w:ascii="Times New Roman" w:hAnsi="Times New Roman" w:cs="Times New Roman"/>
              </w:rPr>
              <w:t xml:space="preserve">в квартале В-1.2 </w:t>
            </w:r>
          </w:p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FD">
              <w:rPr>
                <w:rFonts w:ascii="Times New Roman" w:hAnsi="Times New Roman" w:cs="Times New Roman"/>
              </w:rPr>
              <w:t xml:space="preserve">В-1.6. 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B431CE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       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2.4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431CE" w:rsidRPr="00B95055" w:rsidRDefault="00B431CE" w:rsidP="00B431CE">
            <w:pPr>
              <w:rPr>
                <w:rFonts w:ascii="Times New Roman" w:hAnsi="Times New Roman" w:cs="Times New Roman"/>
              </w:rPr>
            </w:pPr>
            <w:r w:rsidRPr="00B95055">
              <w:rPr>
                <w:rFonts w:ascii="Times New Roman" w:hAnsi="Times New Roman" w:cs="Times New Roman"/>
              </w:rPr>
              <w:t>10В мкр.</w:t>
            </w:r>
            <w:r w:rsidR="000824B2">
              <w:rPr>
                <w:rFonts w:ascii="Times New Roman" w:hAnsi="Times New Roman" w:cs="Times New Roman"/>
              </w:rPr>
              <w:t xml:space="preserve"> </w:t>
            </w:r>
            <w:r w:rsidRPr="00B95055">
              <w:rPr>
                <w:rFonts w:ascii="Times New Roman" w:hAnsi="Times New Roman" w:cs="Times New Roman"/>
              </w:rPr>
              <w:t>МЖК.РПЖ, ТП,</w:t>
            </w:r>
            <w:r w:rsidR="000824B2">
              <w:rPr>
                <w:rFonts w:ascii="Times New Roman" w:hAnsi="Times New Roman" w:cs="Times New Roman"/>
              </w:rPr>
              <w:t xml:space="preserve"> </w:t>
            </w:r>
            <w:r w:rsidRPr="00B95055">
              <w:rPr>
                <w:rFonts w:ascii="Times New Roman" w:hAnsi="Times New Roman" w:cs="Times New Roman"/>
              </w:rPr>
              <w:t>сети 10кВ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5055">
              <w:rPr>
                <w:rFonts w:ascii="Times New Roman" w:hAnsi="Times New Roman" w:cs="Times New Roman"/>
              </w:rPr>
              <w:t>Создание условий для компле</w:t>
            </w:r>
            <w:r w:rsidR="000824B2">
              <w:rPr>
                <w:rFonts w:ascii="Times New Roman" w:hAnsi="Times New Roman" w:cs="Times New Roman"/>
              </w:rPr>
              <w:t xml:space="preserve">ксного освоения территорий МЖК </w:t>
            </w:r>
            <w:r w:rsidRPr="00B95055">
              <w:rPr>
                <w:rFonts w:ascii="Times New Roman" w:hAnsi="Times New Roman" w:cs="Times New Roman"/>
              </w:rPr>
              <w:t>10В мкр. в целях жилищного строительства Создание технической возможности подключения к электрическим сетям вновь строящихся объектов жилья и соцкультбыта в 10В мкр. Организация распределительной сети электроснабжения 10/0,4 кВ, соответствующей категории надежности в 10В мкр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95055">
              <w:rPr>
                <w:rFonts w:ascii="Times New Roman" w:hAnsi="Times New Roman" w:cs="Times New Roman"/>
              </w:rPr>
              <w:t>Вынос кабельн</w:t>
            </w:r>
            <w:r>
              <w:rPr>
                <w:rFonts w:ascii="Times New Roman" w:hAnsi="Times New Roman" w:cs="Times New Roman"/>
              </w:rPr>
              <w:t>ых</w:t>
            </w:r>
            <w:r w:rsidRPr="00B95055">
              <w:rPr>
                <w:rFonts w:ascii="Times New Roman" w:hAnsi="Times New Roman" w:cs="Times New Roman"/>
              </w:rPr>
              <w:t xml:space="preserve"> лини</w:t>
            </w:r>
            <w:r>
              <w:rPr>
                <w:rFonts w:ascii="Times New Roman" w:hAnsi="Times New Roman" w:cs="Times New Roman"/>
              </w:rPr>
              <w:t>й</w:t>
            </w:r>
            <w:r w:rsidR="000824B2">
              <w:rPr>
                <w:rFonts w:ascii="Times New Roman" w:hAnsi="Times New Roman" w:cs="Times New Roman"/>
              </w:rPr>
              <w:t xml:space="preserve"> </w:t>
            </w:r>
            <w:r w:rsidRPr="00B95055">
              <w:rPr>
                <w:rFonts w:ascii="Times New Roman" w:hAnsi="Times New Roman" w:cs="Times New Roman"/>
              </w:rPr>
              <w:t>из пятна застройки жилых домов квартала 10В (МЖК)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B431CE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       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2.5</w:t>
            </w:r>
          </w:p>
        </w:tc>
        <w:tc>
          <w:tcPr>
            <w:tcW w:w="3402" w:type="dxa"/>
            <w:vAlign w:val="center"/>
          </w:tcPr>
          <w:p w:rsidR="00B431CE" w:rsidRPr="00F97BC2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Электроснабжение кварталов №№40,41,42,43 ВПР 4 оч. строительства г.</w:t>
            </w:r>
            <w:r w:rsidR="000824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Нижневартовска ТП-10/0,4кВ, сети 10 кВ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7A14B3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FD">
              <w:rPr>
                <w:rFonts w:ascii="Times New Roman" w:hAnsi="Times New Roman" w:cs="Times New Roman"/>
              </w:rPr>
              <w:t>Создание условий для комплексного освоения территорий в целях жилищного строительства квартала №4</w:t>
            </w:r>
            <w:r>
              <w:rPr>
                <w:rFonts w:ascii="Times New Roman" w:hAnsi="Times New Roman" w:cs="Times New Roman"/>
              </w:rPr>
              <w:t>0</w:t>
            </w:r>
            <w:r w:rsidRPr="005D4CFD">
              <w:rPr>
                <w:rFonts w:ascii="Times New Roman" w:hAnsi="Times New Roman" w:cs="Times New Roman"/>
              </w:rPr>
              <w:t xml:space="preserve"> ВПР 4 оч.строительства. Создание технической возможности подключения к электрическим сетям вновь строящихся объектов жилья и соцкультбыта в </w:t>
            </w:r>
            <w:r>
              <w:rPr>
                <w:rFonts w:ascii="Times New Roman" w:hAnsi="Times New Roman" w:cs="Times New Roman"/>
              </w:rPr>
              <w:t>квартале №40.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B431CE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       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2.6</w:t>
            </w:r>
          </w:p>
        </w:tc>
        <w:tc>
          <w:tcPr>
            <w:tcW w:w="3402" w:type="dxa"/>
            <w:vAlign w:val="center"/>
          </w:tcPr>
          <w:p w:rsidR="00B431CE" w:rsidRPr="00F97BC2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95055">
              <w:rPr>
                <w:rFonts w:ascii="Times New Roman" w:hAnsi="Times New Roman" w:cs="Times New Roman"/>
                <w:bCs/>
                <w:color w:val="000000" w:themeColor="text1"/>
              </w:rPr>
              <w:t>Застройка старого Вартовска 1 очередь от пер.</w:t>
            </w:r>
            <w:r w:rsidR="000824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95055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="000824B2">
              <w:rPr>
                <w:rFonts w:ascii="Times New Roman" w:hAnsi="Times New Roman" w:cs="Times New Roman"/>
                <w:bCs/>
                <w:color w:val="000000" w:themeColor="text1"/>
              </w:rPr>
              <w:t>бской до пер Больничный. Квартал</w:t>
            </w:r>
            <w:r w:rsidRPr="00B950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В-9, 10,11,12,13,14 ТП,</w:t>
            </w:r>
            <w:r w:rsidR="00663C1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95055">
              <w:rPr>
                <w:rFonts w:ascii="Times New Roman" w:hAnsi="Times New Roman" w:cs="Times New Roman"/>
                <w:bCs/>
                <w:color w:val="000000" w:themeColor="text1"/>
              </w:rPr>
              <w:t>сети 10/0,4кВ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7A14B3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5055">
              <w:rPr>
                <w:rFonts w:ascii="Times New Roman" w:hAnsi="Times New Roman" w:cs="Times New Roman"/>
              </w:rPr>
              <w:t xml:space="preserve">Создание условий для освоения территорий в целях жилищного и иного строительства в ст. Вартовске 1 оч. строительства. </w:t>
            </w:r>
            <w:r w:rsidRPr="00B95055">
              <w:rPr>
                <w:rFonts w:ascii="Times New Roman" w:hAnsi="Times New Roman" w:cs="Times New Roman"/>
              </w:rPr>
              <w:lastRenderedPageBreak/>
              <w:t>Организация распределительной сети 10/0,4кВ соответствующей категории надежности электроснабжения объектов строительства. Создание технической возможности подключения к электрическим сетям вновь строящихся объектов жилья в районе старой части города.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B431CE" w:rsidP="00B431CE"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>Приказ «ДЖККиЭ</w:t>
            </w:r>
            <w:r w:rsidR="000824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» </w:t>
            </w:r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</w:t>
            </w:r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инвестиционной программы        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2.7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7BC2">
              <w:rPr>
                <w:rFonts w:ascii="Times New Roman" w:hAnsi="Times New Roman" w:cs="Times New Roman"/>
                <w:bCs/>
                <w:color w:val="000000" w:themeColor="text1"/>
              </w:rPr>
              <w:t>ПС-35/6кВ Дивный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14B3">
              <w:rPr>
                <w:rFonts w:ascii="Times New Roman" w:hAnsi="Times New Roman" w:cs="Times New Roman"/>
              </w:rPr>
              <w:t>Повышение надежности и энергетической эффективности существующих электросетевых объектов. Устранение ограничения на потребление электроэнергии по существующим сетям в перспективе нового строительства и увеличение пропускных показателей сетей. Создание условий для комплексного освоения территорий в целях жилищного строительства и индивидуального жилищного строительства.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B431CE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        АО "Городские электрические сети" на 2018-2022 гг. 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2.8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КЛ-0,4кВ ТП-5/2 – Комсомольский </w:t>
            </w: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бульвар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8б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</w:tcPr>
          <w:p w:rsidR="00B431CE" w:rsidRDefault="00B431CE" w:rsidP="00B431CE">
            <w:r w:rsidRPr="00AD60A7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сетям, увеличение пропускных показателей сетей. Снижение потерь в линиях электропередач 0,4кВ.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B431CE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        АО "Городские электрические сети" на 2018-2022 гг. 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2.9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КЛ-0,4кВ ТП-5/2 - </w:t>
            </w:r>
            <w:r w:rsidRPr="00B431CE">
              <w:rPr>
                <w:rFonts w:ascii="Times New Roman" w:hAnsi="Times New Roman" w:cs="Times New Roman"/>
                <w:bCs/>
                <w:color w:val="000000" w:themeColor="text1"/>
              </w:rPr>
              <w:t>Комсомольский бульвар,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8а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</w:tcPr>
          <w:p w:rsidR="00B431CE" w:rsidRDefault="00B431CE" w:rsidP="00B431CE">
            <w:r w:rsidRPr="00AD60A7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сетям, увеличение пропускных показателей сетей. Снижение потерь в линиях электропередач 0,4кВ.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B431CE"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Приказ «ДЖККиЭ»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нвестиционной программы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2.10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КЛ-0,4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кВ ТП-10/4 - Интернациональная 57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потерь в линиях электропередач 0,4кВ.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B431CE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нвестиционной программы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2.11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КЛ-0,4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кВ </w:t>
            </w:r>
            <w:r w:rsidRPr="005D4CFD">
              <w:rPr>
                <w:rFonts w:ascii="Times New Roman" w:hAnsi="Times New Roman" w:cs="Times New Roman"/>
                <w:bCs/>
                <w:color w:val="000000" w:themeColor="text1"/>
              </w:rPr>
              <w:t>ТП-10/4 - Интернациональная 53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потерь в линиях электропередач 0,4кВ.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0824B2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2.12</w:t>
            </w:r>
          </w:p>
        </w:tc>
        <w:tc>
          <w:tcPr>
            <w:tcW w:w="3402" w:type="dxa"/>
            <w:vAlign w:val="center"/>
          </w:tcPr>
          <w:p w:rsidR="00B431CE" w:rsidRDefault="000824B2" w:rsidP="00B431CE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КЛ-0,4 кВ </w:t>
            </w:r>
            <w:r w:rsidR="00B431CE" w:rsidRPr="005D4CFD">
              <w:rPr>
                <w:rFonts w:ascii="Times New Roman" w:hAnsi="Times New Roman" w:cs="Times New Roman"/>
                <w:bCs/>
                <w:color w:val="000000" w:themeColor="text1"/>
              </w:rPr>
              <w:t>ТП-10/4 - Чапаева 79а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потерь в линиях электропередач 0,4кВ.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0824B2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2.13</w:t>
            </w:r>
          </w:p>
        </w:tc>
        <w:tc>
          <w:tcPr>
            <w:tcW w:w="3402" w:type="dxa"/>
            <w:vAlign w:val="center"/>
          </w:tcPr>
          <w:p w:rsidR="00B431CE" w:rsidRDefault="000824B2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КЛ-0,4 кВ </w:t>
            </w:r>
            <w:r w:rsidR="00B431CE" w:rsidRPr="005D4CFD">
              <w:rPr>
                <w:rFonts w:ascii="Times New Roman" w:hAnsi="Times New Roman" w:cs="Times New Roman"/>
                <w:bCs/>
                <w:color w:val="000000" w:themeColor="text1"/>
              </w:rPr>
              <w:t>ТП-10/7 - Чапаева 93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потерь в линиях электропередач 0,4кВ.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0824B2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2.14</w:t>
            </w:r>
          </w:p>
        </w:tc>
        <w:tc>
          <w:tcPr>
            <w:tcW w:w="3402" w:type="dxa"/>
            <w:vAlign w:val="center"/>
          </w:tcPr>
          <w:p w:rsidR="00B431CE" w:rsidRDefault="000824B2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КЛ-0,4 кВ</w:t>
            </w:r>
            <w:r w:rsidR="00B431CE" w:rsidRPr="005D4C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ТП-10/7 - Чапаева 91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потерь в линиях электропередач 0,4кВ.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0824B2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2.15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33947">
              <w:rPr>
                <w:rFonts w:ascii="Times New Roman" w:hAnsi="Times New Roman" w:cs="Times New Roman"/>
                <w:bCs/>
                <w:color w:val="000000" w:themeColor="text1"/>
              </w:rPr>
              <w:t>КЛ-0,4</w:t>
            </w:r>
            <w:r w:rsidR="000824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кВ </w:t>
            </w:r>
            <w:r w:rsidRPr="00133947">
              <w:rPr>
                <w:rFonts w:ascii="Times New Roman" w:hAnsi="Times New Roman" w:cs="Times New Roman"/>
                <w:bCs/>
                <w:color w:val="000000" w:themeColor="text1"/>
              </w:rPr>
              <w:t>ТП-7/3 - Интернациональная 6б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потерь в линиях электропередач 0,4кВ.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06045F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</w:t>
            </w:r>
            <w:r w:rsidR="000604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ровки инвестиционной программы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2.16</w:t>
            </w:r>
          </w:p>
        </w:tc>
        <w:tc>
          <w:tcPr>
            <w:tcW w:w="3402" w:type="dxa"/>
            <w:vAlign w:val="center"/>
          </w:tcPr>
          <w:p w:rsidR="00B431CE" w:rsidRPr="001071F3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33947">
              <w:rPr>
                <w:rFonts w:ascii="Times New Roman" w:hAnsi="Times New Roman" w:cs="Times New Roman"/>
                <w:bCs/>
                <w:color w:val="000000" w:themeColor="text1"/>
              </w:rPr>
              <w:t>Электроснабжение 9Б мкр. БКТП-9/31, БКТП-9/32 с КЛ-10кВ.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A346C2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47">
              <w:rPr>
                <w:rFonts w:ascii="Times New Roman" w:hAnsi="Times New Roman" w:cs="Times New Roman"/>
              </w:rPr>
              <w:t>Создание условий для освоения территорий в целях жилищного строительства. Организация распределительной сети 10/0,4кв соответствующей категории надежности для объектов строительства. Создание технической возможности подключения к электрическим сетям вновь строящихся объектов в 9Б мкр. города.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B431CE" w:rsidP="0006045F"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>Приказ «ДЖКК</w:t>
            </w:r>
            <w:r w:rsidR="000824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иЭ» </w:t>
            </w:r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2.17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Магистральные сети 10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кВ до РПЖ-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46C2">
              <w:rPr>
                <w:rFonts w:ascii="Times New Roman" w:hAnsi="Times New Roman" w:cs="Times New Roman"/>
              </w:rPr>
              <w:t xml:space="preserve">Организация распределительной сети электроснабжения 10кВ. </w:t>
            </w: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</w:t>
            </w:r>
            <w:r>
              <w:rPr>
                <w:rFonts w:ascii="Times New Roman" w:hAnsi="Times New Roman" w:cs="Times New Roman"/>
              </w:rPr>
              <w:t>терь в линиях электропередач 10</w:t>
            </w:r>
            <w:r w:rsidRPr="00C540D6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Замена морально устаревшего кабеля 10кВ.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824B2" w:rsidP="0006045F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2.18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сетей электроснабжения садово-огороднических товариществ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161C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сетей. Снижение потерь в линиях электропередач 0,4кВ.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6045F" w:rsidP="0006045F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3402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  <w:color w:val="000000"/>
              </w:rPr>
            </w:pPr>
            <w:r w:rsidRPr="00B56197">
              <w:rPr>
                <w:rFonts w:ascii="Times New Roman" w:hAnsi="Times New Roman" w:cs="Times New Roman"/>
                <w:color w:val="000000"/>
              </w:rPr>
              <w:t>Реконструкция, модернизация, техническое перевооружение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B431CE" w:rsidP="00B431CE"/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3.1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Реконструкция приобретенных электросетевых объектов. Трансформаторных и иных подстанций.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EE7">
              <w:rPr>
                <w:rFonts w:ascii="Times New Roman" w:hAnsi="Times New Roman" w:cs="Times New Roman"/>
              </w:rPr>
              <w:t>Повышение надежности и энергетической эффективности существующих электросетевых объектов, путем замены существующего, физически изношенного оборудования электросетевых объектов.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6045F" w:rsidP="0006045F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3.2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Реконструкция приобретенных электросетевых объектов. Линий электропередач.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EE7">
              <w:rPr>
                <w:rFonts w:ascii="Times New Roman" w:hAnsi="Times New Roman" w:cs="Times New Roman"/>
              </w:rPr>
              <w:t>Повышение надежности схем электроснабжения для улучшения качества поставляемой электроэнергии до конечного потребителя, обеспечение возможности развития сети электроснабжения (подключение новых потребителей).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6045F" w:rsidP="0006045F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3.3</w:t>
            </w:r>
          </w:p>
        </w:tc>
        <w:tc>
          <w:tcPr>
            <w:tcW w:w="3402" w:type="dxa"/>
            <w:vAlign w:val="center"/>
          </w:tcPr>
          <w:p w:rsidR="00B431CE" w:rsidRPr="001071F3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Реконструкция КТПН-156/з 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227EE7" w:rsidRDefault="0006045F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освоения </w:t>
            </w:r>
            <w:r w:rsidR="00B431CE" w:rsidRPr="00133947">
              <w:rPr>
                <w:rFonts w:ascii="Times New Roman" w:hAnsi="Times New Roman" w:cs="Times New Roman"/>
              </w:rPr>
              <w:t>территорий ЗПУ панели №23 в целях строительства и развития объектов производственного, коммунально-складского и иного назначения. Повышение надежности и энергетической эффективности существующих электросетевых объектов, путем замены существующего, физически изношенного оборудования КТПН-156/з</w:t>
            </w:r>
            <w:r w:rsidR="00B431CE">
              <w:rPr>
                <w:rFonts w:ascii="Times New Roman" w:hAnsi="Times New Roman" w:cs="Times New Roman"/>
              </w:rPr>
              <w:t>. Реконструкция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31CE" w:rsidRPr="00133947">
              <w:rPr>
                <w:rFonts w:ascii="Times New Roman" w:hAnsi="Times New Roman" w:cs="Times New Roman"/>
              </w:rPr>
              <w:t>КТП</w:t>
            </w:r>
            <w:r w:rsidR="00B431CE">
              <w:rPr>
                <w:rFonts w:ascii="Times New Roman" w:hAnsi="Times New Roman" w:cs="Times New Roman"/>
              </w:rPr>
              <w:t>Н</w:t>
            </w:r>
            <w:r w:rsidR="00B431CE" w:rsidRPr="00133947">
              <w:rPr>
                <w:rFonts w:ascii="Times New Roman" w:hAnsi="Times New Roman" w:cs="Times New Roman"/>
              </w:rPr>
              <w:t>-156/з позволит повысить надежность электроснабжения потребителей, снизить эксплуатационные затраты.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6045F" w:rsidP="0006045F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3.4</w:t>
            </w:r>
          </w:p>
        </w:tc>
        <w:tc>
          <w:tcPr>
            <w:tcW w:w="3402" w:type="dxa"/>
            <w:vAlign w:val="center"/>
          </w:tcPr>
          <w:p w:rsidR="00B431CE" w:rsidRPr="001071F3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0E9B">
              <w:rPr>
                <w:rFonts w:ascii="Times New Roman" w:hAnsi="Times New Roman" w:cs="Times New Roman"/>
                <w:bCs/>
                <w:color w:val="000000" w:themeColor="text1"/>
              </w:rPr>
              <w:t>КЛ-10кВ от опоры № 4 ПС Колмаковская ф-107, ф-207 до РПЖ-20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7BF0">
              <w:rPr>
                <w:rFonts w:ascii="Times New Roman" w:hAnsi="Times New Roman" w:cs="Times New Roman"/>
                <w:bCs/>
                <w:color w:val="000000" w:themeColor="text1"/>
              </w:rPr>
              <w:t>Замена ВЛ-10кВ на КЛ-10кВ. Высвобождение территории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ED502A">
              <w:rPr>
                <w:rFonts w:ascii="Times New Roman" w:hAnsi="Times New Roman" w:cs="Times New Roman"/>
              </w:rPr>
              <w:t xml:space="preserve">улучшения архитектурного облика города. (Письмо-обращение </w:t>
            </w:r>
            <w:r>
              <w:rPr>
                <w:rFonts w:ascii="Times New Roman" w:hAnsi="Times New Roman" w:cs="Times New Roman"/>
              </w:rPr>
              <w:t>от Администрации города</w:t>
            </w:r>
            <w:r w:rsidRPr="00ED502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31CE" w:rsidRPr="00227EE7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70BB">
              <w:rPr>
                <w:rFonts w:ascii="Times New Roman" w:hAnsi="Times New Roman" w:cs="Times New Roman"/>
              </w:rPr>
              <w:t xml:space="preserve">Повышение надежности и энергетической эффективности </w:t>
            </w:r>
            <w:r w:rsidRPr="00CD70BB">
              <w:rPr>
                <w:rFonts w:ascii="Times New Roman" w:hAnsi="Times New Roman" w:cs="Times New Roman"/>
              </w:rPr>
              <w:lastRenderedPageBreak/>
              <w:t>существующих электросетевых об</w:t>
            </w:r>
            <w:r>
              <w:rPr>
                <w:rFonts w:ascii="Times New Roman" w:hAnsi="Times New Roman" w:cs="Times New Roman"/>
              </w:rPr>
              <w:t xml:space="preserve">ъектов. 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B431CE" w:rsidP="0006045F"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</w:t>
            </w:r>
            <w:r w:rsidR="000604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«ДЖККиЭ» </w:t>
            </w:r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3.6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Модернизация АСДУ ОМЬ 2000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EE7">
              <w:rPr>
                <w:rFonts w:ascii="Times New Roman" w:hAnsi="Times New Roman" w:cs="Times New Roman"/>
              </w:rPr>
              <w:t>Уменьшение времени реагирования на аварийные отключения в сетях АО «Горэлектросеть». Выявление причин аварий и устранение предпосылок аварийных ситуаций. Удаленный мониторинг состояния устройств РЗА. Мониторинг показателей качества электроэнергии.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6045F" w:rsidP="0006045F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3.7</w:t>
            </w:r>
          </w:p>
        </w:tc>
        <w:tc>
          <w:tcPr>
            <w:tcW w:w="340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Расширение АСДУ/АСТУЭ 5 очередь. 3этап.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Оптоволоконные линии.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EE7">
              <w:rPr>
                <w:rFonts w:ascii="Times New Roman" w:hAnsi="Times New Roman" w:cs="Times New Roman"/>
              </w:rPr>
              <w:t>Увеличение количества присоединений по оптоволоконным линиям систем учета электроэнергии, телемеханики.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6045F" w:rsidP="0006045F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3402" w:type="dxa"/>
            <w:vAlign w:val="center"/>
          </w:tcPr>
          <w:p w:rsidR="00B431CE" w:rsidRPr="00EF1DF2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619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Прочее 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B431CE" w:rsidP="00B431CE"/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Приобретение электросетевых объектов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организации безаварийной эксплуатации оборудования;</w:t>
            </w:r>
          </w:p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- создания единой схемы электроснабжения объектов жизнедеятельности, единой системы диспетчерского управления;</w:t>
            </w:r>
          </w:p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- уменьшения сроков ограничения потребителей в подаче электроэнергии.</w:t>
            </w:r>
          </w:p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- дальнейшей модернизации и реконструкции оборудования и сетей для улучшения качества поставляемой электроэнергии, а также показателей качества этой электроэне</w:t>
            </w:r>
            <w:r>
              <w:rPr>
                <w:rFonts w:ascii="Times New Roman" w:hAnsi="Times New Roman" w:cs="Times New Roman"/>
              </w:rPr>
              <w:t>ргии на конечного потребителя.</w:t>
            </w:r>
            <w:r w:rsidRPr="00580A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6045F" w:rsidP="0006045F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4.2</w:t>
            </w:r>
          </w:p>
        </w:tc>
        <w:tc>
          <w:tcPr>
            <w:tcW w:w="3402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Приобретение специализированной техники и автотранспорта   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0ADB">
              <w:rPr>
                <w:rFonts w:ascii="Times New Roman" w:hAnsi="Times New Roman" w:cs="Times New Roman"/>
              </w:rPr>
              <w:t>Нижневартовск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Оптимизация автопарка предприятия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улучшение его функциональных характеристик. </w:t>
            </w:r>
            <w:r w:rsidRPr="00580ADB">
              <w:rPr>
                <w:rFonts w:ascii="Times New Roman" w:hAnsi="Times New Roman" w:cs="Times New Roman"/>
              </w:rPr>
              <w:t>Повышение надежности эксплуатации и эффективности использования автопарка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06045F" w:rsidP="0006045F"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Приказ «ДЖККиЭ» 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№33-Пр-5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0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>.06.202</w:t>
            </w:r>
            <w:r w:rsidR="00B431C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B431CE" w:rsidRPr="00723F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 утверждении корректировки инвестиционной программы АО "Городские электрические сети" на 2018-2022 гг. </w:t>
            </w:r>
          </w:p>
        </w:tc>
      </w:tr>
      <w:tr w:rsidR="00B431CE" w:rsidRPr="00580ADB" w:rsidTr="00EA59FF">
        <w:trPr>
          <w:trHeight w:val="551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4325" w:type="dxa"/>
            <w:gridSpan w:val="6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170">
              <w:rPr>
                <w:rFonts w:ascii="Times New Roman" w:hAnsi="Times New Roman" w:cs="Times New Roman"/>
                <w:b/>
                <w:color w:val="000000"/>
              </w:rPr>
              <w:t>ПРОГРАММА технической модернизации и реконструкции объектов электроснабжения</w:t>
            </w:r>
          </w:p>
        </w:tc>
      </w:tr>
      <w:tr w:rsidR="00B431CE" w:rsidRPr="00580ADB" w:rsidTr="00EA59FF">
        <w:trPr>
          <w:trHeight w:val="713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.1</w:t>
            </w:r>
          </w:p>
        </w:tc>
        <w:tc>
          <w:tcPr>
            <w:tcW w:w="3402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Реконструкция ТП, РП, ПС с заменой оборудования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.1.1</w:t>
            </w:r>
          </w:p>
        </w:tc>
        <w:tc>
          <w:tcPr>
            <w:tcW w:w="3402" w:type="dxa"/>
          </w:tcPr>
          <w:p w:rsidR="00B431CE" w:rsidRPr="00287F19" w:rsidRDefault="0006045F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ЭСК "Магистральные линии высокого напряжения </w:t>
            </w:r>
            <w:r w:rsidR="00B431CE" w:rsidRPr="00340E9B">
              <w:rPr>
                <w:rFonts w:ascii="Times New Roman" w:hAnsi="Times New Roman" w:cs="Times New Roman"/>
                <w:bCs/>
                <w:color w:val="000000" w:themeColor="text1"/>
              </w:rPr>
              <w:t>35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кВ </w:t>
            </w:r>
            <w:r w:rsidR="00B431CE" w:rsidRPr="00340E9B">
              <w:rPr>
                <w:rFonts w:ascii="Times New Roman" w:hAnsi="Times New Roman" w:cs="Times New Roman"/>
                <w:bCs/>
                <w:color w:val="000000" w:themeColor="text1"/>
              </w:rPr>
              <w:t>промышленной  зоны,  подстанции  35/6-10кВ" в составе объекта: ПС-35/6кВ "Котельная 3а" инв.№110.080050.15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340E9B">
              <w:rPr>
                <w:rFonts w:ascii="Times New Roman" w:hAnsi="Times New Roman" w:cs="Times New Roman"/>
              </w:rPr>
              <w:t>Выполнение требований пункта №1.2.16 ПУЭ, Заключение ООО "Болид" г.Новосибирск о необходимости компенсации ёмкостных токов в сети 35кВ. Повышение устойчисвости системы электроснабжения.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4310D7">
              <w:rPr>
                <w:rFonts w:ascii="Times New Roman" w:hAnsi="Times New Roman" w:cs="Times New Roman"/>
              </w:rPr>
              <w:t>Реконструкция (перекладка) кабельных (воздушных) линий 10, 6, 0,4</w:t>
            </w:r>
            <w:r w:rsidR="00663C18">
              <w:rPr>
                <w:rFonts w:ascii="Times New Roman" w:hAnsi="Times New Roman" w:cs="Times New Roman"/>
              </w:rPr>
              <w:t xml:space="preserve"> </w:t>
            </w:r>
            <w:r w:rsidRPr="004310D7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.1</w:t>
            </w:r>
          </w:p>
        </w:tc>
        <w:tc>
          <w:tcPr>
            <w:tcW w:w="3402" w:type="dxa"/>
            <w:vAlign w:val="center"/>
          </w:tcPr>
          <w:p w:rsidR="00B431CE" w:rsidRPr="002D7BF0" w:rsidRDefault="0006045F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ЭСК "Распределительные линии высокого и низкого </w:t>
            </w:r>
            <w:r w:rsidR="00B431CE" w:rsidRPr="002D7BF0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апряжения промышленной зоны, трансформаторные </w:t>
            </w:r>
            <w:r w:rsidR="00B431CE" w:rsidRPr="002D7BF0">
              <w:rPr>
                <w:rFonts w:ascii="Times New Roman" w:hAnsi="Times New Roman" w:cs="Times New Roman"/>
                <w:bCs/>
                <w:color w:val="000000" w:themeColor="text1"/>
              </w:rPr>
              <w:t>подстан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ции" в составе объекта: ВЛ-6кВ РПП-4 ф.18 </w:t>
            </w:r>
            <w:r w:rsidR="00B431CE" w:rsidRPr="002D7BF0">
              <w:rPr>
                <w:rFonts w:ascii="Times New Roman" w:hAnsi="Times New Roman" w:cs="Times New Roman"/>
                <w:bCs/>
                <w:color w:val="000000" w:themeColor="text1"/>
              </w:rPr>
              <w:t>(до рек. ф.1А п/ст №1) инв.№112.048017.01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0E9B">
              <w:rPr>
                <w:rFonts w:ascii="Times New Roman" w:hAnsi="Times New Roman" w:cs="Times New Roman"/>
                <w:bCs/>
                <w:color w:val="000000" w:themeColor="text1"/>
              </w:rPr>
              <w:t>Переустройство участка ВЛ-6кВ в кабельную линию для освобождения пятна под застройку торгового центра (обращение застройщика ООО "Риэлт Сервис" исх.№ б/н от 05.03.2020 г)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431CE" w:rsidRPr="002D7BF0" w:rsidRDefault="0006045F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ЭСК "Магистральные линии высокого напряжения старой </w:t>
            </w:r>
            <w:r w:rsidR="00B431CE" w:rsidRPr="001C0B78">
              <w:rPr>
                <w:rFonts w:ascii="Times New Roman" w:hAnsi="Times New Roman" w:cs="Times New Roman"/>
                <w:bCs/>
                <w:color w:val="000000" w:themeColor="text1"/>
              </w:rPr>
              <w:t>ча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сти города, подстанции </w:t>
            </w:r>
            <w:r w:rsidR="00B431CE" w:rsidRPr="001C0B78">
              <w:rPr>
                <w:rFonts w:ascii="Times New Roman" w:hAnsi="Times New Roman" w:cs="Times New Roman"/>
                <w:bCs/>
                <w:color w:val="000000" w:themeColor="text1"/>
              </w:rPr>
              <w:t>35/10кВ (ПС-35кВ),  распределительные  пункты  10кВ" в составе объекта: ВЛ-10кВ  ГПП-5 ф.206,355 на 19мкр. инв.№120.048196.07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Перекладка воздушной линии в подземную кабельную для улучшения эстетического образа города, освобождения улицы для обустройства парковочных мест и автомобильных стоянок (обращение Администрации города Нижневартовска исх.№4-Исх-280 от 05.03.2020г.)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3402" w:type="dxa"/>
            <w:vAlign w:val="center"/>
          </w:tcPr>
          <w:p w:rsidR="00B431CE" w:rsidRPr="001C0B78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ЭСК "Магистральные  линии  высокого  напряжения  жилой  зоны,  распределительные  пункты  10кВ  (РПЖ)" в составе объектов: </w:t>
            </w:r>
          </w:p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ВЛ-10кВ  РПЖ-10 - РПЖ-14, ф.13,22, габ.35, инв.№130.047002.01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Переустройство участка ВЛ-10кВ в кабельную линию для освобождения пятна под застройку храмового комплекса в районе озера Комсомольского, улучшение архитектурного облика города (обращение Администрации города Нижневартовска исх.№4-Исх-280 от 05.03.2020г., главы города Нижневартовска от 23.11.2020г. №1-Исх-1093)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3402" w:type="dxa"/>
            <w:vAlign w:val="center"/>
          </w:tcPr>
          <w:p w:rsidR="00B431CE" w:rsidRPr="001C0B78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ЭСК "Магистральные  линии  высокого  напряжения  жилой  зоны,  распределительные  пункты  10кВ  (РПЖ)" в составе объектов: </w:t>
            </w:r>
          </w:p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ВЛ-10кВ  ГПП-1А - РПЖ-9, ф.104,403, габ.110, инв.№130.047003.01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</w:tcPr>
          <w:p w:rsidR="00B431CE" w:rsidRDefault="00B431CE" w:rsidP="00B431CE"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Переустройство участ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ка ВЛ-10кВ в кабельную линию</w:t>
            </w: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, улучшение архитектурного облика города (обращение Администрации города Нижневартовска исх.№4-Исх-280 от 05.03.2020г., главы города Нижневартовска от 23.11.2020г. №1-Исх-1093)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3402" w:type="dxa"/>
            <w:vAlign w:val="center"/>
          </w:tcPr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ЭСК "Распределительные  линии  высокого  и  низкого  напряжения,  трансформаторные  подстанции                   7 мкр.,  квартала "7А",  общ.  центра 2 оч. застройки  (от  ул. Нефтяников до  ул. Чапаева)" в составе объекта: КЛ-0,4кВ ТП-7/1 - ЦТП, инв.№007.037048.01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</w:tcPr>
          <w:p w:rsidR="00B431CE" w:rsidRDefault="00B431CE" w:rsidP="00B431CE"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Замена существующих КЛ-0,4кВ в связи с реконструкцией ЦТП-7/3 с увеличением установленной мощности электроприёмников.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5.2.6</w:t>
            </w:r>
          </w:p>
        </w:tc>
        <w:tc>
          <w:tcPr>
            <w:tcW w:w="3402" w:type="dxa"/>
            <w:vAlign w:val="center"/>
          </w:tcPr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ЭСК "Распределительные  линии  высокого  и  низкого  напряжения,  трансформаторные  подстанции 10 мкр.  и  КСЗ" в составе объекта: КЛ-0,4кВ  ТП-10/4 - ЦТП-10/2, инв.№100.040043.01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</w:tcPr>
          <w:p w:rsidR="00B431CE" w:rsidRPr="00663C18" w:rsidRDefault="00B431CE" w:rsidP="00B431CE">
            <w:pPr>
              <w:rPr>
                <w:rFonts w:ascii="Times New Roman" w:hAnsi="Times New Roman" w:cs="Times New Roman"/>
              </w:rPr>
            </w:pPr>
            <w:r w:rsidRPr="00663C18">
              <w:rPr>
                <w:rFonts w:ascii="Times New Roman" w:hAnsi="Times New Roman" w:cs="Times New Roman"/>
              </w:rPr>
              <w:t>Замена существующих КЛ-0,4кВ в связи с реконструкцией ЦТП-10/2 с увеличением установленной мощности электроприёмников.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B431CE" w:rsidP="00B431CE">
            <w:r w:rsidRPr="00735FAA">
              <w:rPr>
                <w:rFonts w:ascii="Times New Roman" w:hAnsi="Times New Roman" w:cs="Times New Roman"/>
                <w:color w:val="000000"/>
              </w:rPr>
              <w:t>Программа технической модернизации и реконструкции объектов электроснабжения по договору аренды №51-И.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5.2.7</w:t>
            </w:r>
          </w:p>
        </w:tc>
        <w:tc>
          <w:tcPr>
            <w:tcW w:w="3402" w:type="dxa"/>
            <w:vAlign w:val="center"/>
          </w:tcPr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ЭСК "Распределительные  линии  высокого  и  низкого  напряжения,  трансформаторные  подстанции                   14 мкр." в составе объекта: КЛ-0,4кВ  ТП-</w:t>
            </w: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14/1 - ЦТП-14/1, инв.№014.044050.01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</w:tcPr>
          <w:p w:rsidR="00B431CE" w:rsidRPr="00663C18" w:rsidRDefault="00B431CE" w:rsidP="00B431CE">
            <w:pPr>
              <w:rPr>
                <w:rFonts w:ascii="Times New Roman" w:hAnsi="Times New Roman" w:cs="Times New Roman"/>
              </w:rPr>
            </w:pPr>
            <w:r w:rsidRPr="00663C18">
              <w:rPr>
                <w:rFonts w:ascii="Times New Roman" w:hAnsi="Times New Roman" w:cs="Times New Roman"/>
              </w:rPr>
              <w:t>Замена существующих КЛ-0,4кВ в связи с реконструкцией ЦТП-14/1 с увеличением установленной мощности электроприёмников.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B431CE" w:rsidP="00B431CE">
            <w:r w:rsidRPr="00735FAA">
              <w:rPr>
                <w:rFonts w:ascii="Times New Roman" w:hAnsi="Times New Roman" w:cs="Times New Roman"/>
                <w:color w:val="000000"/>
              </w:rPr>
              <w:t>Программа технической модернизации и реконструкции объектов электроснабжения по договору аренды №51-И.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5.2.8</w:t>
            </w:r>
          </w:p>
        </w:tc>
        <w:tc>
          <w:tcPr>
            <w:tcW w:w="3402" w:type="dxa"/>
            <w:vAlign w:val="center"/>
          </w:tcPr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ЭСК "Распределительные  линии  высокого  и  низкого  напряжения,  трансформаторные  подстанции                   13 мкр." в составе объекта: КЛ-0,4кВ  ТП-13/6 - ЦТП-13/2, инв.№013.043052.01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Замена существующих КЛ-0,4кВ в связи с реконструкцией ЦТП-13/2 с увеличением установленной мощности электроприёмников.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B431CE" w:rsidP="00B431CE">
            <w:r w:rsidRPr="00D270DC">
              <w:rPr>
                <w:rFonts w:ascii="Times New Roman" w:hAnsi="Times New Roman" w:cs="Times New Roman"/>
                <w:color w:val="000000"/>
              </w:rPr>
              <w:t>Программа технической модернизации и реконструкции объектов электроснабжения по договору аренды №51-И.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5.2.9</w:t>
            </w:r>
          </w:p>
        </w:tc>
        <w:tc>
          <w:tcPr>
            <w:tcW w:w="3402" w:type="dxa"/>
            <w:vAlign w:val="center"/>
          </w:tcPr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ЭСК "Распределительные  линии  высокого  и  низкого  напряжения,  трансформаторные  подстанции                   13 мкр." в составе объекта: КЛ-0,4кВ  ТП-13/7 - ЦТП-13/2, инв.№013.043040.01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Замена существующих КЛ-0,4кВ в связи с реконструкцией ЦТП-13/2 с увеличением установленной мощности электроприёмников.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B431CE" w:rsidP="00B431CE">
            <w:r w:rsidRPr="00D270DC">
              <w:rPr>
                <w:rFonts w:ascii="Times New Roman" w:hAnsi="Times New Roman" w:cs="Times New Roman"/>
                <w:color w:val="000000"/>
              </w:rPr>
              <w:t>Программа технической модернизации и реконструкции объектов электроснабжения по договору аренды №51-И.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5.2.10</w:t>
            </w:r>
          </w:p>
        </w:tc>
        <w:tc>
          <w:tcPr>
            <w:tcW w:w="3402" w:type="dxa"/>
            <w:vAlign w:val="center"/>
          </w:tcPr>
          <w:p w:rsidR="00B431CE" w:rsidRPr="00071AD5" w:rsidRDefault="00B431CE" w:rsidP="00B431CE">
            <w:pPr>
              <w:rPr>
                <w:rFonts w:ascii="Times New Roman" w:hAnsi="Times New Roman" w:cs="Times New Roman"/>
              </w:rPr>
            </w:pPr>
            <w:r w:rsidRPr="001C0B78">
              <w:rPr>
                <w:rFonts w:ascii="Times New Roman" w:hAnsi="Times New Roman" w:cs="Times New Roman"/>
              </w:rPr>
              <w:t>ЭСК "Распределительные  линии  высокого  и  низкого  напряжения,  трансформаторные  подстанции                   13 мкр." в составе объекта: КЛ-0,4кВ  ТП-13/7 - ЦТП-13/1, инв.№013.043039.01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Замена существующих КЛ-0,4кВ в связи с реконструкцией ЦТП-13/1 с увеличением установленной мощности электроприёмников.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B431CE" w:rsidP="00B431CE">
            <w:r w:rsidRPr="00AF0891">
              <w:rPr>
                <w:rFonts w:ascii="Times New Roman" w:hAnsi="Times New Roman" w:cs="Times New Roman"/>
                <w:color w:val="000000"/>
              </w:rPr>
              <w:t>Программа технической модернизации и реконструкции объектов электроснабжения по договору аренды №51-И.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5.2.11</w:t>
            </w:r>
          </w:p>
        </w:tc>
        <w:tc>
          <w:tcPr>
            <w:tcW w:w="3402" w:type="dxa"/>
            <w:vAlign w:val="center"/>
          </w:tcPr>
          <w:p w:rsidR="00B431CE" w:rsidRPr="00071AD5" w:rsidRDefault="00B431CE" w:rsidP="00B431CE">
            <w:pPr>
              <w:rPr>
                <w:rFonts w:ascii="Times New Roman" w:hAnsi="Times New Roman" w:cs="Times New Roman"/>
              </w:rPr>
            </w:pPr>
            <w:r w:rsidRPr="001C0B78">
              <w:rPr>
                <w:rFonts w:ascii="Times New Roman" w:hAnsi="Times New Roman" w:cs="Times New Roman"/>
              </w:rPr>
              <w:t>ЭСК "Распределительные  линии  высокого  и  низкого  напряжения,  трансформаторные  подстанции                   10 мкр.  и  КСЗ" в составе объекта: КЛ-0,4кВ  ТП-10/2 - ЦТП-10/3, инв.№100.040041.01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B78">
              <w:rPr>
                <w:rFonts w:ascii="Times New Roman" w:hAnsi="Times New Roman" w:cs="Times New Roman"/>
                <w:bCs/>
                <w:color w:val="000000" w:themeColor="text1"/>
              </w:rPr>
              <w:t>Замена существующих КЛ-0,4кВ в связи с реконструкцией ЦТП-10/3 с увеличением установленной мощности электроприёмников.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</w:tcPr>
          <w:p w:rsidR="00B431CE" w:rsidRDefault="00B431CE" w:rsidP="00B431CE">
            <w:r w:rsidRPr="00AF0891">
              <w:rPr>
                <w:rFonts w:ascii="Times New Roman" w:hAnsi="Times New Roman" w:cs="Times New Roman"/>
                <w:color w:val="000000"/>
              </w:rPr>
              <w:t>Программа технической модернизации и реконструкции объектов электроснабжения по договору аренды №51-И.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3402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071AD5">
              <w:rPr>
                <w:rFonts w:ascii="Times New Roman" w:hAnsi="Times New Roman" w:cs="Times New Roman"/>
              </w:rPr>
              <w:t>Реконструкция трансформаторных камер электросетевых объектов со сроком службы более 25 лет.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B431CE" w:rsidRPr="002D7BF0" w:rsidRDefault="00B431CE" w:rsidP="00B431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.1</w:t>
            </w:r>
          </w:p>
        </w:tc>
        <w:tc>
          <w:tcPr>
            <w:tcW w:w="3402" w:type="dxa"/>
            <w:vAlign w:val="center"/>
          </w:tcPr>
          <w:p w:rsidR="00B431CE" w:rsidRPr="007816BB" w:rsidRDefault="00B431CE" w:rsidP="00B431CE">
            <w:pPr>
              <w:rPr>
                <w:rFonts w:ascii="Times New Roman" w:hAnsi="Times New Roman" w:cs="Times New Roman"/>
              </w:rPr>
            </w:pPr>
            <w:r w:rsidRPr="007816BB">
              <w:rPr>
                <w:rFonts w:ascii="Times New Roman" w:hAnsi="Times New Roman" w:cs="Times New Roman"/>
              </w:rPr>
              <w:t xml:space="preserve">ЭСК "Распределительные  линии  высокого  и  низкого  напряжения,  трансформаторные  подстанции                   7 мкр.,  квартала "7А",  общ.  центра          2 оч. застройки  (от  ул. </w:t>
            </w:r>
            <w:r w:rsidRPr="007816BB">
              <w:rPr>
                <w:rFonts w:ascii="Times New Roman" w:hAnsi="Times New Roman" w:cs="Times New Roman"/>
              </w:rPr>
              <w:lastRenderedPageBreak/>
              <w:t>Нефтяников         до  ул. Чапаева)" в составе объекта: ТП-7/7  (338) инв.№007.057009.01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431CE" w:rsidRPr="007816BB" w:rsidRDefault="00B431CE" w:rsidP="00B431CE">
            <w:pPr>
              <w:rPr>
                <w:rFonts w:ascii="Times New Roman" w:hAnsi="Times New Roman" w:cs="Times New Roman"/>
              </w:rPr>
            </w:pPr>
            <w:r w:rsidRPr="007816BB">
              <w:rPr>
                <w:rFonts w:ascii="Times New Roman" w:hAnsi="Times New Roman" w:cs="Times New Roman"/>
              </w:rPr>
              <w:t>ЭСК "Распределительные  линии  высокого  и  низкого  напряжения,  трансформаторные  подстанции                   7 мкр.,  квартала "7А",  общ.  центра          2 оч. застройки  (от  ул. Нефтяников         до  ул. Чапаева)" в состав объекта: ТП-7/12  (438), инв.№007.057111.01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3402" w:type="dxa"/>
            <w:vAlign w:val="center"/>
          </w:tcPr>
          <w:p w:rsidR="00B431CE" w:rsidRPr="007816BB" w:rsidRDefault="00B431CE" w:rsidP="00B431CE">
            <w:pPr>
              <w:rPr>
                <w:rFonts w:ascii="Times New Roman" w:hAnsi="Times New Roman" w:cs="Times New Roman"/>
              </w:rPr>
            </w:pPr>
            <w:r w:rsidRPr="007816BB">
              <w:rPr>
                <w:rFonts w:ascii="Times New Roman" w:hAnsi="Times New Roman" w:cs="Times New Roman"/>
              </w:rPr>
              <w:t>ЭСК "Распределительные  линии  высокого  и  низкого  напряжения,  трансформаторные  подстанции                   7 мкр.,  квартала "7А",  общ.  центра          2 оч. застройки  (от  ул. Нефтяников         до  ул. Чапаева)" в состав объекта: ЭСК ТП-7/13  (437), инв.№007.057110.01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3402" w:type="dxa"/>
            <w:vAlign w:val="center"/>
          </w:tcPr>
          <w:p w:rsidR="00B431CE" w:rsidRPr="007816BB" w:rsidRDefault="00B431CE" w:rsidP="00B431CE">
            <w:pPr>
              <w:rPr>
                <w:rFonts w:ascii="Times New Roman" w:hAnsi="Times New Roman" w:cs="Times New Roman"/>
              </w:rPr>
            </w:pPr>
            <w:r w:rsidRPr="007816BB">
              <w:rPr>
                <w:rFonts w:ascii="Times New Roman" w:hAnsi="Times New Roman" w:cs="Times New Roman"/>
              </w:rPr>
              <w:t>ЭСК "Распределительные  линии  высокого  и  низкого  напряжения,  трансформаторные  подстанции                   10 мкр.  и  КСЗ" в составе объекта: ТП-10/2  (404), инв.№100.060005.01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3402" w:type="dxa"/>
            <w:vAlign w:val="center"/>
          </w:tcPr>
          <w:p w:rsidR="00B431CE" w:rsidRPr="007816BB" w:rsidRDefault="00B431CE" w:rsidP="00B431CE">
            <w:pPr>
              <w:rPr>
                <w:rFonts w:ascii="Times New Roman" w:hAnsi="Times New Roman" w:cs="Times New Roman"/>
              </w:rPr>
            </w:pPr>
            <w:r w:rsidRPr="007816BB">
              <w:rPr>
                <w:rFonts w:ascii="Times New Roman" w:hAnsi="Times New Roman" w:cs="Times New Roman"/>
              </w:rPr>
              <w:t>ЭСК "Распределительные  линии  высокого  и  низкого  напряжения,  трансформаторные  подстанции                   13 мкр." в составе объекта: ТП-13/5  (298), инв.№013.063005.01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B431CE" w:rsidRPr="00580ADB" w:rsidTr="00EA59FF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left="-120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3402" w:type="dxa"/>
            <w:vAlign w:val="center"/>
          </w:tcPr>
          <w:p w:rsidR="00B431CE" w:rsidRPr="007816BB" w:rsidRDefault="00B431CE" w:rsidP="00B431CE">
            <w:pPr>
              <w:rPr>
                <w:rFonts w:ascii="Times New Roman" w:hAnsi="Times New Roman" w:cs="Times New Roman"/>
              </w:rPr>
            </w:pPr>
            <w:r w:rsidRPr="007816BB">
              <w:rPr>
                <w:rFonts w:ascii="Times New Roman" w:hAnsi="Times New Roman" w:cs="Times New Roman"/>
              </w:rPr>
              <w:t xml:space="preserve">ЭСК "Распределительные  линии  высокого  и  низкого  напряжения,  трансформаторные  подстанции                   16 мкр. и  16А мкр.,  квартала  "Прибрежный-2" в составе </w:t>
            </w:r>
            <w:r w:rsidRPr="007816BB">
              <w:rPr>
                <w:rFonts w:ascii="Times New Roman" w:hAnsi="Times New Roman" w:cs="Times New Roman"/>
              </w:rPr>
              <w:lastRenderedPageBreak/>
              <w:t>объекта: ТП-16/3  (370), инв.№016.066003.01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B431CE" w:rsidRPr="00580ADB" w:rsidTr="00B431CE">
        <w:trPr>
          <w:trHeight w:val="675"/>
          <w:jc w:val="center"/>
        </w:trPr>
        <w:tc>
          <w:tcPr>
            <w:tcW w:w="562" w:type="dxa"/>
            <w:vAlign w:val="center"/>
          </w:tcPr>
          <w:p w:rsidR="00B431CE" w:rsidRDefault="00B431CE" w:rsidP="00B431CE">
            <w:pPr>
              <w:ind w:lef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3402" w:type="dxa"/>
            <w:vAlign w:val="center"/>
          </w:tcPr>
          <w:p w:rsidR="00B431CE" w:rsidRPr="00C519E4" w:rsidRDefault="00B431CE" w:rsidP="00B431CE">
            <w:pPr>
              <w:rPr>
                <w:rFonts w:ascii="Times New Roman" w:hAnsi="Times New Roman" w:cs="Times New Roman"/>
              </w:rPr>
            </w:pPr>
            <w:r w:rsidRPr="007816BB">
              <w:rPr>
                <w:rFonts w:ascii="Times New Roman" w:hAnsi="Times New Roman" w:cs="Times New Roman"/>
              </w:rPr>
              <w:t>ЭСК "Распределительные  линии  высокого  и  низкого  напряжения,  трансформаторные  подстанции                   8 мкр.  и  8А мкр." в составе объекта: ТП-8/4  (335), инв.№ 008.058104.01</w:t>
            </w:r>
          </w:p>
        </w:tc>
        <w:tc>
          <w:tcPr>
            <w:tcW w:w="1560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3543" w:type="dxa"/>
            <w:vAlign w:val="center"/>
          </w:tcPr>
          <w:p w:rsidR="00B431CE" w:rsidRPr="00580ADB" w:rsidRDefault="00B431CE" w:rsidP="00B431CE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276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3" w:type="dxa"/>
            <w:vAlign w:val="center"/>
          </w:tcPr>
          <w:p w:rsidR="00B431CE" w:rsidRPr="00580ADB" w:rsidRDefault="00B431CE" w:rsidP="00B43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</w:tbl>
    <w:p w:rsidR="0014585C" w:rsidRPr="00F30CF9" w:rsidRDefault="0014585C" w:rsidP="0014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8719D" w:rsidRPr="00F30CF9" w:rsidRDefault="0098719D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:rsidR="00E41BD5" w:rsidRDefault="00C02CF4" w:rsidP="00B431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30CF9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</w:t>
      </w:r>
      <w:r w:rsidR="0098719D" w:rsidRPr="00F30CF9">
        <w:rPr>
          <w:rFonts w:ascii="Times New Roman" w:hAnsi="Times New Roman" w:cs="Times New Roman"/>
        </w:rPr>
        <w:t>, отсутствует.</w:t>
      </w:r>
    </w:p>
    <w:p w:rsidR="00427907" w:rsidRDefault="00427907" w:rsidP="00B431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27907" w:rsidRPr="00EC601E" w:rsidRDefault="00427907" w:rsidP="004279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C601E">
        <w:rPr>
          <w:rFonts w:ascii="Times New Roman" w:hAnsi="Times New Roman" w:cs="Times New Roman"/>
          <w:b/>
          <w:bCs/>
        </w:rPr>
        <w:t>3. ИНФОРМАЦИЯ О КАЧЕСТВЕ УСЛУГ ПО ТЕХНОЛОГИЧЕСКОМУ ПРИСОЕДИНЕНИЮ</w:t>
      </w:r>
    </w:p>
    <w:p w:rsidR="00427907" w:rsidRPr="00C02CF4" w:rsidRDefault="00427907" w:rsidP="00427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27907" w:rsidRDefault="00427907" w:rsidP="00427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7301"/>
      <w:r w:rsidRPr="00C02CF4">
        <w:rPr>
          <w:rFonts w:ascii="Times New Roman" w:hAnsi="Times New Roman" w:cs="Times New Roman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</w:t>
      </w:r>
      <w:r>
        <w:rPr>
          <w:rFonts w:ascii="Times New Roman" w:hAnsi="Times New Roman" w:cs="Times New Roman"/>
        </w:rPr>
        <w:t xml:space="preserve">                    </w:t>
      </w:r>
      <w:r w:rsidRPr="00C02CF4">
        <w:rPr>
          <w:rFonts w:ascii="Times New Roman" w:hAnsi="Times New Roman" w:cs="Times New Roman"/>
        </w:rPr>
        <w:t>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427907" w:rsidRDefault="00427907" w:rsidP="00427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016"/>
        <w:gridCol w:w="1102"/>
        <w:gridCol w:w="1252"/>
        <w:gridCol w:w="1932"/>
        <w:gridCol w:w="1377"/>
        <w:gridCol w:w="2254"/>
        <w:gridCol w:w="1244"/>
        <w:gridCol w:w="1693"/>
        <w:gridCol w:w="1482"/>
      </w:tblGrid>
      <w:tr w:rsidR="00427907" w:rsidRPr="00F85AA3" w:rsidTr="00AE0145">
        <w:trPr>
          <w:trHeight w:val="396"/>
        </w:trPr>
        <w:tc>
          <w:tcPr>
            <w:tcW w:w="14874" w:type="dxa"/>
            <w:gridSpan w:val="10"/>
            <w:shd w:val="clear" w:color="auto" w:fill="auto"/>
            <w:vAlign w:val="center"/>
          </w:tcPr>
          <w:p w:rsidR="00427907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«Горэлектросеть» г. Нижневартовск</w:t>
            </w:r>
          </w:p>
        </w:tc>
      </w:tr>
      <w:tr w:rsidR="00427907" w:rsidRPr="00F85AA3" w:rsidTr="00AE0145">
        <w:trPr>
          <w:trHeight w:val="1124"/>
        </w:trPr>
        <w:tc>
          <w:tcPr>
            <w:tcW w:w="522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Uном, кВ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Факт.макс. н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агр., МВт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Рмакс. по заключенным договорам тех.присоединения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ГПП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693" w:type="dxa"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482" w:type="dxa"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427907" w:rsidRPr="00F85AA3" w:rsidTr="00AE0145">
        <w:trPr>
          <w:trHeight w:val="27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         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4,063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0,216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яч.103, 804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,022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1,339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18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РПЖ-2, 10/0,4кВ больн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ич. комплекс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2,812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0,722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6,466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Индустр., яч109,203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4E105B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0,150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РПЖ-3, 10/0,4кВ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3,960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яч.705, 208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C0387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93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3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РПЖ-4, 10/0,4кВ,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5,885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1,453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2,662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яч.802,108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6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8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РПЖ-5, 10/0,4кВ,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5,712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1,891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Центральная,яч.309,409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14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1,228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5,874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Городская-5,яч.349,210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14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2,906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1,57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5,520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Городская-5,яч.105,452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1,153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8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Лесная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3,864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2,174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Городская-5,яч.103,458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81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0,939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cantSplit/>
          <w:trHeight w:val="346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РПЖ-9, 10/0,4кВ,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 мкр.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2,937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6,538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0,840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10/0,4кВ ул. Северная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6,396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1,320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Индустр.-303,Восток-113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РПЖ-11, 10/0,4кВ, МЖК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2,102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0,511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Западная-яч.9,6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21.01.2018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0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0,663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РПЖ-12, 10/0,4кВ, квартал П-3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0,658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4,974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Городская- 5-139,456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РПЖ-13, 10/0,4кВ,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мкр.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Городская-5-107,450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8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РПЖ-14, 10/0,4кВ 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Мира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5,287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3,023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1,690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Индустриальная-211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17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81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РПЖ-15,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10/0,4кВ, 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3,277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0,011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6,712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Западная-9,6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00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мкр. (4х1000)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6,074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1,949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Индустриальная-410,106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14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0,729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Нтерна-циональная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5,969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Обская-510, 604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5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1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РПЖ-18, 10/0,4кВ, Дел.центр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3,642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0,57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5,787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Обская-506,402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12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0,867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40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РПЖ-19,10/0,4кВ, квартал 17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4,825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Эмтор-107,208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67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0,488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08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РПЖ-20, 10/0,4кВ, квартал 20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,595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яч.107,207 ПС Колмаковская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19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0,754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РПЖ-21, 10/0,4кВ, к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 Центральный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5,956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 Колмаковская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07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1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РПЖ-22,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 22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1,384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0,504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8,112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64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0,278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РПЖ-23, 10/0,4кВ, квартал 23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2х1000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яч.103,203 ПС Колмаковская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19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2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РПЖ-25, 10/0,4кВ, квартал 25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2,817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 яч.114 214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0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96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РПП-1, 6/0,4кВ, ЗПУ,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пан.7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Нижневартовская-37,16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33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4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РПП-2, 6/0,4кВ, ЗПУ, пан.19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2,083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,030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Нижневартовская-14,33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01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0,601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РПП-3, 6/0,4кВ,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ЗПУ, пан.10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1,808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0,071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4,121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Нижневартовская-35,12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21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РПП-5, 10/0,4кВ, ЗПУ,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пан.6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1,846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7,410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Западная-7,14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0,741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34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РПП-6, 6/0,4кВ,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ЗПУ, пан.20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Нижневартовская-17,22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8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-7, 10/0,4кВ, (РП-1стр.)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ЗПУ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пан.16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0,30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37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685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РПП-9, 10/0,4кВ, ул. Кузоваткина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39 (ЦТС), (2х25)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1,320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8,680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Индустриальная</w:t>
            </w:r>
          </w:p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210,103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РП-10, 10/0,4кВ, СПУ, ОРС,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1,882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,186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19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4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РПП-11, 6/0,4кВ,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ЗПУ, пан.18,        ул.Индустриальная</w:t>
            </w: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27907" w:rsidRPr="00807220" w:rsidRDefault="00427907" w:rsidP="00AE0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2,416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5,534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Н-Варт-11,42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515"/>
        </w:trPr>
        <w:tc>
          <w:tcPr>
            <w:tcW w:w="522" w:type="dxa"/>
            <w:vMerge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427907" w:rsidRPr="00807220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427907" w:rsidRPr="00807220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86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РПП-12, 6/0,4кВ, ЗПУ, пан.18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3,093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2,378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4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РП-29, 10/0,4кВ, пос.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Энтузиастов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РП-СТПС, 10/0,4кВ,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пос.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Магистраль          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2,043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0,52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0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РП-Совхоз,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Заводская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19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40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РП-Дагестан, 10/0,4кВ, Ст.Вартовск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1,309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8,366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Южная-1,29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556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7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РПП-2С, 10/0,4кВ, СПУ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1,741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35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РП-3Х, 10/0,4кВ, кв.17П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2,580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6,687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6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ПС-35/6/0,4кВ №1 (2х6300), с РПП-4 (2х630)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 пан.12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ГПП-7-Ф-6, Н-Варт оч.соор2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268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2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ЮЗПУ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4,016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0,992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1,292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9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Энергонефть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98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2,041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28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987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(2х10000) c РПЖ-1А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0,801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5,489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2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3,439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04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ПТВМ-2А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173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«Литейная»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247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3,948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6,052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94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97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3,023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106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Дивный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253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1,739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5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Совхозная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0,938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5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 Западная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212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173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«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Котельная 3А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Восток-Ф-3, Колмаковская Ф-3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262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3,744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5,806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7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35/10кВ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(2х16000)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Восток-Ф-3, Колмаковская Ф-3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122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9,199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907" w:rsidRDefault="00427907" w:rsidP="00427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47"/>
        <w:gridCol w:w="1134"/>
        <w:gridCol w:w="1276"/>
        <w:gridCol w:w="1842"/>
        <w:gridCol w:w="1418"/>
        <w:gridCol w:w="2198"/>
        <w:gridCol w:w="1244"/>
        <w:gridCol w:w="1701"/>
        <w:gridCol w:w="1559"/>
      </w:tblGrid>
      <w:tr w:rsidR="00427907" w:rsidRPr="00254F12" w:rsidTr="00AE0145">
        <w:trPr>
          <w:trHeight w:val="383"/>
        </w:trPr>
        <w:tc>
          <w:tcPr>
            <w:tcW w:w="14884" w:type="dxa"/>
            <w:gridSpan w:val="10"/>
            <w:shd w:val="clear" w:color="auto" w:fill="auto"/>
            <w:noWrap/>
            <w:vAlign w:val="center"/>
          </w:tcPr>
          <w:p w:rsidR="00427907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«РГЭС»</w:t>
            </w:r>
          </w:p>
        </w:tc>
      </w:tr>
      <w:tr w:rsidR="00427907" w:rsidRPr="00254F12" w:rsidTr="00AE0145">
        <w:trPr>
          <w:trHeight w:val="944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Uном, кВ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акт.макс.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агр., МВт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Рмакс. по заключенным</w:t>
            </w:r>
          </w:p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договорам т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ех.прис.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МВт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труктурная единица СО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"Город-1"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(2х6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18:00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D440E5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36329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8,370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6,300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"Город-2"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16:00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48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4,570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22,540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"Город-3"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17:00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12,390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"Дачная"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13:00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0,080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6,300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 "ГТЭС-2"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(1х6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14:00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"Аэропорт"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15:00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0,480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258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ПС35/6кВ "Причал"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"Котельная-2"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№2 ПС 110/35/10кВ "Радужная", ф.35кВ №6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20:00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"Котельная-3"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№3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07:00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1,190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4,420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"Котельная-4"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"Варьеган"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19:00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0,290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"Кирпичная"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№4 ПС 110/35/10кВ "Радужная", ф.35кВ №3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11:00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0,470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"Поселок"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"Варьеган"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13:00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8,710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"Лесная"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15:00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"Новоаганская"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14:00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F441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"Рославльская"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00)+(2х10000)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110/35/6кВ "Истоминская"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15:00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D315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EF560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8,950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571B9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6,300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57E1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907" w:rsidRDefault="00427907" w:rsidP="00427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276"/>
        <w:gridCol w:w="1842"/>
        <w:gridCol w:w="1985"/>
        <w:gridCol w:w="2835"/>
        <w:gridCol w:w="1701"/>
        <w:gridCol w:w="1559"/>
      </w:tblGrid>
      <w:tr w:rsidR="00427907" w:rsidRPr="00254F12" w:rsidTr="00AE0145">
        <w:trPr>
          <w:trHeight w:val="374"/>
        </w:trPr>
        <w:tc>
          <w:tcPr>
            <w:tcW w:w="14884" w:type="dxa"/>
            <w:gridSpan w:val="9"/>
            <w:shd w:val="clear" w:color="auto" w:fill="auto"/>
            <w:noWrap/>
            <w:vAlign w:val="center"/>
          </w:tcPr>
          <w:p w:rsidR="00427907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«П</w:t>
            </w:r>
            <w:r w:rsidRPr="00327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ЭС»</w:t>
            </w:r>
          </w:p>
        </w:tc>
      </w:tr>
      <w:tr w:rsidR="00427907" w:rsidRPr="00254F12" w:rsidTr="00AE0145">
        <w:trPr>
          <w:trHeight w:val="1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Uном, кВ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акт.макс. Нагр., МВт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Рмакс. по заключенным</w:t>
            </w:r>
          </w:p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договорам Тех.прис.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427907" w:rsidRPr="0055253F" w:rsidTr="00AE0145">
        <w:trPr>
          <w:trHeight w:val="30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№8 2х6300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55253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907" w:rsidRPr="0055253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55253F" w:rsidTr="00AE0145">
        <w:trPr>
          <w:trHeight w:val="300"/>
        </w:trPr>
        <w:tc>
          <w:tcPr>
            <w:tcW w:w="567" w:type="dxa"/>
            <w:vMerge/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7" w:rsidRPr="004363F0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55253F" w:rsidTr="00AE0145">
        <w:trPr>
          <w:trHeight w:val="30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№13 2х4000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55253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907" w:rsidRPr="0055253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55253F" w:rsidTr="00AE0145">
        <w:trPr>
          <w:trHeight w:val="376"/>
        </w:trPr>
        <w:tc>
          <w:tcPr>
            <w:tcW w:w="567" w:type="dxa"/>
            <w:vMerge/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7" w:rsidRPr="004363F0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0,337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55253F" w:rsidTr="00AE0145">
        <w:trPr>
          <w:trHeight w:val="30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№14 2х4000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55253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907" w:rsidRPr="0055253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55253F" w:rsidTr="00AE0145">
        <w:trPr>
          <w:trHeight w:val="321"/>
        </w:trPr>
        <w:tc>
          <w:tcPr>
            <w:tcW w:w="567" w:type="dxa"/>
            <w:vMerge/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7" w:rsidRPr="004363F0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0,498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55253F" w:rsidTr="00AE0145">
        <w:trPr>
          <w:trHeight w:val="300"/>
        </w:trPr>
        <w:tc>
          <w:tcPr>
            <w:tcW w:w="567" w:type="dxa"/>
            <w:vMerge w:val="restart"/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"Больничная" 2х6300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55253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7907" w:rsidRPr="0055253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55253F" w:rsidTr="00AE0145">
        <w:trPr>
          <w:trHeight w:val="300"/>
        </w:trPr>
        <w:tc>
          <w:tcPr>
            <w:tcW w:w="567" w:type="dxa"/>
            <w:vMerge/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F441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27907" w:rsidRPr="0055253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907" w:rsidRDefault="00427907" w:rsidP="00427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27907" w:rsidRDefault="00427907" w:rsidP="004279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 Анализ нагруз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ки центров питания 35кВ и ниже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АО "Горэлектросеть" г.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Нижневартовска. Наличие свободной для технологического присоединения мощности с дифференциацией по уровням напряжения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</w:t>
      </w:r>
    </w:p>
    <w:p w:rsidR="00427907" w:rsidRDefault="00427907" w:rsidP="004279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016"/>
        <w:gridCol w:w="1102"/>
        <w:gridCol w:w="1252"/>
        <w:gridCol w:w="1932"/>
        <w:gridCol w:w="1377"/>
        <w:gridCol w:w="2254"/>
        <w:gridCol w:w="1244"/>
        <w:gridCol w:w="1693"/>
        <w:gridCol w:w="1482"/>
      </w:tblGrid>
      <w:tr w:rsidR="00427907" w:rsidRPr="00F85AA3" w:rsidTr="00AE0145">
        <w:trPr>
          <w:trHeight w:val="396"/>
        </w:trPr>
        <w:tc>
          <w:tcPr>
            <w:tcW w:w="14874" w:type="dxa"/>
            <w:gridSpan w:val="10"/>
            <w:shd w:val="clear" w:color="auto" w:fill="auto"/>
            <w:vAlign w:val="center"/>
          </w:tcPr>
          <w:p w:rsidR="00427907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«Горэлектросеть» г. Нижневартовск</w:t>
            </w:r>
          </w:p>
        </w:tc>
      </w:tr>
      <w:tr w:rsidR="00427907" w:rsidRPr="00F85AA3" w:rsidTr="00AE0145">
        <w:trPr>
          <w:trHeight w:val="1124"/>
        </w:trPr>
        <w:tc>
          <w:tcPr>
            <w:tcW w:w="522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Uном, кВ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Факт.макс. н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агр., МВт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Рмакс. по заключенным договорам тех.присоединения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ГПП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693" w:type="dxa"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482" w:type="dxa"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427907" w:rsidRPr="00F85AA3" w:rsidTr="00AE0145">
        <w:trPr>
          <w:trHeight w:val="27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         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4,063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0,216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яч.103, 804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,022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1,339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18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РПЖ-2, 10/0,4кВ больн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ич. комплекс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2,812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0,722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6,466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Индустр., яч109,203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4E105B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0,150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РПЖ-3, 10/0,4кВ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3,960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яч.705, 208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C0387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93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3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РПЖ-4, 10/0,4кВ,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5,885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1,453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2,662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яч.802,108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6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8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РПЖ-5, 10/0,4кВ,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5,712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1,891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Центральная,яч.309,409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14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1,228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5,874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Городская-5,яч.349,210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14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2,906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1,57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5,520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Городская-5,яч.105,452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1,153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8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Лесная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3,864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2,174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Городская-5,яч.103,458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81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0,939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cantSplit/>
          <w:trHeight w:val="346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РПЖ-9, 10/0,4кВ,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 мкр.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2,937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6,538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0,840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10/0,4кВ ул. Северная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6,396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1,320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Индустр.-303,Восток-113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РПЖ-11, 10/0,4кВ, МЖК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2,102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0,511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Западная-яч.9,6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21.01.2018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0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0,663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РПЖ-12, 10/0,4кВ, квартал П-3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0,658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4,974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Городская- 5-139,456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РПЖ-13, 10/0,4кВ,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мкр.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Городская-5-107,450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8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РПЖ-14, 10/0,4кВ 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Мира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5,287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3,023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1,690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Индустриальная-211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17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81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РПЖ-15,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10/0,4кВ, 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3,277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0,011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6,712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Западная-9,6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00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мкр. (4х1000)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6,074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1,949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Индустриальная-410,106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14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0,729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Нтерна-циональная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5,969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Обская-510, 604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5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1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РПЖ-18, 10/0,4кВ, Дел.центр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3,642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0,57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5,787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Обская-506,402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12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0,867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40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РПЖ-19,10/0,4кВ, квартал 17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4,825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Эмтор-107,208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67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0,488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08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РПЖ-20, 10/0,4кВ, квартал 20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,595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яч.107,207 ПС Колмаковская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19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0,754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РПЖ-21, 10/0,4кВ, к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 Центральный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5,956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 Колмаковская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07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1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РПЖ-22,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 22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1,384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0,504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8,112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64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0,278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РПЖ-23, 10/0,4кВ, квартал 23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2х1000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яч.103,203 ПС Колмаковская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19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2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РПЖ-25, 10/0,4кВ, квартал 25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2,817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 яч.114 214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0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96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РПП-1, 6/0,4кВ, ЗПУ,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пан.7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Нижневартовская-37,16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33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4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РПП-2, 6/0,4кВ, ЗПУ, пан.19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2,083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,030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Нижневартовская-14,33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01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0,601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РПП-3, 6/0,4кВ,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ЗПУ, пан.10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1,808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0,071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4,121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Нижневартовская-35,12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21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РПП-5, 10/0,4кВ, ЗПУ,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пан.6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1,846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7,410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Западная-7,14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0,741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34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РПП-6, 6/0,4кВ,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ЗПУ, пан.20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Нижневартовская-17,22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8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-7, 10/0,4кВ, (РП-1стр.)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ЗПУ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пан.16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0,30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37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685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РПП-9, 10/0,4кВ, ул. Кузоваткина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39 (ЦТС), (2х25)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1,320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8,680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Индустриальная</w:t>
            </w:r>
          </w:p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210,103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РП-10, 10/0,4кВ, СПУ, ОРС,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1,882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,186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19"/>
        </w:trPr>
        <w:tc>
          <w:tcPr>
            <w:tcW w:w="522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4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РПП-11, 6/0,4кВ,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ЗПУ, пан.18,        ул.Индустриальная</w:t>
            </w: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27907" w:rsidRPr="00807220" w:rsidRDefault="00427907" w:rsidP="00AE0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2,416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5,534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Н-Варт-11,42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515"/>
        </w:trPr>
        <w:tc>
          <w:tcPr>
            <w:tcW w:w="522" w:type="dxa"/>
            <w:vMerge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427907" w:rsidRPr="00807220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427907" w:rsidRPr="00807220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86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РПП-12, 6/0,4кВ, ЗПУ, пан.18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3,093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2,378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4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РП-29, 10/0,4кВ, пос.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Энтузиастов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РП-СТПС, 10/0,4кВ,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пос.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Магистраль          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2,043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0,52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0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РП-Совхоз,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Заводская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19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40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РП-Дагестан, 10/0,4кВ, Ст.Вартовск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1,309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8,366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Южная-1,29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556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7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РПП-2С, 10/0,4кВ, СПУ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1,741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435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РП-3Х, 10/0,4кВ, кв.17П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2,580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6,687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6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ПС-35/6/0,4кВ №1 (2х6300), с РПП-4 (2х630)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 пан.12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ГПП-7-Ф-6, Н-Варт оч.соор2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268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2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ЮЗПУ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34FA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4,016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0,992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1,292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9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Энергонефть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98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2,041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28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987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(2х10000) c РПЖ-1А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0,801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5,489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2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3,439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04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ПТВМ-2А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173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«Литейная»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247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3,948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6,052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94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97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3,023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106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Дивный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253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1,739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5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Совхозная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330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0,938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35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 Западная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212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173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«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Котельная 3А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Восток-Ф-3, Колмаковская Ф-3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262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3,744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5,806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F85AA3" w:rsidTr="00AE0145">
        <w:trPr>
          <w:trHeight w:val="27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35/10кВ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(2х16000)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E46AB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Восток-Ф-3, Колмаковская Ф-3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27907" w:rsidRPr="00D30718" w:rsidRDefault="00427907" w:rsidP="00AE01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427907" w:rsidRPr="00D30718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F85AA3" w:rsidTr="00AE0145">
        <w:trPr>
          <w:trHeight w:val="122"/>
        </w:trPr>
        <w:tc>
          <w:tcPr>
            <w:tcW w:w="522" w:type="dxa"/>
            <w:vMerge/>
            <w:vAlign w:val="center"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27907" w:rsidRPr="00724B31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7907" w:rsidRPr="00D77622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9,199</w:t>
            </w:r>
          </w:p>
        </w:tc>
        <w:tc>
          <w:tcPr>
            <w:tcW w:w="2254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427907" w:rsidRPr="00F85AA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907" w:rsidRDefault="00427907" w:rsidP="0042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17302"/>
      <w:bookmarkEnd w:id="0"/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47"/>
        <w:gridCol w:w="1134"/>
        <w:gridCol w:w="1276"/>
        <w:gridCol w:w="1842"/>
        <w:gridCol w:w="1418"/>
        <w:gridCol w:w="2198"/>
        <w:gridCol w:w="1244"/>
        <w:gridCol w:w="1701"/>
        <w:gridCol w:w="1559"/>
      </w:tblGrid>
      <w:tr w:rsidR="00427907" w:rsidRPr="00254F12" w:rsidTr="00AE0145">
        <w:trPr>
          <w:trHeight w:val="383"/>
        </w:trPr>
        <w:tc>
          <w:tcPr>
            <w:tcW w:w="14884" w:type="dxa"/>
            <w:gridSpan w:val="10"/>
            <w:shd w:val="clear" w:color="auto" w:fill="auto"/>
            <w:noWrap/>
            <w:vAlign w:val="center"/>
          </w:tcPr>
          <w:p w:rsidR="00427907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«РГЭС»</w:t>
            </w:r>
          </w:p>
        </w:tc>
      </w:tr>
      <w:tr w:rsidR="00427907" w:rsidRPr="00254F12" w:rsidTr="00AE0145">
        <w:trPr>
          <w:trHeight w:val="1008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Uном, кВ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акт.макс. Нагр., МВт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Рмакс. по заключенным</w:t>
            </w:r>
          </w:p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договорам т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ех.прис.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МВт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труктурная единица СО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"Город-1" </w:t>
            </w:r>
            <w:r w:rsidRP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18:00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D440E5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1,75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8,37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"Город-2" (2х10000)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16:00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48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4,57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22,54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"Город-3" (2х10000)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17:00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2,53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12,39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"Дачная" </w:t>
            </w:r>
            <w:r w:rsidRP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13:00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0,08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2,14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 "ГТЭС-2" (1х6300)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14:00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0,15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0,56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"Аэропорт" (2х4000)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15:00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0,48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2,49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258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ПС35/6кВ "Причал" (2х4000)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"Котельная-2" </w:t>
            </w:r>
            <w:r w:rsidRP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№2 ПС 110/35/10кВ "Радужная", ф.35кВ №6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20:00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"Котельная-3" </w:t>
            </w:r>
            <w:r w:rsidRP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№3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07:00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4,42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"Котельная-4" (2х4000)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"Варьеган"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19:00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0,29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1,87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"Кирпичная" (2х4000)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№4 ПС 110/35/10кВ "Радужная", ф.35кВ №3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11:00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0,47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1,69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"Поселок" (2х4000)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"Варьеган"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13:00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1,36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8,71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"Лесная" (2х4000)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15:00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0,61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"Новоаганская" </w:t>
            </w:r>
            <w:r w:rsidRP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14:00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198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A42123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27907" w:rsidRPr="00EE0C6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"Рославльская" </w:t>
            </w:r>
            <w:r w:rsidRP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(2х6300)</w:t>
            </w: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+(2х10000)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427907" w:rsidRPr="000246A9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110/35/6кВ "Истоминская"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 15:00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27907" w:rsidRPr="000246A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27907" w:rsidRDefault="00427907" w:rsidP="00AE0145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7907" w:rsidRPr="00254F12" w:rsidTr="00AE014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2,45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907" w:rsidRPr="00A4212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123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27907" w:rsidRPr="00F57E1A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7907" w:rsidRPr="00254F12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907" w:rsidRDefault="00427907" w:rsidP="00427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122"/>
        <w:gridCol w:w="1276"/>
        <w:gridCol w:w="1417"/>
        <w:gridCol w:w="1502"/>
        <w:gridCol w:w="1458"/>
        <w:gridCol w:w="2396"/>
        <w:gridCol w:w="1851"/>
        <w:gridCol w:w="1327"/>
      </w:tblGrid>
      <w:tr w:rsidR="00427907" w:rsidRPr="0016189E" w:rsidTr="00AE0145">
        <w:trPr>
          <w:trHeight w:val="379"/>
        </w:trPr>
        <w:tc>
          <w:tcPr>
            <w:tcW w:w="14928" w:type="dxa"/>
            <w:gridSpan w:val="9"/>
            <w:shd w:val="clear" w:color="auto" w:fill="auto"/>
            <w:noWrap/>
            <w:vAlign w:val="center"/>
          </w:tcPr>
          <w:p w:rsidR="00427907" w:rsidRPr="0016189E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«ПЭС»</w:t>
            </w:r>
          </w:p>
        </w:tc>
      </w:tr>
      <w:tr w:rsidR="00427907" w:rsidRPr="0016189E" w:rsidTr="00AE0145">
        <w:trPr>
          <w:trHeight w:val="119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27907" w:rsidRPr="0016189E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427907" w:rsidRPr="0016189E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907" w:rsidRPr="0016189E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Uном, кВ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907" w:rsidRPr="0016189E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Факт.макс.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агр.,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27907" w:rsidRPr="0016189E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Рмакс. по заключенным</w:t>
            </w:r>
          </w:p>
          <w:p w:rsidR="00427907" w:rsidRPr="0016189E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договорам т</w:t>
            </w: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ех.прис.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МВт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27907" w:rsidRPr="0016189E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427907" w:rsidRPr="0016189E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  <w:p w:rsidR="00427907" w:rsidRPr="0016189E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427907" w:rsidRPr="0016189E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27907" w:rsidRPr="0016189E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-15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-23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-31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 xml:space="preserve"> 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-41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57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-42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0,449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46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-49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44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-50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24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28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-52а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0,301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12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-53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192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1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-56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194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-57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221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44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0,379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34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-64/1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18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-64/2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12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-65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02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194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-70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0,191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174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-76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-77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0,239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21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-82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-84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-85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-94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-102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0,473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417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419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-115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-120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-123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-126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-131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-137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-138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 w:val="restart"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-34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ПС-110/35/6кВ "Пойковская"</w:t>
            </w:r>
          </w:p>
        </w:tc>
        <w:tc>
          <w:tcPr>
            <w:tcW w:w="1851" w:type="dxa"/>
            <w:vMerge w:val="restart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427907" w:rsidRPr="00CD0DBF" w:rsidTr="00AE0145">
        <w:trPr>
          <w:trHeight w:val="300"/>
        </w:trPr>
        <w:tc>
          <w:tcPr>
            <w:tcW w:w="579" w:type="dxa"/>
            <w:vMerge/>
            <w:vAlign w:val="center"/>
          </w:tcPr>
          <w:p w:rsidR="00427907" w:rsidRPr="00CD0DBF" w:rsidRDefault="00427907" w:rsidP="00A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7" w:rsidRPr="004363F0" w:rsidRDefault="00427907" w:rsidP="00AE014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7907" w:rsidRPr="0011145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427907" w:rsidRPr="00CD0DB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7907" w:rsidRDefault="00427907" w:rsidP="00427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27907" w:rsidRPr="00BF0A68" w:rsidRDefault="00427907" w:rsidP="00427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F0A68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427907" w:rsidRPr="00BF0A68" w:rsidRDefault="00427907" w:rsidP="00427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680"/>
        <w:gridCol w:w="6170"/>
        <w:gridCol w:w="1343"/>
      </w:tblGrid>
      <w:tr w:rsidR="00427907" w:rsidRPr="00BF0A68" w:rsidTr="00AE0145">
        <w:trPr>
          <w:trHeight w:val="625"/>
        </w:trPr>
        <w:tc>
          <w:tcPr>
            <w:tcW w:w="691" w:type="dxa"/>
            <w:vAlign w:val="center"/>
          </w:tcPr>
          <w:p w:rsidR="00427907" w:rsidRPr="00BF0A6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80" w:type="dxa"/>
            <w:vAlign w:val="center"/>
          </w:tcPr>
          <w:p w:rsidR="00427907" w:rsidRPr="00BF0A6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Мероприятия, выполненные сетевой организацией в целях совершенствования деятельности по технологическому присоединению в 20</w:t>
            </w:r>
            <w:r>
              <w:rPr>
                <w:rFonts w:ascii="Times New Roman" w:hAnsi="Times New Roman" w:cs="Times New Roman"/>
              </w:rPr>
              <w:t>21</w:t>
            </w:r>
            <w:r w:rsidRPr="00BF0A68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6170" w:type="dxa"/>
            <w:vAlign w:val="center"/>
          </w:tcPr>
          <w:p w:rsidR="00427907" w:rsidRPr="00BF0A6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343" w:type="dxa"/>
            <w:vAlign w:val="center"/>
          </w:tcPr>
          <w:p w:rsidR="00427907" w:rsidRPr="00BF0A68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427907" w:rsidRPr="00BF0A68" w:rsidTr="00AE0145">
        <w:trPr>
          <w:trHeight w:val="662"/>
        </w:trPr>
        <w:tc>
          <w:tcPr>
            <w:tcW w:w="691" w:type="dxa"/>
            <w:vAlign w:val="center"/>
          </w:tcPr>
          <w:p w:rsidR="00427907" w:rsidRPr="00134A0D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0" w:type="dxa"/>
            <w:vAlign w:val="center"/>
          </w:tcPr>
          <w:p w:rsidR="00427907" w:rsidRPr="00134A0D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Выполнение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134A0D">
              <w:rPr>
                <w:rFonts w:ascii="Times New Roman" w:hAnsi="Times New Roman" w:cs="Times New Roman"/>
              </w:rPr>
              <w:t xml:space="preserve"> соглашения о взаимодействии структурных подразделений АО «Го</w:t>
            </w:r>
            <w:r>
              <w:rPr>
                <w:rFonts w:ascii="Times New Roman" w:hAnsi="Times New Roman" w:cs="Times New Roman"/>
              </w:rPr>
              <w:t>рэлектросеть» и Департамент ЖКК</w:t>
            </w:r>
            <w:r w:rsidRPr="00134A0D">
              <w:rPr>
                <w:rFonts w:ascii="Times New Roman" w:hAnsi="Times New Roman" w:cs="Times New Roman"/>
              </w:rPr>
              <w:t>иЭ ХМАО-Югры для подключения к электронным сервисам Автоматизированной информационной системы подключения (технологического присоединения) к сетям инженерно-технического обеспечения в ХМАО-Югре.</w:t>
            </w:r>
          </w:p>
        </w:tc>
        <w:tc>
          <w:tcPr>
            <w:tcW w:w="6170" w:type="dxa"/>
            <w:vAlign w:val="center"/>
          </w:tcPr>
          <w:p w:rsidR="00427907" w:rsidRPr="00134A0D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427907" w:rsidRPr="00134A0D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Создание единого интернет-портала и электронных сервисов для осуществления подключения, обеспечение интерактивного взаимодействия с потребителями в режиме «одного окна».</w:t>
            </w:r>
          </w:p>
        </w:tc>
        <w:tc>
          <w:tcPr>
            <w:tcW w:w="1343" w:type="dxa"/>
            <w:vAlign w:val="center"/>
          </w:tcPr>
          <w:p w:rsidR="00427907" w:rsidRPr="00134A0D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27907" w:rsidRPr="00BF0A68" w:rsidTr="00AE0145">
        <w:trPr>
          <w:trHeight w:val="970"/>
        </w:trPr>
        <w:tc>
          <w:tcPr>
            <w:tcW w:w="691" w:type="dxa"/>
            <w:vAlign w:val="center"/>
          </w:tcPr>
          <w:p w:rsidR="00427907" w:rsidRPr="00134A0D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0" w:type="dxa"/>
            <w:vAlign w:val="center"/>
          </w:tcPr>
          <w:p w:rsidR="00427907" w:rsidRPr="00134A0D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Выполнение «Системы мер по оптимизации процесса подключения к электрическим сетям»</w:t>
            </w:r>
          </w:p>
        </w:tc>
        <w:tc>
          <w:tcPr>
            <w:tcW w:w="6170" w:type="dxa"/>
            <w:vAlign w:val="center"/>
          </w:tcPr>
          <w:p w:rsidR="00427907" w:rsidRPr="00134A0D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Достичь и удерживать </w:t>
            </w:r>
            <w:r w:rsidRPr="00134A0D">
              <w:rPr>
                <w:rFonts w:ascii="Times New Roman" w:hAnsi="Times New Roman" w:cs="Times New Roman"/>
              </w:rPr>
              <w:t>ХМАО-Югре позици</w:t>
            </w:r>
            <w:r>
              <w:rPr>
                <w:rFonts w:ascii="Times New Roman" w:hAnsi="Times New Roman" w:cs="Times New Roman"/>
              </w:rPr>
              <w:t>ю</w:t>
            </w:r>
            <w:r w:rsidRPr="00134A0D">
              <w:rPr>
                <w:rFonts w:ascii="Times New Roman" w:hAnsi="Times New Roman" w:cs="Times New Roman"/>
              </w:rPr>
              <w:t xml:space="preserve"> в группе А (регионы-лидеры) по итогам ежегодного проведения Национального рейтинга инвестиционного климата.</w:t>
            </w:r>
          </w:p>
        </w:tc>
        <w:tc>
          <w:tcPr>
            <w:tcW w:w="1343" w:type="dxa"/>
            <w:vAlign w:val="center"/>
          </w:tcPr>
          <w:p w:rsidR="00427907" w:rsidRPr="00134A0D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27907" w:rsidRPr="00BF0A68" w:rsidTr="00AE0145">
        <w:trPr>
          <w:trHeight w:val="662"/>
        </w:trPr>
        <w:tc>
          <w:tcPr>
            <w:tcW w:w="691" w:type="dxa"/>
            <w:vAlign w:val="center"/>
          </w:tcPr>
          <w:p w:rsidR="00427907" w:rsidRPr="00134A0D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0" w:type="dxa"/>
            <w:vAlign w:val="center"/>
          </w:tcPr>
          <w:p w:rsidR="00427907" w:rsidRPr="007F40DF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Выполнение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7F40DF">
              <w:rPr>
                <w:rFonts w:ascii="Times New Roman" w:hAnsi="Times New Roman" w:cs="Times New Roman"/>
              </w:rPr>
              <w:t xml:space="preserve"> регламента,</w:t>
            </w:r>
            <w:r>
              <w:rPr>
                <w:rFonts w:ascii="Times New Roman" w:hAnsi="Times New Roman" w:cs="Times New Roman"/>
              </w:rPr>
              <w:t xml:space="preserve"> заключенного в 2018 году,</w:t>
            </w:r>
          </w:p>
          <w:p w:rsidR="00427907" w:rsidRPr="00134A0D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по оказанию услуги технологического присоединения к электрическ</w:t>
            </w:r>
            <w:r>
              <w:rPr>
                <w:rFonts w:ascii="Times New Roman" w:hAnsi="Times New Roman" w:cs="Times New Roman"/>
              </w:rPr>
              <w:t>им</w:t>
            </w:r>
            <w:r w:rsidRPr="007F40DF">
              <w:rPr>
                <w:rFonts w:ascii="Times New Roman" w:hAnsi="Times New Roman" w:cs="Times New Roman"/>
              </w:rPr>
              <w:t xml:space="preserve"> сет</w:t>
            </w:r>
            <w:r>
              <w:rPr>
                <w:rFonts w:ascii="Times New Roman" w:hAnsi="Times New Roman" w:cs="Times New Roman"/>
              </w:rPr>
              <w:t>ям</w:t>
            </w:r>
            <w:r w:rsidRPr="007F40DF">
              <w:rPr>
                <w:rFonts w:ascii="Times New Roman" w:hAnsi="Times New Roman" w:cs="Times New Roman"/>
              </w:rPr>
              <w:t xml:space="preserve"> АО «Горэлектросеть» заявителей юридических лиц и индивидуальных предпринимателей с максимальной мощностью до 150 кВт включительно по II или III категории надежности электроснабжения</w:t>
            </w:r>
          </w:p>
        </w:tc>
        <w:tc>
          <w:tcPr>
            <w:tcW w:w="6170" w:type="dxa"/>
            <w:vAlign w:val="center"/>
          </w:tcPr>
          <w:p w:rsidR="00427907" w:rsidRPr="00323127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Сокращение сроков и этапов технологического присоединения к сетям АО «Горэлектросеть» вышеуказанной категории заявителей</w:t>
            </w:r>
          </w:p>
        </w:tc>
        <w:tc>
          <w:tcPr>
            <w:tcW w:w="1343" w:type="dxa"/>
            <w:vAlign w:val="center"/>
          </w:tcPr>
          <w:p w:rsidR="00427907" w:rsidRPr="00134A0D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27907" w:rsidRPr="00BF0A68" w:rsidTr="00AE0145">
        <w:trPr>
          <w:trHeight w:val="662"/>
        </w:trPr>
        <w:tc>
          <w:tcPr>
            <w:tcW w:w="691" w:type="dxa"/>
            <w:vAlign w:val="center"/>
          </w:tcPr>
          <w:p w:rsidR="00427907" w:rsidRPr="00F72A3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0" w:type="dxa"/>
            <w:vAlign w:val="center"/>
          </w:tcPr>
          <w:p w:rsidR="00427907" w:rsidRPr="00F72A3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Заключение соглашения о порядке взаимодействия АО «Горэлектросеть» и гарантирующим поставщиком АО «Газпром энергосбыт Тюмень» в процессе осуществления технологического присоединения заявителей физическое лицо с максимальной мощностью до 15 кВт (для бытовых нужд), а также юридические лица или ИП с максимальной мощностью до 150 кВт</w:t>
            </w:r>
          </w:p>
        </w:tc>
        <w:tc>
          <w:tcPr>
            <w:tcW w:w="6170" w:type="dxa"/>
            <w:vAlign w:val="center"/>
          </w:tcPr>
          <w:p w:rsidR="00427907" w:rsidRPr="00F72A3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организацией</w:t>
            </w:r>
          </w:p>
        </w:tc>
        <w:tc>
          <w:tcPr>
            <w:tcW w:w="1343" w:type="dxa"/>
            <w:vAlign w:val="center"/>
          </w:tcPr>
          <w:p w:rsidR="00427907" w:rsidRPr="00F72A3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27907" w:rsidRPr="00BF0A68" w:rsidTr="00AE0145">
        <w:trPr>
          <w:trHeight w:val="662"/>
        </w:trPr>
        <w:tc>
          <w:tcPr>
            <w:tcW w:w="691" w:type="dxa"/>
            <w:vAlign w:val="center"/>
          </w:tcPr>
          <w:p w:rsidR="00427907" w:rsidRPr="00F72A3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0" w:type="dxa"/>
            <w:vAlign w:val="center"/>
          </w:tcPr>
          <w:p w:rsidR="00427907" w:rsidRPr="00F72A33" w:rsidRDefault="00427907" w:rsidP="00AE0145">
            <w:pPr>
              <w:spacing w:after="0"/>
              <w:jc w:val="center"/>
              <w:rPr>
                <w:rStyle w:val="a7"/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 xml:space="preserve">Функционал раздела «личный кабинет» на официальном сайте </w:t>
            </w:r>
            <w:hyperlink r:id="rId6" w:history="1">
              <w:r w:rsidRPr="00F72A33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F72A33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F72A33">
                <w:rPr>
                  <w:rStyle w:val="a7"/>
                  <w:rFonts w:ascii="Times New Roman" w:hAnsi="Times New Roman" w:cs="Times New Roman"/>
                  <w:lang w:val="en-US"/>
                </w:rPr>
                <w:t>gesnv</w:t>
              </w:r>
              <w:r w:rsidRPr="00F72A33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F72A33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72A33">
              <w:rPr>
                <w:rStyle w:val="a7"/>
                <w:rFonts w:ascii="Times New Roman" w:hAnsi="Times New Roman" w:cs="Times New Roman"/>
              </w:rPr>
              <w:t xml:space="preserve"> позволяет:</w:t>
            </w:r>
          </w:p>
          <w:p w:rsidR="00427907" w:rsidRPr="00F72A3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D6B">
              <w:rPr>
                <w:rStyle w:val="a7"/>
                <w:rFonts w:ascii="Times New Roman" w:hAnsi="Times New Roman" w:cs="Times New Roman"/>
              </w:rPr>
              <w:t>а)</w:t>
            </w:r>
            <w:r w:rsidRPr="00416D6B">
              <w:rPr>
                <w:rFonts w:ascii="Times New Roman" w:hAnsi="Times New Roman" w:cs="Times New Roman"/>
              </w:rPr>
              <w:t xml:space="preserve"> </w:t>
            </w:r>
            <w:r w:rsidRPr="00F72A33">
              <w:rPr>
                <w:rFonts w:ascii="Times New Roman" w:hAnsi="Times New Roman" w:cs="Times New Roman"/>
              </w:rPr>
              <w:t xml:space="preserve">возможность ознакомиться и подписать документы о технологическом присоединении (с использованием электронной цифровой подписи); </w:t>
            </w:r>
          </w:p>
          <w:p w:rsidR="00427907" w:rsidRPr="00F72A3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б) полный просмотр динамики исполнения ДТП (истории статуса по каждой заявке и заключенному договору);</w:t>
            </w:r>
          </w:p>
          <w:p w:rsidR="00427907" w:rsidRPr="00F72A3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lastRenderedPageBreak/>
              <w:t>в) заявитель может заказать услугу обратный звонок и сотрудник сетевой организации свяжется с ним в любое удобное для него время для консультации;</w:t>
            </w:r>
          </w:p>
          <w:p w:rsidR="00427907" w:rsidRPr="00F72A33" w:rsidRDefault="00427907" w:rsidP="00AE0145">
            <w:pPr>
              <w:spacing w:after="0"/>
              <w:jc w:val="center"/>
              <w:rPr>
                <w:rStyle w:val="a7"/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в том числе д</w:t>
            </w:r>
            <w:r w:rsidRPr="00F72A33">
              <w:rPr>
                <w:rStyle w:val="a7"/>
                <w:rFonts w:ascii="Times New Roman" w:hAnsi="Times New Roman" w:cs="Times New Roman"/>
              </w:rPr>
              <w:t xml:space="preserve">ля заявителей физическое лицо с максимальной мощностью до 15 кВт (для бытовых нужд), а также юридические лица или ИП с максимальной мощностью до 150 кВт: </w:t>
            </w:r>
          </w:p>
          <w:p w:rsidR="00427907" w:rsidRPr="00F72A33" w:rsidRDefault="00427907" w:rsidP="00AE0145">
            <w:pPr>
              <w:spacing w:after="0"/>
              <w:jc w:val="center"/>
              <w:rPr>
                <w:rStyle w:val="a7"/>
                <w:rFonts w:ascii="Times New Roman" w:hAnsi="Times New Roman" w:cs="Times New Roman"/>
              </w:rPr>
            </w:pPr>
            <w:r w:rsidRPr="00F72A33">
              <w:rPr>
                <w:rStyle w:val="a7"/>
                <w:rFonts w:ascii="Times New Roman" w:hAnsi="Times New Roman" w:cs="Times New Roman"/>
              </w:rPr>
              <w:t>г) обеспечивать доступ к «личному кабинету» потребителям на безвозмездной основе:</w:t>
            </w:r>
          </w:p>
          <w:p w:rsidR="00427907" w:rsidRPr="00F72A33" w:rsidRDefault="00427907" w:rsidP="00AE0145">
            <w:pPr>
              <w:spacing w:after="0"/>
              <w:jc w:val="center"/>
              <w:rPr>
                <w:rStyle w:val="a7"/>
                <w:rFonts w:ascii="Times New Roman" w:hAnsi="Times New Roman" w:cs="Times New Roman"/>
              </w:rPr>
            </w:pPr>
            <w:r w:rsidRPr="00F72A33">
              <w:rPr>
                <w:rStyle w:val="a7"/>
                <w:rFonts w:ascii="Times New Roman" w:hAnsi="Times New Roman" w:cs="Times New Roman"/>
              </w:rPr>
              <w:t>д) обеспечивать доступ к «личному кабинету» заявителя гарантирующему поставщику:</w:t>
            </w:r>
          </w:p>
          <w:p w:rsidR="00427907" w:rsidRPr="00F72A3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Style w:val="a7"/>
                <w:rFonts w:ascii="Times New Roman" w:hAnsi="Times New Roman" w:cs="Times New Roman"/>
              </w:rPr>
              <w:t xml:space="preserve">е) обеспечивать размещение документов о технологическом присоединении в электронной форме подписанные усиленной квалифицированной электронной подписью уполномоченного лица сетевой организации. </w:t>
            </w:r>
          </w:p>
        </w:tc>
        <w:tc>
          <w:tcPr>
            <w:tcW w:w="6170" w:type="dxa"/>
            <w:vAlign w:val="center"/>
          </w:tcPr>
          <w:p w:rsidR="00427907" w:rsidRPr="00F72A3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lastRenderedPageBreak/>
              <w:t>Возможность взаимодействия между заявителем, гарантирующим поставщиком и сетевой организацией электронным способом через раздел «личный кабинет» по вопросам осуществления технологического присоединения энергопринимающих устройств</w:t>
            </w:r>
          </w:p>
        </w:tc>
        <w:tc>
          <w:tcPr>
            <w:tcW w:w="1343" w:type="dxa"/>
            <w:vAlign w:val="center"/>
          </w:tcPr>
          <w:p w:rsidR="00427907" w:rsidRPr="00F72A33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427907" w:rsidRPr="00C02CF4" w:rsidRDefault="00427907" w:rsidP="00427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27907" w:rsidRPr="00C02CF4" w:rsidRDefault="00427907" w:rsidP="00427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7303"/>
      <w:bookmarkEnd w:id="1"/>
      <w:r w:rsidRPr="00C02CF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bookmarkEnd w:id="2"/>
    <w:p w:rsidR="00427907" w:rsidRDefault="00427907" w:rsidP="0042790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427907" w:rsidRPr="00537236" w:rsidRDefault="00427907" w:rsidP="00427907">
      <w:pPr>
        <w:ind w:firstLine="709"/>
        <w:rPr>
          <w:rFonts w:ascii="Times New Roman" w:hAnsi="Times New Roman" w:cs="Times New Roman"/>
        </w:rPr>
      </w:pPr>
      <w:r w:rsidRPr="00C02CF4">
        <w:rPr>
          <w:rFonts w:ascii="Times New Roman" w:hAnsi="Times New Roman" w:cs="Times New Roman"/>
          <w:color w:val="000000" w:themeColor="text1"/>
        </w:rPr>
        <w:t xml:space="preserve">3.4 </w:t>
      </w:r>
      <w:r w:rsidRPr="00537236">
        <w:rPr>
          <w:rFonts w:ascii="Times New Roman" w:hAnsi="Times New Roman" w:cs="Times New Roman"/>
        </w:rPr>
        <w:t>Сведения о качестве услуг по технологическому присоединению к электрическим сетям АО «Горэлектросеть» г.</w:t>
      </w:r>
      <w:r>
        <w:rPr>
          <w:rFonts w:ascii="Times New Roman" w:hAnsi="Times New Roman" w:cs="Times New Roman"/>
        </w:rPr>
        <w:t xml:space="preserve"> </w:t>
      </w:r>
      <w:r w:rsidRPr="00537236">
        <w:rPr>
          <w:rFonts w:ascii="Times New Roman" w:hAnsi="Times New Roman" w:cs="Times New Roman"/>
        </w:rPr>
        <w:t xml:space="preserve">Нижневартовск </w:t>
      </w:r>
      <w:r>
        <w:rPr>
          <w:rFonts w:ascii="Times New Roman" w:hAnsi="Times New Roman" w:cs="Times New Roman"/>
        </w:rPr>
        <w:t>за 2021</w:t>
      </w:r>
      <w:r w:rsidRPr="0053723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.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597"/>
        <w:gridCol w:w="708"/>
        <w:gridCol w:w="851"/>
        <w:gridCol w:w="992"/>
        <w:gridCol w:w="709"/>
        <w:gridCol w:w="850"/>
        <w:gridCol w:w="993"/>
        <w:gridCol w:w="708"/>
        <w:gridCol w:w="851"/>
        <w:gridCol w:w="992"/>
        <w:gridCol w:w="709"/>
        <w:gridCol w:w="850"/>
        <w:gridCol w:w="993"/>
        <w:gridCol w:w="708"/>
        <w:gridCol w:w="850"/>
        <w:gridCol w:w="993"/>
        <w:gridCol w:w="992"/>
      </w:tblGrid>
      <w:tr w:rsidR="00427907" w:rsidRPr="00EC601E" w:rsidTr="00AE0145">
        <w:trPr>
          <w:trHeight w:val="325"/>
        </w:trPr>
        <w:tc>
          <w:tcPr>
            <w:tcW w:w="417" w:type="dxa"/>
            <w:vMerge w:val="restart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597" w:type="dxa"/>
            <w:vMerge w:val="restart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57" w:type="dxa"/>
            <w:gridSpan w:val="15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Всего, </w:t>
            </w:r>
          </w:p>
          <w:p w:rsidR="00427907" w:rsidRPr="00EC601E" w:rsidRDefault="00427907" w:rsidP="00AE0145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N-1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</w:p>
        </w:tc>
      </w:tr>
      <w:tr w:rsidR="00427907" w:rsidRPr="00EC601E" w:rsidTr="00AE0145">
        <w:tc>
          <w:tcPr>
            <w:tcW w:w="417" w:type="dxa"/>
            <w:vMerge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до 15 кВт включительно</w:t>
            </w:r>
          </w:p>
        </w:tc>
        <w:tc>
          <w:tcPr>
            <w:tcW w:w="2552" w:type="dxa"/>
            <w:gridSpan w:val="3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 кВт и до 150 кВт включительно</w:t>
            </w:r>
          </w:p>
        </w:tc>
        <w:tc>
          <w:tcPr>
            <w:tcW w:w="2551" w:type="dxa"/>
            <w:gridSpan w:val="3"/>
            <w:vAlign w:val="center"/>
          </w:tcPr>
          <w:p w:rsidR="00427907" w:rsidRPr="00EC601E" w:rsidRDefault="00427907" w:rsidP="00AE0145">
            <w:pPr>
              <w:tabs>
                <w:tab w:val="left" w:pos="-129"/>
                <w:tab w:val="center" w:pos="13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150 кВт и менее 670 кВт</w:t>
            </w:r>
          </w:p>
        </w:tc>
        <w:tc>
          <w:tcPr>
            <w:tcW w:w="2552" w:type="dxa"/>
            <w:gridSpan w:val="3"/>
            <w:vAlign w:val="center"/>
          </w:tcPr>
          <w:p w:rsidR="00427907" w:rsidRPr="00EC601E" w:rsidRDefault="00427907" w:rsidP="00AE0145">
            <w:pPr>
              <w:tabs>
                <w:tab w:val="left" w:pos="-129"/>
                <w:tab w:val="center" w:pos="13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не менее 670 кВт</w:t>
            </w:r>
          </w:p>
        </w:tc>
        <w:tc>
          <w:tcPr>
            <w:tcW w:w="2551" w:type="dxa"/>
            <w:gridSpan w:val="3"/>
            <w:vAlign w:val="center"/>
          </w:tcPr>
          <w:p w:rsidR="00427907" w:rsidRPr="00EC601E" w:rsidRDefault="00427907" w:rsidP="00AE0145">
            <w:pPr>
              <w:tabs>
                <w:tab w:val="left" w:pos="-129"/>
                <w:tab w:val="center" w:pos="13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объекты по производству электрической энергии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tabs>
                <w:tab w:val="left" w:pos="-129"/>
                <w:tab w:val="center" w:pos="13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7907" w:rsidRPr="00EC601E" w:rsidTr="00AE0145">
        <w:tc>
          <w:tcPr>
            <w:tcW w:w="417" w:type="dxa"/>
            <w:vMerge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8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9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8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427907" w:rsidRPr="008676B9" w:rsidRDefault="00427907" w:rsidP="00AE0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427907" w:rsidRPr="008676B9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27907" w:rsidRPr="00EC601E" w:rsidTr="00AE0145">
        <w:trPr>
          <w:trHeight w:val="114"/>
        </w:trPr>
        <w:tc>
          <w:tcPr>
            <w:tcW w:w="417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97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</w:tr>
      <w:tr w:rsidR="00427907" w:rsidRPr="00EC601E" w:rsidTr="00AE0145">
        <w:tc>
          <w:tcPr>
            <w:tcW w:w="41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поданных заявителями в соответствии с требованиями нормативных правовых актов, шт.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136,64</w:t>
            </w:r>
          </w:p>
        </w:tc>
        <w:tc>
          <w:tcPr>
            <w:tcW w:w="709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115,38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709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904D61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610/788</w:t>
            </w:r>
          </w:p>
        </w:tc>
      </w:tr>
      <w:tr w:rsidR="00427907" w:rsidRPr="00EC601E" w:rsidTr="00AE0145">
        <w:tc>
          <w:tcPr>
            <w:tcW w:w="41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427907" w:rsidRPr="007E08E0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заявок на технологическое присоединение, по которым направлен 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проект договора об осуществлении технологического присоединения к электрическим сетям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8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413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553</w:t>
            </w:r>
          </w:p>
        </w:tc>
        <w:tc>
          <w:tcPr>
            <w:tcW w:w="992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133,90</w:t>
            </w:r>
          </w:p>
        </w:tc>
        <w:tc>
          <w:tcPr>
            <w:tcW w:w="709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993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117,52</w:t>
            </w:r>
          </w:p>
        </w:tc>
        <w:tc>
          <w:tcPr>
            <w:tcW w:w="708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91,89</w:t>
            </w:r>
          </w:p>
        </w:tc>
        <w:tc>
          <w:tcPr>
            <w:tcW w:w="709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708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590/754</w:t>
            </w:r>
          </w:p>
        </w:tc>
      </w:tr>
      <w:tr w:rsidR="00427907" w:rsidRPr="00EC601E" w:rsidTr="00AE0145">
        <w:tc>
          <w:tcPr>
            <w:tcW w:w="41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9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шт., в т.ч.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vAlign w:val="center"/>
          </w:tcPr>
          <w:p w:rsidR="00427907" w:rsidRPr="001C469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CB5E0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1C469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427907" w:rsidRPr="001C469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CB5E0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1C469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27907" w:rsidRPr="001C469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CB5E0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1C469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427907" w:rsidRPr="001C469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CB5E0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1C469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D47E3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E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D47E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427907" w:rsidRPr="00EC601E" w:rsidTr="00AE0145">
        <w:tc>
          <w:tcPr>
            <w:tcW w:w="41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9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8" w:type="dxa"/>
            <w:vAlign w:val="center"/>
          </w:tcPr>
          <w:p w:rsidR="00427907" w:rsidRPr="00C6063C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CB5E0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C6063C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427907" w:rsidRPr="00C6063C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CB5E0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C6063C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27907" w:rsidRPr="00C6063C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CB5E0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C6063C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427907" w:rsidRPr="00C6063C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CB5E0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C6063C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614FC4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427907" w:rsidRPr="00EC601E" w:rsidTr="00AE0145">
        <w:tc>
          <w:tcPr>
            <w:tcW w:w="41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сторонних лиц</w:t>
            </w:r>
          </w:p>
        </w:tc>
        <w:tc>
          <w:tcPr>
            <w:tcW w:w="708" w:type="dxa"/>
            <w:vAlign w:val="center"/>
          </w:tcPr>
          <w:p w:rsidR="00427907" w:rsidRPr="001D578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CB5E0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1D578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427907" w:rsidRPr="001D578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CB5E0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1D578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27907" w:rsidRPr="001D578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CB5E0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1D578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427907" w:rsidRPr="001D578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CB5E0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1D578F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614FC4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427907" w:rsidRPr="00EC601E" w:rsidTr="00AE0145">
        <w:tc>
          <w:tcPr>
            <w:tcW w:w="41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7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t>Средняя продолжительность подготовки и направления проекта договора об осуществления технологического присоединения к электрическим сетям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8" w:type="dxa"/>
            <w:vAlign w:val="center"/>
          </w:tcPr>
          <w:p w:rsidR="00427907" w:rsidRPr="008C2E1C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3,82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6,13</w:t>
            </w:r>
          </w:p>
        </w:tc>
        <w:tc>
          <w:tcPr>
            <w:tcW w:w="992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160,47</w:t>
            </w:r>
          </w:p>
        </w:tc>
        <w:tc>
          <w:tcPr>
            <w:tcW w:w="709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5,01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6,71</w:t>
            </w:r>
          </w:p>
        </w:tc>
        <w:tc>
          <w:tcPr>
            <w:tcW w:w="993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133,93</w:t>
            </w:r>
          </w:p>
        </w:tc>
        <w:tc>
          <w:tcPr>
            <w:tcW w:w="708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5,16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6,55</w:t>
            </w:r>
          </w:p>
        </w:tc>
        <w:tc>
          <w:tcPr>
            <w:tcW w:w="992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126,94</w:t>
            </w:r>
          </w:p>
        </w:tc>
        <w:tc>
          <w:tcPr>
            <w:tcW w:w="709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993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08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7E08E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4,23/6,29</w:t>
            </w:r>
          </w:p>
        </w:tc>
      </w:tr>
      <w:tr w:rsidR="00427907" w:rsidRPr="00EC601E" w:rsidTr="00AE0145">
        <w:tc>
          <w:tcPr>
            <w:tcW w:w="41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7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8" w:type="dxa"/>
            <w:vAlign w:val="center"/>
          </w:tcPr>
          <w:p w:rsidR="00427907" w:rsidRPr="00E861D7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E861D7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992" w:type="dxa"/>
            <w:vAlign w:val="center"/>
          </w:tcPr>
          <w:p w:rsidR="00427907" w:rsidRPr="004119D2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126,98</w:t>
            </w:r>
          </w:p>
        </w:tc>
        <w:tc>
          <w:tcPr>
            <w:tcW w:w="709" w:type="dxa"/>
            <w:vAlign w:val="center"/>
          </w:tcPr>
          <w:p w:rsidR="00427907" w:rsidRPr="00E861D7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E861D7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993" w:type="dxa"/>
            <w:vAlign w:val="center"/>
          </w:tcPr>
          <w:p w:rsidR="00427907" w:rsidRPr="004119D2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108,94</w:t>
            </w:r>
          </w:p>
        </w:tc>
        <w:tc>
          <w:tcPr>
            <w:tcW w:w="708" w:type="dxa"/>
            <w:vAlign w:val="center"/>
          </w:tcPr>
          <w:p w:rsidR="00427907" w:rsidRPr="00E861D7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E861D7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427907" w:rsidRPr="004119D2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62,86</w:t>
            </w:r>
          </w:p>
        </w:tc>
        <w:tc>
          <w:tcPr>
            <w:tcW w:w="709" w:type="dxa"/>
            <w:vAlign w:val="center"/>
          </w:tcPr>
          <w:p w:rsidR="00427907" w:rsidRPr="00E861D7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E861D7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27907" w:rsidRPr="004119D2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133,33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904D61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528/626</w:t>
            </w:r>
          </w:p>
        </w:tc>
      </w:tr>
      <w:tr w:rsidR="00427907" w:rsidRPr="00EC601E" w:rsidTr="00AE0145">
        <w:tc>
          <w:tcPr>
            <w:tcW w:w="41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9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8" w:type="dxa"/>
            <w:vAlign w:val="center"/>
          </w:tcPr>
          <w:p w:rsidR="00427907" w:rsidRPr="001B69A2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1B69A2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992" w:type="dxa"/>
            <w:vAlign w:val="center"/>
          </w:tcPr>
          <w:p w:rsidR="00427907" w:rsidRPr="00B6714D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127,27</w:t>
            </w:r>
          </w:p>
        </w:tc>
        <w:tc>
          <w:tcPr>
            <w:tcW w:w="709" w:type="dxa"/>
            <w:vAlign w:val="center"/>
          </w:tcPr>
          <w:p w:rsidR="00427907" w:rsidRPr="001B69A2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1B69A2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105,66</w:t>
            </w:r>
          </w:p>
        </w:tc>
        <w:tc>
          <w:tcPr>
            <w:tcW w:w="708" w:type="dxa"/>
            <w:vAlign w:val="center"/>
          </w:tcPr>
          <w:p w:rsidR="00427907" w:rsidRPr="001B69A2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1B69A2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88,46</w:t>
            </w:r>
          </w:p>
        </w:tc>
        <w:tc>
          <w:tcPr>
            <w:tcW w:w="709" w:type="dxa"/>
            <w:vAlign w:val="center"/>
          </w:tcPr>
          <w:p w:rsidR="00427907" w:rsidRPr="001B69A2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1B69A2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27907" w:rsidRPr="00B6714D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904D61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423/503</w:t>
            </w:r>
          </w:p>
        </w:tc>
      </w:tr>
      <w:tr w:rsidR="00427907" w:rsidRPr="00EC601E" w:rsidTr="00AE0145">
        <w:tc>
          <w:tcPr>
            <w:tcW w:w="41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4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260E9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427907" w:rsidRPr="00EC601E" w:rsidTr="00AE0145">
        <w:tc>
          <w:tcPr>
            <w:tcW w:w="41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59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260E9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427907" w:rsidRPr="00EC601E" w:rsidTr="00AE0145">
        <w:tc>
          <w:tcPr>
            <w:tcW w:w="41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59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заявителя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260E90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427907" w:rsidRPr="00EC601E" w:rsidTr="00AE0145">
        <w:tc>
          <w:tcPr>
            <w:tcW w:w="417" w:type="dxa"/>
            <w:vAlign w:val="center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7" w:type="dxa"/>
          </w:tcPr>
          <w:p w:rsidR="00427907" w:rsidRPr="00EC601E" w:rsidRDefault="00427907" w:rsidP="00AE014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Средняя продолжительность исполнения договоров об осуществлении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5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8" w:type="dxa"/>
            <w:vAlign w:val="center"/>
          </w:tcPr>
          <w:p w:rsidR="00427907" w:rsidRPr="001E43FA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1E43FA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14,40</w:t>
            </w:r>
          </w:p>
        </w:tc>
        <w:tc>
          <w:tcPr>
            <w:tcW w:w="992" w:type="dxa"/>
            <w:vAlign w:val="center"/>
          </w:tcPr>
          <w:p w:rsidR="00427907" w:rsidRPr="000327E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84,71</w:t>
            </w:r>
          </w:p>
        </w:tc>
        <w:tc>
          <w:tcPr>
            <w:tcW w:w="709" w:type="dxa"/>
            <w:vAlign w:val="center"/>
          </w:tcPr>
          <w:p w:rsidR="00427907" w:rsidRPr="001E43FA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1E43FA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29,21</w:t>
            </w:r>
          </w:p>
        </w:tc>
        <w:tc>
          <w:tcPr>
            <w:tcW w:w="993" w:type="dxa"/>
            <w:vAlign w:val="center"/>
          </w:tcPr>
          <w:p w:rsidR="00427907" w:rsidRPr="000327E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139,10</w:t>
            </w:r>
          </w:p>
        </w:tc>
        <w:tc>
          <w:tcPr>
            <w:tcW w:w="708" w:type="dxa"/>
            <w:vAlign w:val="center"/>
          </w:tcPr>
          <w:p w:rsidR="00427907" w:rsidRPr="001E43FA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27907" w:rsidRPr="001E43FA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16,91</w:t>
            </w:r>
          </w:p>
        </w:tc>
        <w:tc>
          <w:tcPr>
            <w:tcW w:w="992" w:type="dxa"/>
            <w:vAlign w:val="center"/>
          </w:tcPr>
          <w:p w:rsidR="00427907" w:rsidRPr="000327E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105,69</w:t>
            </w:r>
          </w:p>
        </w:tc>
        <w:tc>
          <w:tcPr>
            <w:tcW w:w="709" w:type="dxa"/>
            <w:vAlign w:val="center"/>
          </w:tcPr>
          <w:p w:rsidR="00427907" w:rsidRPr="001E43FA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102,00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427907" w:rsidRPr="001E43FA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60,75</w:t>
            </w:r>
          </w:p>
        </w:tc>
        <w:tc>
          <w:tcPr>
            <w:tcW w:w="993" w:type="dxa"/>
            <w:vAlign w:val="center"/>
          </w:tcPr>
          <w:p w:rsidR="00427907" w:rsidRPr="000327EB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59,56</w:t>
            </w:r>
          </w:p>
        </w:tc>
        <w:tc>
          <w:tcPr>
            <w:tcW w:w="708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7907" w:rsidRPr="00EC601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7907" w:rsidRPr="00A54C6E" w:rsidRDefault="00427907" w:rsidP="00AE014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19/18,19</w:t>
            </w:r>
          </w:p>
        </w:tc>
      </w:tr>
    </w:tbl>
    <w:p w:rsidR="00427907" w:rsidRDefault="00427907" w:rsidP="00427907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Примечание:</w:t>
      </w:r>
    </w:p>
    <w:p w:rsidR="00427907" w:rsidRPr="00431004" w:rsidRDefault="00427907" w:rsidP="0042790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1 -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отчетном периоде, в котором заявителю направлен проект договора.</w:t>
      </w:r>
    </w:p>
    <w:p w:rsidR="00427907" w:rsidRPr="00431004" w:rsidRDefault="00427907" w:rsidP="0042790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 – Под нарушением сроков в таблице 2.1 понимается несоблюдение сроков,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(Собрание законодательства Российской Федерации, 2004, № 52 (ч. 2), ст. 5525; 2007, № 14, ст. 1687; № 31, ст. 4100; 2009, № 9, ст. 1103; № 8, ст. 979; № 17, ст. 2088; № 25, ст. 3073; № 41, ст. 4771; 2010, № 12, ст. 1333; № 24, ст. 2607; № 25, ст. 3175; № 40, ст. 5086; 2011, № 10, ст. 1406; 2012, № 4, ст. 504; № 23, ст. 3008; № 41, ст. 5636; № 49, ст. 6858; № 52, ст. 7525; 2013, № 30 (часть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II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), ст. 4119; № 31, ст. 4226; № 31, ст. 4236; № 32, ст. 4309; № 33, ст. 4392; № 35, ст. 4523; № 42, ст. 5373; № 44, ст. 5765; № 47, ст. 6105; № 48, ст. 6255; № 50, ст. 6598; 2014, № 7, ст. 689; № 9, ст. 913; № 11, ст. 1156; № 25, ст. 3311; № 32, ст. 4513; № 32, ст. 4521). </w:t>
      </w:r>
    </w:p>
    <w:p w:rsidR="00427907" w:rsidRPr="00431004" w:rsidRDefault="00427907" w:rsidP="0042790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3 - При расчете средней продолжительности учитываются заявки, проект договора по которым направлен заявителю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Длительность подготовки и направления проекта договора заявителю определяется с даты получения сетевой организацией заявки на технологическое присоединение или с даты получения недостающих сведений и (или) документов к заявке до даты направления проекта договора заявителю.</w:t>
      </w:r>
    </w:p>
    <w:p w:rsidR="00427907" w:rsidRPr="00431004" w:rsidRDefault="00427907" w:rsidP="0042790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4- В строке 7 указываются договоры об осуществлении технологического присоединения,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-1),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присоединения. При этом не учитываются договоры об осуществлении технологического присоединения, сроки по которым нарушены в связи с неисполнением в срок обязательств по договору заявителями, тогда как сетевой организацией мероприятия по техническим условиям исполнены в срок и направлено соответствующее уведомление заявителю.</w:t>
      </w:r>
    </w:p>
    <w:p w:rsidR="00427907" w:rsidRDefault="00427907" w:rsidP="00427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5 - При расчете средней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продолжительности учитываются договоры об осуществлении технологического присоединения к электрическим сетям,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Продолжительность определяется с даты заключения договора до даты исполнения договора (подписания акта технологического присоединения) (в календарных днях). В случае, если заявителями не исполнены в срок обязательства по договору, а сетевой организацией мероприятия, предусмотренные техническими условиями, исполнены в установленный срок,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уведомления.</w:t>
      </w:r>
    </w:p>
    <w:p w:rsidR="00427907" w:rsidRDefault="00427907" w:rsidP="00427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27907" w:rsidRPr="00C02CF4" w:rsidRDefault="00427907" w:rsidP="004279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02CF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3.5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79"/>
        <w:gridCol w:w="2835"/>
        <w:gridCol w:w="1843"/>
        <w:gridCol w:w="1417"/>
        <w:gridCol w:w="1418"/>
        <w:gridCol w:w="1276"/>
        <w:gridCol w:w="1275"/>
        <w:gridCol w:w="1134"/>
        <w:gridCol w:w="993"/>
      </w:tblGrid>
      <w:tr w:rsidR="00427907" w:rsidRPr="00C02CF4" w:rsidTr="00AE0145">
        <w:tc>
          <w:tcPr>
            <w:tcW w:w="2405" w:type="dxa"/>
            <w:gridSpan w:val="3"/>
          </w:tcPr>
          <w:p w:rsidR="00427907" w:rsidRPr="00C02CF4" w:rsidRDefault="00427907" w:rsidP="00AE014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энергопринимающих устройств заявителя, кВт</w:t>
            </w:r>
          </w:p>
        </w:tc>
        <w:tc>
          <w:tcPr>
            <w:tcW w:w="4678" w:type="dxa"/>
            <w:gridSpan w:val="2"/>
            <w:vAlign w:val="center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vAlign w:val="center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670</w:t>
            </w:r>
          </w:p>
        </w:tc>
      </w:tr>
      <w:tr w:rsidR="00427907" w:rsidRPr="00C02CF4" w:rsidTr="00AE0145">
        <w:tc>
          <w:tcPr>
            <w:tcW w:w="2405" w:type="dxa"/>
            <w:gridSpan w:val="3"/>
          </w:tcPr>
          <w:p w:rsidR="00427907" w:rsidRPr="00C02CF4" w:rsidRDefault="00427907" w:rsidP="00AE014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надежности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</w:tr>
      <w:tr w:rsidR="00427907" w:rsidRPr="00C02CF4" w:rsidTr="00AE0145">
        <w:trPr>
          <w:cantSplit/>
          <w:trHeight w:val="1825"/>
        </w:trPr>
        <w:tc>
          <w:tcPr>
            <w:tcW w:w="817" w:type="dxa"/>
            <w:textDirection w:val="btLr"/>
          </w:tcPr>
          <w:p w:rsidR="00427907" w:rsidRPr="00C02CF4" w:rsidRDefault="00427907" w:rsidP="00AE0145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Расстояние до границ земельного участка заявителя, м</w:t>
            </w:r>
          </w:p>
        </w:tc>
        <w:tc>
          <w:tcPr>
            <w:tcW w:w="709" w:type="dxa"/>
            <w:textDirection w:val="btLr"/>
          </w:tcPr>
          <w:p w:rsidR="00427907" w:rsidRPr="00C02CF4" w:rsidRDefault="00427907" w:rsidP="00AE0145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линии</w:t>
            </w:r>
          </w:p>
        </w:tc>
        <w:tc>
          <w:tcPr>
            <w:tcW w:w="2835" w:type="dxa"/>
            <w:shd w:val="clear" w:color="auto" w:fill="auto"/>
          </w:tcPr>
          <w:p w:rsidR="00427907" w:rsidRPr="00C02CF4" w:rsidRDefault="00427907" w:rsidP="00AE014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7907" w:rsidRPr="00C02CF4" w:rsidRDefault="00427907" w:rsidP="00AE014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7907" w:rsidRPr="00C02CF4" w:rsidRDefault="00427907" w:rsidP="00AE014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7907" w:rsidRPr="00C02CF4" w:rsidRDefault="00427907" w:rsidP="00AE014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7907" w:rsidRPr="00C02CF4" w:rsidRDefault="00427907" w:rsidP="00AE014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907" w:rsidRPr="00C02CF4" w:rsidRDefault="00427907" w:rsidP="00AE014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907" w:rsidRPr="00C02CF4" w:rsidRDefault="00427907" w:rsidP="00AE014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7907" w:rsidRPr="00C02CF4" w:rsidRDefault="00427907" w:rsidP="00AE014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605"/>
        </w:trPr>
        <w:tc>
          <w:tcPr>
            <w:tcW w:w="817" w:type="dxa"/>
            <w:vMerge w:val="restart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500 - сельская местность/</w:t>
            </w:r>
          </w:p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 – городская местность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557"/>
        </w:trPr>
        <w:tc>
          <w:tcPr>
            <w:tcW w:w="817" w:type="dxa"/>
            <w:vMerge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427907" w:rsidRPr="00C02CF4" w:rsidTr="00AE0145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509"/>
        </w:trPr>
        <w:tc>
          <w:tcPr>
            <w:tcW w:w="817" w:type="dxa"/>
            <w:vMerge w:val="restart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487"/>
        </w:trPr>
        <w:tc>
          <w:tcPr>
            <w:tcW w:w="817" w:type="dxa"/>
            <w:vMerge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397"/>
        </w:trPr>
        <w:tc>
          <w:tcPr>
            <w:tcW w:w="817" w:type="dxa"/>
            <w:vMerge/>
            <w:textDirection w:val="btLr"/>
          </w:tcPr>
          <w:p w:rsidR="00427907" w:rsidRPr="00C02CF4" w:rsidRDefault="00427907" w:rsidP="00AE0145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397"/>
        </w:trPr>
        <w:tc>
          <w:tcPr>
            <w:tcW w:w="817" w:type="dxa"/>
            <w:vMerge/>
            <w:textDirection w:val="btLr"/>
          </w:tcPr>
          <w:p w:rsidR="00427907" w:rsidRPr="00C02CF4" w:rsidRDefault="00427907" w:rsidP="00AE0145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832"/>
        </w:trPr>
        <w:tc>
          <w:tcPr>
            <w:tcW w:w="817" w:type="dxa"/>
            <w:vMerge/>
            <w:textDirection w:val="btLr"/>
          </w:tcPr>
          <w:p w:rsidR="00427907" w:rsidRPr="00C02CF4" w:rsidRDefault="00427907" w:rsidP="00AE0145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427907" w:rsidRPr="00C02CF4" w:rsidRDefault="00427907" w:rsidP="00AE0145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858"/>
        </w:trPr>
        <w:tc>
          <w:tcPr>
            <w:tcW w:w="817" w:type="dxa"/>
            <w:vMerge/>
            <w:textDirection w:val="btLr"/>
          </w:tcPr>
          <w:p w:rsidR="00427907" w:rsidRPr="00C02CF4" w:rsidRDefault="00427907" w:rsidP="00AE0145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397"/>
        </w:trPr>
        <w:tc>
          <w:tcPr>
            <w:tcW w:w="817" w:type="dxa"/>
            <w:vMerge/>
            <w:textDirection w:val="btLr"/>
          </w:tcPr>
          <w:p w:rsidR="00427907" w:rsidRPr="00C02CF4" w:rsidRDefault="00427907" w:rsidP="00AE0145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7907" w:rsidRPr="00C02CF4" w:rsidTr="00AE0145">
        <w:trPr>
          <w:trHeight w:val="397"/>
        </w:trPr>
        <w:tc>
          <w:tcPr>
            <w:tcW w:w="817" w:type="dxa"/>
            <w:vMerge/>
            <w:textDirection w:val="btLr"/>
          </w:tcPr>
          <w:p w:rsidR="00427907" w:rsidRPr="00C02CF4" w:rsidRDefault="00427907" w:rsidP="00AE0145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427907" w:rsidRPr="00C02CF4" w:rsidRDefault="00427907" w:rsidP="00AE0145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427907" w:rsidRPr="00C02CF4" w:rsidRDefault="00427907" w:rsidP="00AE0145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907" w:rsidRPr="00C02CF4" w:rsidRDefault="00427907" w:rsidP="00AE01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27907" w:rsidRDefault="00427907" w:rsidP="00427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27907" w:rsidRDefault="00427907" w:rsidP="00427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27907" w:rsidRPr="00E3549E" w:rsidRDefault="00427907" w:rsidP="00427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354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Стоимость технологического присоединения к электрическим сетям сетевой организации (при вводе параметров, предусмотренных настоящим пунктом)</w:t>
      </w:r>
      <w:r w:rsidRPr="00E3549E">
        <w:rPr>
          <w:rFonts w:ascii="Times New Roman" w:hAnsi="Times New Roman" w:cs="Times New Roman"/>
          <w:bCs/>
          <w:color w:val="000000" w:themeColor="text1"/>
        </w:rPr>
        <w:t xml:space="preserve"> рассчитывается на официальном сайте АО «Горэлектросеть» в разделе «Технологическое присоединение, Калькулятор стоимости ТП» (либо по ссылке: </w:t>
      </w:r>
      <w:r w:rsidRPr="00E3549E">
        <w:t xml:space="preserve"> </w:t>
      </w:r>
      <w:hyperlink r:id="rId7" w:history="1">
        <w:r w:rsidRPr="00E3549E">
          <w:rPr>
            <w:rStyle w:val="a7"/>
            <w:rFonts w:ascii="Times New Roman" w:hAnsi="Times New Roman" w:cs="Times New Roman"/>
            <w:bCs/>
          </w:rPr>
          <w:t>https://ges-nv.ru/index.php?option=com_tekhprisoedinenie&amp;view=calculate&amp;Itemid=196</w:t>
        </w:r>
      </w:hyperlink>
      <w:r w:rsidRPr="00E3549E">
        <w:rPr>
          <w:rFonts w:ascii="Times New Roman" w:hAnsi="Times New Roman" w:cs="Times New Roman"/>
          <w:bCs/>
          <w:color w:val="000000" w:themeColor="text1"/>
        </w:rPr>
        <w:t>).</w:t>
      </w:r>
    </w:p>
    <w:p w:rsidR="00427907" w:rsidRDefault="00427907" w:rsidP="00427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27907" w:rsidRDefault="00427907" w:rsidP="00427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27907" w:rsidRDefault="00427907" w:rsidP="00427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27907" w:rsidRPr="00B431CE" w:rsidRDefault="00427907" w:rsidP="00B431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427907" w:rsidRPr="00B431CE" w:rsidSect="00685715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E59"/>
    <w:multiLevelType w:val="multilevel"/>
    <w:tmpl w:val="A9664F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BF2B80"/>
    <w:multiLevelType w:val="hybridMultilevel"/>
    <w:tmpl w:val="0D54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A06D7"/>
    <w:multiLevelType w:val="hybridMultilevel"/>
    <w:tmpl w:val="419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D"/>
    <w:rsid w:val="000032C3"/>
    <w:rsid w:val="00013EE6"/>
    <w:rsid w:val="000343FD"/>
    <w:rsid w:val="0006045F"/>
    <w:rsid w:val="00063211"/>
    <w:rsid w:val="0006785C"/>
    <w:rsid w:val="000824B2"/>
    <w:rsid w:val="000938E3"/>
    <w:rsid w:val="00094417"/>
    <w:rsid w:val="00094D43"/>
    <w:rsid w:val="000A0258"/>
    <w:rsid w:val="000A147F"/>
    <w:rsid w:val="000A2D11"/>
    <w:rsid w:val="000A4A50"/>
    <w:rsid w:val="000B0783"/>
    <w:rsid w:val="000D79AB"/>
    <w:rsid w:val="00110C7F"/>
    <w:rsid w:val="00120F28"/>
    <w:rsid w:val="00125BDF"/>
    <w:rsid w:val="001325BB"/>
    <w:rsid w:val="0014358F"/>
    <w:rsid w:val="0014585C"/>
    <w:rsid w:val="0014787D"/>
    <w:rsid w:val="00177E56"/>
    <w:rsid w:val="001B6C8E"/>
    <w:rsid w:val="001C2933"/>
    <w:rsid w:val="001D06A3"/>
    <w:rsid w:val="001E1DDE"/>
    <w:rsid w:val="001E3C22"/>
    <w:rsid w:val="001F0082"/>
    <w:rsid w:val="001F56E0"/>
    <w:rsid w:val="001F7C81"/>
    <w:rsid w:val="0021072E"/>
    <w:rsid w:val="0022120E"/>
    <w:rsid w:val="002240E9"/>
    <w:rsid w:val="00233C03"/>
    <w:rsid w:val="002456EC"/>
    <w:rsid w:val="00254F12"/>
    <w:rsid w:val="0026401E"/>
    <w:rsid w:val="0027637D"/>
    <w:rsid w:val="00282067"/>
    <w:rsid w:val="0028498A"/>
    <w:rsid w:val="00295A39"/>
    <w:rsid w:val="00296111"/>
    <w:rsid w:val="002963E2"/>
    <w:rsid w:val="002B2DB1"/>
    <w:rsid w:val="002C0583"/>
    <w:rsid w:val="002D26C8"/>
    <w:rsid w:val="002E60A8"/>
    <w:rsid w:val="00312A43"/>
    <w:rsid w:val="00334691"/>
    <w:rsid w:val="00361B61"/>
    <w:rsid w:val="003711A6"/>
    <w:rsid w:val="00376BD3"/>
    <w:rsid w:val="00380698"/>
    <w:rsid w:val="00383A5D"/>
    <w:rsid w:val="00387273"/>
    <w:rsid w:val="0039385C"/>
    <w:rsid w:val="003A0D3C"/>
    <w:rsid w:val="003A68A5"/>
    <w:rsid w:val="003B2AA7"/>
    <w:rsid w:val="003B45FE"/>
    <w:rsid w:val="003C3CEE"/>
    <w:rsid w:val="003C414B"/>
    <w:rsid w:val="003D31B6"/>
    <w:rsid w:val="003D3543"/>
    <w:rsid w:val="003D3C4D"/>
    <w:rsid w:val="003D580E"/>
    <w:rsid w:val="003D61E2"/>
    <w:rsid w:val="003F1E79"/>
    <w:rsid w:val="003F5846"/>
    <w:rsid w:val="00400860"/>
    <w:rsid w:val="00400919"/>
    <w:rsid w:val="00402F7D"/>
    <w:rsid w:val="00413693"/>
    <w:rsid w:val="00417F84"/>
    <w:rsid w:val="00427907"/>
    <w:rsid w:val="004307DF"/>
    <w:rsid w:val="00431004"/>
    <w:rsid w:val="004317AC"/>
    <w:rsid w:val="0043465D"/>
    <w:rsid w:val="0043607E"/>
    <w:rsid w:val="00437DBA"/>
    <w:rsid w:val="00442A50"/>
    <w:rsid w:val="00446E7F"/>
    <w:rsid w:val="004604D9"/>
    <w:rsid w:val="004717BF"/>
    <w:rsid w:val="004758D5"/>
    <w:rsid w:val="0049359D"/>
    <w:rsid w:val="004A3A81"/>
    <w:rsid w:val="004A515C"/>
    <w:rsid w:val="004D0B22"/>
    <w:rsid w:val="004D1575"/>
    <w:rsid w:val="004D3ECE"/>
    <w:rsid w:val="004D4193"/>
    <w:rsid w:val="004E2AAE"/>
    <w:rsid w:val="004E52F5"/>
    <w:rsid w:val="00502CFA"/>
    <w:rsid w:val="00505260"/>
    <w:rsid w:val="0050579A"/>
    <w:rsid w:val="00507A62"/>
    <w:rsid w:val="00507E7C"/>
    <w:rsid w:val="00510805"/>
    <w:rsid w:val="00513785"/>
    <w:rsid w:val="005240D0"/>
    <w:rsid w:val="00550AA8"/>
    <w:rsid w:val="00584B56"/>
    <w:rsid w:val="005869F4"/>
    <w:rsid w:val="005B030E"/>
    <w:rsid w:val="005C5BE1"/>
    <w:rsid w:val="005D06C6"/>
    <w:rsid w:val="005F1730"/>
    <w:rsid w:val="005F26DF"/>
    <w:rsid w:val="005F2746"/>
    <w:rsid w:val="005F2906"/>
    <w:rsid w:val="005F6C5A"/>
    <w:rsid w:val="00602854"/>
    <w:rsid w:val="006105B6"/>
    <w:rsid w:val="00613307"/>
    <w:rsid w:val="00617081"/>
    <w:rsid w:val="00621005"/>
    <w:rsid w:val="00626E39"/>
    <w:rsid w:val="0063479A"/>
    <w:rsid w:val="00651AFD"/>
    <w:rsid w:val="00663C18"/>
    <w:rsid w:val="00665BF8"/>
    <w:rsid w:val="00671F22"/>
    <w:rsid w:val="0067543C"/>
    <w:rsid w:val="00685715"/>
    <w:rsid w:val="00690C38"/>
    <w:rsid w:val="006A75C3"/>
    <w:rsid w:val="006B0A94"/>
    <w:rsid w:val="006C299E"/>
    <w:rsid w:val="00700F57"/>
    <w:rsid w:val="007116CE"/>
    <w:rsid w:val="0071755D"/>
    <w:rsid w:val="00723F71"/>
    <w:rsid w:val="007549E4"/>
    <w:rsid w:val="007556A2"/>
    <w:rsid w:val="00756624"/>
    <w:rsid w:val="0076334C"/>
    <w:rsid w:val="00764ED4"/>
    <w:rsid w:val="00767FE3"/>
    <w:rsid w:val="00787E31"/>
    <w:rsid w:val="007934CF"/>
    <w:rsid w:val="007B0CD8"/>
    <w:rsid w:val="007B79B1"/>
    <w:rsid w:val="007C4F84"/>
    <w:rsid w:val="007C6E5F"/>
    <w:rsid w:val="007D6DFD"/>
    <w:rsid w:val="007D71C0"/>
    <w:rsid w:val="007E7086"/>
    <w:rsid w:val="007E78B7"/>
    <w:rsid w:val="00815E59"/>
    <w:rsid w:val="00832E54"/>
    <w:rsid w:val="00844C2A"/>
    <w:rsid w:val="008453F6"/>
    <w:rsid w:val="008578F3"/>
    <w:rsid w:val="00867DAA"/>
    <w:rsid w:val="008721B1"/>
    <w:rsid w:val="00887AB5"/>
    <w:rsid w:val="008977B9"/>
    <w:rsid w:val="008D6F99"/>
    <w:rsid w:val="008D7C76"/>
    <w:rsid w:val="00907207"/>
    <w:rsid w:val="00924ACA"/>
    <w:rsid w:val="0092756E"/>
    <w:rsid w:val="0093059F"/>
    <w:rsid w:val="00956FA8"/>
    <w:rsid w:val="009651F3"/>
    <w:rsid w:val="009752C3"/>
    <w:rsid w:val="00981983"/>
    <w:rsid w:val="00984D9B"/>
    <w:rsid w:val="0098719D"/>
    <w:rsid w:val="009B2D67"/>
    <w:rsid w:val="009C79F7"/>
    <w:rsid w:val="00A00140"/>
    <w:rsid w:val="00A01B81"/>
    <w:rsid w:val="00A04822"/>
    <w:rsid w:val="00A0649F"/>
    <w:rsid w:val="00A1031A"/>
    <w:rsid w:val="00A1498D"/>
    <w:rsid w:val="00A42589"/>
    <w:rsid w:val="00A50A48"/>
    <w:rsid w:val="00A61A94"/>
    <w:rsid w:val="00A63B5C"/>
    <w:rsid w:val="00A66DC8"/>
    <w:rsid w:val="00A72368"/>
    <w:rsid w:val="00A74E7B"/>
    <w:rsid w:val="00A90F90"/>
    <w:rsid w:val="00A94C93"/>
    <w:rsid w:val="00A95FBA"/>
    <w:rsid w:val="00AA7829"/>
    <w:rsid w:val="00AB36E9"/>
    <w:rsid w:val="00AD2CE9"/>
    <w:rsid w:val="00AD3615"/>
    <w:rsid w:val="00AD6E51"/>
    <w:rsid w:val="00AE1B17"/>
    <w:rsid w:val="00AE7860"/>
    <w:rsid w:val="00AF14A9"/>
    <w:rsid w:val="00B03A5B"/>
    <w:rsid w:val="00B0567D"/>
    <w:rsid w:val="00B16D5E"/>
    <w:rsid w:val="00B21BCA"/>
    <w:rsid w:val="00B314A4"/>
    <w:rsid w:val="00B335A1"/>
    <w:rsid w:val="00B423BD"/>
    <w:rsid w:val="00B431CE"/>
    <w:rsid w:val="00B73261"/>
    <w:rsid w:val="00B75D15"/>
    <w:rsid w:val="00B8212F"/>
    <w:rsid w:val="00B85E6E"/>
    <w:rsid w:val="00BB075E"/>
    <w:rsid w:val="00BC1FCF"/>
    <w:rsid w:val="00BD255F"/>
    <w:rsid w:val="00BE045B"/>
    <w:rsid w:val="00BF5AD6"/>
    <w:rsid w:val="00BF7841"/>
    <w:rsid w:val="00C02CF4"/>
    <w:rsid w:val="00C03238"/>
    <w:rsid w:val="00C068ED"/>
    <w:rsid w:val="00C22DAA"/>
    <w:rsid w:val="00C25796"/>
    <w:rsid w:val="00C2782E"/>
    <w:rsid w:val="00C342C9"/>
    <w:rsid w:val="00C56564"/>
    <w:rsid w:val="00C5741E"/>
    <w:rsid w:val="00C579A6"/>
    <w:rsid w:val="00C70154"/>
    <w:rsid w:val="00C84DB0"/>
    <w:rsid w:val="00CA4C5C"/>
    <w:rsid w:val="00CC75A0"/>
    <w:rsid w:val="00CD09DD"/>
    <w:rsid w:val="00CD1DB1"/>
    <w:rsid w:val="00D048AD"/>
    <w:rsid w:val="00D203E4"/>
    <w:rsid w:val="00D21986"/>
    <w:rsid w:val="00D26551"/>
    <w:rsid w:val="00D33E3F"/>
    <w:rsid w:val="00D448D3"/>
    <w:rsid w:val="00D47D55"/>
    <w:rsid w:val="00D50E04"/>
    <w:rsid w:val="00D9774E"/>
    <w:rsid w:val="00DC30D0"/>
    <w:rsid w:val="00DC314D"/>
    <w:rsid w:val="00DC6485"/>
    <w:rsid w:val="00DE1A70"/>
    <w:rsid w:val="00DE2767"/>
    <w:rsid w:val="00DF1079"/>
    <w:rsid w:val="00E41BD5"/>
    <w:rsid w:val="00E4769C"/>
    <w:rsid w:val="00E47C26"/>
    <w:rsid w:val="00E47CEC"/>
    <w:rsid w:val="00E801BD"/>
    <w:rsid w:val="00E836E1"/>
    <w:rsid w:val="00E905CD"/>
    <w:rsid w:val="00E905D1"/>
    <w:rsid w:val="00E913AE"/>
    <w:rsid w:val="00E91D92"/>
    <w:rsid w:val="00EA0718"/>
    <w:rsid w:val="00EA2475"/>
    <w:rsid w:val="00EA4B51"/>
    <w:rsid w:val="00EA5285"/>
    <w:rsid w:val="00EA59FF"/>
    <w:rsid w:val="00EC601E"/>
    <w:rsid w:val="00ED5781"/>
    <w:rsid w:val="00EE1B1F"/>
    <w:rsid w:val="00EF3F93"/>
    <w:rsid w:val="00EF6EC9"/>
    <w:rsid w:val="00F26DFE"/>
    <w:rsid w:val="00F30CF9"/>
    <w:rsid w:val="00F33059"/>
    <w:rsid w:val="00F40A32"/>
    <w:rsid w:val="00F515D3"/>
    <w:rsid w:val="00F64572"/>
    <w:rsid w:val="00F7107D"/>
    <w:rsid w:val="00FA2E9B"/>
    <w:rsid w:val="00FA38AA"/>
    <w:rsid w:val="00FA39FA"/>
    <w:rsid w:val="00FA56AA"/>
    <w:rsid w:val="00FB10CB"/>
    <w:rsid w:val="00FB2FD2"/>
    <w:rsid w:val="00FB5101"/>
    <w:rsid w:val="00FB78B7"/>
    <w:rsid w:val="00FC2AC7"/>
    <w:rsid w:val="00FC2CCD"/>
    <w:rsid w:val="00FC792A"/>
    <w:rsid w:val="00FD6DDE"/>
    <w:rsid w:val="00FD775D"/>
    <w:rsid w:val="00FE2179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4D1C"/>
  <w15:docId w15:val="{0E40FEA9-52E6-4723-8EFE-E3362CE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DF"/>
  </w:style>
  <w:style w:type="paragraph" w:styleId="1">
    <w:name w:val="heading 1"/>
    <w:basedOn w:val="a"/>
    <w:next w:val="a"/>
    <w:link w:val="10"/>
    <w:uiPriority w:val="99"/>
    <w:qFormat/>
    <w:rsid w:val="00BF7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7D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B0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39F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A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E52F5"/>
    <w:rPr>
      <w:color w:val="808080"/>
    </w:rPr>
  </w:style>
  <w:style w:type="paragraph" w:customStyle="1" w:styleId="s3">
    <w:name w:val="s_3"/>
    <w:basedOn w:val="a"/>
    <w:rsid w:val="0084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0A94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a">
    <w:name w:val="Strong"/>
    <w:basedOn w:val="a0"/>
    <w:uiPriority w:val="22"/>
    <w:qFormat/>
    <w:rsid w:val="006B0A9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F7841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27907"/>
    <w:rPr>
      <w:color w:val="954F72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27907"/>
  </w:style>
  <w:style w:type="table" w:customStyle="1" w:styleId="12">
    <w:name w:val="Сетка таблицы1"/>
    <w:basedOn w:val="a1"/>
    <w:next w:val="a4"/>
    <w:uiPriority w:val="59"/>
    <w:rsid w:val="004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es-nv.ru/index.php?option=com_tekhprisoedinenie&amp;view=calculate&amp;Itemid=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sn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A832-167E-4603-A49D-D291077A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11135</Words>
  <Characters>63473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Берестнева Асия Асхатовна</dc:creator>
  <cp:lastModifiedBy>Вознарович Светлана Владимировна</cp:lastModifiedBy>
  <cp:revision>2</cp:revision>
  <cp:lastPrinted>2022-03-04T04:37:00Z</cp:lastPrinted>
  <dcterms:created xsi:type="dcterms:W3CDTF">2022-03-31T09:32:00Z</dcterms:created>
  <dcterms:modified xsi:type="dcterms:W3CDTF">2022-03-31T09:32:00Z</dcterms:modified>
</cp:coreProperties>
</file>