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4AE" w:rsidRPr="00BE34AE" w:rsidRDefault="00BE34AE" w:rsidP="00BE34AE">
      <w:pPr>
        <w:autoSpaceDE w:val="0"/>
        <w:autoSpaceDN w:val="0"/>
        <w:adjustRightInd w:val="0"/>
        <w:ind w:firstLine="4320"/>
        <w:jc w:val="right"/>
        <w:rPr>
          <w:b/>
          <w:color w:val="000000"/>
          <w:sz w:val="20"/>
          <w:szCs w:val="20"/>
        </w:rPr>
      </w:pPr>
      <w:r w:rsidRPr="00BE34AE">
        <w:rPr>
          <w:color w:val="000000"/>
          <w:sz w:val="20"/>
          <w:szCs w:val="20"/>
        </w:rPr>
        <w:t>Форма № 6</w:t>
      </w:r>
    </w:p>
    <w:p w:rsidR="00BE34AE" w:rsidRDefault="00BE34AE" w:rsidP="007B197E">
      <w:pPr>
        <w:autoSpaceDE w:val="0"/>
        <w:autoSpaceDN w:val="0"/>
        <w:adjustRightInd w:val="0"/>
        <w:ind w:firstLine="4320"/>
        <w:jc w:val="both"/>
        <w:rPr>
          <w:b/>
          <w:color w:val="000000"/>
          <w:sz w:val="21"/>
          <w:szCs w:val="21"/>
        </w:rPr>
      </w:pPr>
    </w:p>
    <w:p w:rsidR="008C7332" w:rsidRPr="00BE34AE" w:rsidRDefault="007B197E" w:rsidP="007B197E">
      <w:pPr>
        <w:autoSpaceDE w:val="0"/>
        <w:autoSpaceDN w:val="0"/>
        <w:adjustRightInd w:val="0"/>
        <w:ind w:firstLine="4320"/>
        <w:jc w:val="both"/>
      </w:pPr>
      <w:r w:rsidRPr="00CD5D3D">
        <w:rPr>
          <w:b/>
          <w:color w:val="000000"/>
          <w:sz w:val="21"/>
          <w:szCs w:val="21"/>
        </w:rPr>
        <w:t xml:space="preserve">ДОГОВОР </w:t>
      </w:r>
      <w:r w:rsidR="00D26F24">
        <w:rPr>
          <w:b/>
          <w:color w:val="000000"/>
          <w:sz w:val="21"/>
          <w:szCs w:val="21"/>
        </w:rPr>
        <w:t xml:space="preserve">№ </w:t>
      </w:r>
      <w:r w:rsidRPr="00BE34AE">
        <w:rPr>
          <w:b/>
          <w:color w:val="000000"/>
        </w:rPr>
        <w:t>_____________</w:t>
      </w:r>
      <w:r w:rsidRPr="00BE34AE">
        <w:rPr>
          <w:color w:val="000000"/>
        </w:rPr>
        <w:t xml:space="preserve">                                                    </w:t>
      </w:r>
    </w:p>
    <w:p w:rsidR="008C7332" w:rsidRPr="00BE34AE" w:rsidRDefault="008C7332" w:rsidP="008C7332">
      <w:pPr>
        <w:autoSpaceDE w:val="0"/>
        <w:autoSpaceDN w:val="0"/>
        <w:adjustRightInd w:val="0"/>
        <w:jc w:val="center"/>
      </w:pPr>
      <w:r w:rsidRPr="00BE34AE">
        <w:rPr>
          <w:b/>
          <w:bCs/>
          <w:color w:val="26282F"/>
        </w:rPr>
        <w:t>об осуществлении технологического присоединения к электрическим сетям</w:t>
      </w:r>
    </w:p>
    <w:p w:rsidR="008C7332" w:rsidRDefault="008C7332" w:rsidP="008C7332">
      <w:pPr>
        <w:autoSpaceDE w:val="0"/>
        <w:autoSpaceDN w:val="0"/>
        <w:adjustRightInd w:val="0"/>
        <w:jc w:val="center"/>
        <w:rPr>
          <w:b/>
          <w:bCs/>
          <w:color w:val="26282F"/>
        </w:rPr>
      </w:pPr>
      <w:r w:rsidRPr="00BE34AE">
        <w:rPr>
          <w:b/>
          <w:bCs/>
          <w:color w:val="26282F"/>
        </w:rPr>
        <w:t>посредством перераспределения максимальной мощности</w:t>
      </w:r>
    </w:p>
    <w:p w:rsidR="00610EA6" w:rsidRPr="00FF2F1A" w:rsidRDefault="00610EA6" w:rsidP="00610EA6">
      <w:pPr>
        <w:autoSpaceDE w:val="0"/>
        <w:autoSpaceDN w:val="0"/>
        <w:adjustRightInd w:val="0"/>
        <w:jc w:val="center"/>
        <w:rPr>
          <w:b/>
          <w:bCs/>
          <w:sz w:val="18"/>
          <w:szCs w:val="18"/>
        </w:rPr>
      </w:pPr>
      <w:r w:rsidRPr="00FF2F1A">
        <w:rPr>
          <w:b/>
          <w:bCs/>
          <w:sz w:val="18"/>
          <w:szCs w:val="18"/>
        </w:rPr>
        <w:t xml:space="preserve">(для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пункте 12.1 Правил технологического присоединения энергопринимающих устройств потребителей электрической энергии, объектов по производству </w:t>
      </w:r>
      <w:proofErr w:type="spellStart"/>
      <w:r w:rsidRPr="00FF2F1A">
        <w:rPr>
          <w:b/>
          <w:bCs/>
          <w:sz w:val="18"/>
          <w:szCs w:val="18"/>
        </w:rPr>
        <w:t>элетрической</w:t>
      </w:r>
      <w:proofErr w:type="spellEnd"/>
      <w:r w:rsidRPr="00FF2F1A">
        <w:rPr>
          <w:b/>
          <w:bCs/>
          <w:sz w:val="18"/>
          <w:szCs w:val="18"/>
        </w:rPr>
        <w:t xml:space="preserve"> энергии, а также объектов электросетевого хозяйства, принадлежащих сетевым организациям и иным лицам, к электрическим сетям, лиц, указанных в пунктах 13 и 14 указанных Правил, присоединенных к объектам единой национальной (общероссийской)электрической сети, а так 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ином законном основании </w:t>
      </w:r>
      <w:proofErr w:type="spellStart"/>
      <w:r w:rsidRPr="00FF2F1A">
        <w:rPr>
          <w:b/>
          <w:bCs/>
          <w:sz w:val="18"/>
          <w:szCs w:val="18"/>
        </w:rPr>
        <w:t>энергопринимающие</w:t>
      </w:r>
      <w:proofErr w:type="spellEnd"/>
      <w:r w:rsidRPr="00FF2F1A">
        <w:rPr>
          <w:b/>
          <w:bCs/>
          <w:sz w:val="18"/>
          <w:szCs w:val="18"/>
        </w:rPr>
        <w:t xml:space="preserve"> устройства, в отношении которых до 1 января 2009г. в установленном порядке было осуществлено фактическое технологическое присоединение к электрическим сетям)</w:t>
      </w:r>
    </w:p>
    <w:p w:rsidR="00610EA6" w:rsidRPr="00BE34AE" w:rsidRDefault="00610EA6" w:rsidP="008C7332">
      <w:pPr>
        <w:autoSpaceDE w:val="0"/>
        <w:autoSpaceDN w:val="0"/>
        <w:adjustRightInd w:val="0"/>
        <w:jc w:val="center"/>
        <w:rPr>
          <w:b/>
          <w:bCs/>
          <w:color w:val="26282F"/>
        </w:rPr>
      </w:pPr>
    </w:p>
    <w:p w:rsidR="007E6EB2" w:rsidRDefault="007E6EB2" w:rsidP="007E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bookmarkStart w:id="0" w:name="sub_4510"/>
    </w:p>
    <w:p w:rsidR="007E6EB2" w:rsidRDefault="007E6EB2" w:rsidP="007E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rPr>
      </w:pPr>
      <w:proofErr w:type="spellStart"/>
      <w:r>
        <w:rPr>
          <w:b/>
          <w:color w:val="000000"/>
        </w:rPr>
        <w:t>гп.Пойковский</w:t>
      </w:r>
      <w:proofErr w:type="spellEnd"/>
      <w:r>
        <w:rPr>
          <w:b/>
          <w:color w:val="000000"/>
        </w:rPr>
        <w:t xml:space="preserve">                                                                                </w:t>
      </w:r>
      <w:proofErr w:type="gramStart"/>
      <w:r>
        <w:rPr>
          <w:b/>
          <w:color w:val="000000"/>
        </w:rPr>
        <w:t xml:space="preserve">   «</w:t>
      </w:r>
      <w:proofErr w:type="gramEnd"/>
      <w:r>
        <w:rPr>
          <w:b/>
          <w:color w:val="000000"/>
        </w:rPr>
        <w:t>___» _____________ 202___г.</w:t>
      </w:r>
    </w:p>
    <w:p w:rsidR="007E6EB2" w:rsidRDefault="007E6EB2" w:rsidP="007E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7E6EB2" w:rsidRDefault="007E6EB2" w:rsidP="007E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000000"/>
        </w:rPr>
      </w:pPr>
      <w:r>
        <w:rPr>
          <w:b/>
          <w:color w:val="000000"/>
        </w:rPr>
        <w:t xml:space="preserve">Акционерное общество «Городские электрические сети», </w:t>
      </w:r>
      <w:r>
        <w:rPr>
          <w:color w:val="000000"/>
        </w:rPr>
        <w:t>именуемое (</w:t>
      </w:r>
      <w:proofErr w:type="spellStart"/>
      <w:r>
        <w:rPr>
          <w:color w:val="000000"/>
        </w:rPr>
        <w:t>ая</w:t>
      </w:r>
      <w:proofErr w:type="spellEnd"/>
      <w:r>
        <w:rPr>
          <w:color w:val="000000"/>
        </w:rPr>
        <w:t xml:space="preserve">, </w:t>
      </w:r>
      <w:proofErr w:type="spellStart"/>
      <w:r>
        <w:rPr>
          <w:color w:val="000000"/>
        </w:rPr>
        <w:t>ый</w:t>
      </w:r>
      <w:proofErr w:type="spellEnd"/>
      <w:r>
        <w:rPr>
          <w:color w:val="000000"/>
        </w:rPr>
        <w:t xml:space="preserve">) в дальнейшем сетевой организацией, в лице </w:t>
      </w:r>
      <w:r>
        <w:rPr>
          <w:b/>
          <w:color w:val="000000"/>
        </w:rPr>
        <w:t>Директора филиала АО «Горэлектросеть» «ПЭС»</w:t>
      </w:r>
      <w:r>
        <w:rPr>
          <w:color w:val="000000"/>
        </w:rPr>
        <w:t>,</w:t>
      </w:r>
      <w:r>
        <w:rPr>
          <w:b/>
          <w:color w:val="000000"/>
        </w:rPr>
        <w:t xml:space="preserve"> </w:t>
      </w:r>
      <w:r>
        <w:rPr>
          <w:color w:val="000000"/>
        </w:rPr>
        <w:t xml:space="preserve">действующего на основании доверенности №01-25 от 03.06.2022г.., ОГРН 1028600957538, ИНН филиала 8603004190, КПП филиала 861943001 с одной стороны, и </w:t>
      </w:r>
      <w:r>
        <w:rPr>
          <w:b/>
          <w:color w:val="000000"/>
        </w:rPr>
        <w:t>гражданин (</w:t>
      </w:r>
      <w:proofErr w:type="spellStart"/>
      <w:r>
        <w:rPr>
          <w:b/>
          <w:color w:val="000000"/>
        </w:rPr>
        <w:t>нка</w:t>
      </w:r>
      <w:proofErr w:type="spellEnd"/>
      <w:r>
        <w:rPr>
          <w:b/>
          <w:color w:val="000000"/>
        </w:rPr>
        <w:t xml:space="preserve">) Российской </w:t>
      </w:r>
      <w:proofErr w:type="gramStart"/>
      <w:r>
        <w:rPr>
          <w:b/>
          <w:color w:val="000000"/>
        </w:rPr>
        <w:t xml:space="preserve">Федерации </w:t>
      </w:r>
      <w:r>
        <w:rPr>
          <w:b/>
        </w:rPr>
        <w:t xml:space="preserve"> </w:t>
      </w:r>
      <w:r>
        <w:rPr>
          <w:b/>
        </w:rPr>
        <w:tab/>
      </w:r>
      <w:proofErr w:type="gramEnd"/>
      <w:r>
        <w:rPr>
          <w:color w:val="000000"/>
        </w:rPr>
        <w:t>ИНН ,  именуемый (</w:t>
      </w:r>
      <w:proofErr w:type="spellStart"/>
      <w:r>
        <w:rPr>
          <w:color w:val="000000"/>
        </w:rPr>
        <w:t>ая</w:t>
      </w:r>
      <w:proofErr w:type="spellEnd"/>
      <w:r>
        <w:rPr>
          <w:color w:val="000000"/>
        </w:rPr>
        <w:t>) в дальнейшем заявителем, настоящий договор о нижеследующем:</w:t>
      </w:r>
    </w:p>
    <w:p w:rsidR="007E6EB2" w:rsidRDefault="007E6EB2" w:rsidP="001A6409">
      <w:pPr>
        <w:autoSpaceDE w:val="0"/>
        <w:autoSpaceDN w:val="0"/>
        <w:adjustRightInd w:val="0"/>
        <w:jc w:val="center"/>
        <w:rPr>
          <w:b/>
          <w:bCs/>
          <w:color w:val="26282F"/>
        </w:rPr>
      </w:pPr>
    </w:p>
    <w:bookmarkEnd w:id="0"/>
    <w:p w:rsidR="00610EA6" w:rsidRPr="00FF2F1A" w:rsidRDefault="00610EA6" w:rsidP="00610EA6">
      <w:pPr>
        <w:autoSpaceDE w:val="0"/>
        <w:autoSpaceDN w:val="0"/>
        <w:adjustRightInd w:val="0"/>
        <w:jc w:val="center"/>
      </w:pPr>
      <w:r w:rsidRPr="00FF2F1A">
        <w:rPr>
          <w:b/>
          <w:bCs/>
        </w:rPr>
        <w:t>I. Предмет договора</w:t>
      </w:r>
    </w:p>
    <w:p w:rsidR="00610EA6" w:rsidRPr="00FF2F1A" w:rsidRDefault="00610EA6" w:rsidP="00610EA6">
      <w:pPr>
        <w:autoSpaceDE w:val="0"/>
        <w:autoSpaceDN w:val="0"/>
        <w:adjustRightInd w:val="0"/>
        <w:ind w:firstLine="426"/>
        <w:jc w:val="both"/>
      </w:pPr>
      <w:bookmarkStart w:id="1" w:name="sub_45001"/>
      <w:r w:rsidRPr="00FF2F1A">
        <w:t>1.</w:t>
      </w:r>
      <w:r w:rsidRPr="00FF2F1A">
        <w:tab/>
        <w:t xml:space="preserve">В соответствии с настоящим договором сетевая организация </w:t>
      </w:r>
      <w:bookmarkEnd w:id="1"/>
      <w:r w:rsidRPr="00FF2F1A">
        <w:t xml:space="preserve">принимает на себя обязательства по осуществлению технологического присоединения энергопринимающих устройств заявителя, в пользу которого предлагается перераспределить избыток максимальной мощности (далее - технологическое присоединение), </w:t>
      </w:r>
      <w:r w:rsidRPr="00FF2F1A">
        <w:rPr>
          <w:u w:val="single"/>
        </w:rPr>
        <w:t xml:space="preserve">         </w:t>
      </w:r>
      <w:r w:rsidRPr="00FF2F1A">
        <w:t xml:space="preserve"> (наименование энергопринимающих устройств), 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rsidR="00610EA6" w:rsidRPr="00FF2F1A" w:rsidRDefault="00610EA6" w:rsidP="00610EA6">
      <w:pPr>
        <w:numPr>
          <w:ilvl w:val="0"/>
          <w:numId w:val="1"/>
        </w:numPr>
        <w:tabs>
          <w:tab w:val="clear" w:pos="1788"/>
          <w:tab w:val="num" w:pos="426"/>
        </w:tabs>
        <w:autoSpaceDE w:val="0"/>
        <w:autoSpaceDN w:val="0"/>
        <w:adjustRightInd w:val="0"/>
        <w:ind w:left="426" w:hanging="426"/>
        <w:jc w:val="both"/>
      </w:pPr>
      <w:r w:rsidRPr="00FF2F1A">
        <w:t>максимальная мощность присоединяемых энергопринимающих устройств ___</w:t>
      </w:r>
      <w:r w:rsidRPr="00FF2F1A">
        <w:rPr>
          <w:b/>
        </w:rPr>
        <w:t xml:space="preserve"> кВт</w:t>
      </w:r>
      <w:r w:rsidRPr="00FF2F1A">
        <w:t>;</w:t>
      </w:r>
    </w:p>
    <w:p w:rsidR="00610EA6" w:rsidRPr="00FF2F1A" w:rsidRDefault="00610EA6" w:rsidP="00610EA6">
      <w:pPr>
        <w:numPr>
          <w:ilvl w:val="0"/>
          <w:numId w:val="2"/>
        </w:numPr>
        <w:autoSpaceDE w:val="0"/>
        <w:autoSpaceDN w:val="0"/>
        <w:adjustRightInd w:val="0"/>
        <w:ind w:left="426" w:hanging="426"/>
      </w:pPr>
      <w:r w:rsidRPr="00FF2F1A">
        <w:t>категория надежности: _____;</w:t>
      </w:r>
    </w:p>
    <w:p w:rsidR="00610EA6" w:rsidRPr="00FF2F1A" w:rsidRDefault="00610EA6" w:rsidP="00610EA6">
      <w:pPr>
        <w:numPr>
          <w:ilvl w:val="0"/>
          <w:numId w:val="1"/>
        </w:numPr>
        <w:tabs>
          <w:tab w:val="clear" w:pos="1788"/>
          <w:tab w:val="num" w:pos="426"/>
        </w:tabs>
        <w:autoSpaceDE w:val="0"/>
        <w:autoSpaceDN w:val="0"/>
        <w:adjustRightInd w:val="0"/>
        <w:ind w:left="426" w:hanging="426"/>
      </w:pPr>
      <w:r w:rsidRPr="00FF2F1A">
        <w:t>класс напряжения электрических сетей, к которым осуществляется технологическое присоединение: _______</w:t>
      </w:r>
      <w:r w:rsidRPr="00FF2F1A">
        <w:rPr>
          <w:b/>
        </w:rPr>
        <w:t xml:space="preserve"> </w:t>
      </w:r>
      <w:proofErr w:type="spellStart"/>
      <w:r w:rsidRPr="00FF2F1A">
        <w:rPr>
          <w:b/>
        </w:rPr>
        <w:t>кВ</w:t>
      </w:r>
      <w:proofErr w:type="spellEnd"/>
      <w:r w:rsidRPr="00FF2F1A">
        <w:t>;</w:t>
      </w:r>
    </w:p>
    <w:p w:rsidR="00610EA6" w:rsidRPr="00FF2F1A" w:rsidRDefault="00610EA6" w:rsidP="00610EA6">
      <w:pPr>
        <w:numPr>
          <w:ilvl w:val="0"/>
          <w:numId w:val="1"/>
        </w:numPr>
        <w:tabs>
          <w:tab w:val="clear" w:pos="1788"/>
          <w:tab w:val="num" w:pos="426"/>
        </w:tabs>
        <w:autoSpaceDE w:val="0"/>
        <w:autoSpaceDN w:val="0"/>
        <w:adjustRightInd w:val="0"/>
        <w:ind w:left="426" w:hanging="426"/>
        <w:jc w:val="both"/>
      </w:pPr>
      <w:r w:rsidRPr="00FF2F1A">
        <w:t>максимальная мощность ранее присоединенных энергопринимающих устройств: ________</w:t>
      </w:r>
      <w:r w:rsidRPr="00FF2F1A">
        <w:rPr>
          <w:b/>
        </w:rPr>
        <w:t xml:space="preserve"> кВт</w:t>
      </w:r>
      <w:r w:rsidRPr="00FF2F1A">
        <w:t>.</w:t>
      </w:r>
    </w:p>
    <w:p w:rsidR="00610EA6" w:rsidRPr="00FF2F1A" w:rsidRDefault="00610EA6" w:rsidP="00610EA6">
      <w:pPr>
        <w:autoSpaceDE w:val="0"/>
        <w:autoSpaceDN w:val="0"/>
        <w:adjustRightInd w:val="0"/>
        <w:ind w:firstLine="426"/>
        <w:jc w:val="both"/>
      </w:pPr>
      <w:r w:rsidRPr="00FF2F1A">
        <w:t>Заявитель обязуется оплатить расходы на технологическое присоединение в соответствии с условиями настоящего договора.</w:t>
      </w:r>
    </w:p>
    <w:p w:rsidR="00610EA6" w:rsidRPr="00FF2F1A" w:rsidRDefault="00610EA6" w:rsidP="00610EA6">
      <w:pPr>
        <w:autoSpaceDE w:val="0"/>
        <w:autoSpaceDN w:val="0"/>
        <w:adjustRightInd w:val="0"/>
        <w:ind w:firstLine="360"/>
      </w:pPr>
      <w:bookmarkStart w:id="2" w:name="sub_45002"/>
      <w:r w:rsidRPr="00FF2F1A">
        <w:t>2.</w:t>
      </w:r>
      <w:r w:rsidRPr="00FF2F1A">
        <w:tab/>
        <w:t xml:space="preserve">Технологическое присоединение необходимо для </w:t>
      </w:r>
      <w:proofErr w:type="gramStart"/>
      <w:r w:rsidRPr="00FF2F1A">
        <w:t>электроснабжения</w:t>
      </w:r>
      <w:bookmarkEnd w:id="2"/>
      <w:r w:rsidRPr="00FF2F1A">
        <w:t>:</w:t>
      </w:r>
      <w:r w:rsidRPr="00FF2F1A">
        <w:rPr>
          <w:u w:val="single"/>
        </w:rPr>
        <w:t xml:space="preserve">   </w:t>
      </w:r>
      <w:proofErr w:type="gramEnd"/>
      <w:r w:rsidRPr="00FF2F1A">
        <w:rPr>
          <w:u w:val="single"/>
        </w:rPr>
        <w:t xml:space="preserve">                        </w:t>
      </w:r>
      <w:r w:rsidRPr="00FF2F1A">
        <w:t>(наименование объектов заявителя) расположенных (которые будут располагаться)</w:t>
      </w:r>
      <w:r w:rsidRPr="00FF2F1A">
        <w:rPr>
          <w:u w:val="single"/>
        </w:rPr>
        <w:t xml:space="preserve">                                 </w:t>
      </w:r>
      <w:r w:rsidRPr="00FF2F1A">
        <w:t xml:space="preserve">(место нахождения объектов заявителя). </w:t>
      </w:r>
    </w:p>
    <w:p w:rsidR="00610EA6" w:rsidRPr="00FF2F1A" w:rsidRDefault="00610EA6" w:rsidP="00610EA6">
      <w:pPr>
        <w:autoSpaceDE w:val="0"/>
        <w:autoSpaceDN w:val="0"/>
        <w:adjustRightInd w:val="0"/>
        <w:ind w:firstLine="426"/>
        <w:jc w:val="both"/>
      </w:pPr>
      <w:bookmarkStart w:id="3" w:name="sub_45003"/>
      <w:r w:rsidRPr="00FF2F1A">
        <w:t>3.</w:t>
      </w:r>
      <w:r w:rsidRPr="00FF2F1A">
        <w:tab/>
        <w:t xml:space="preserve">Точка (точки) присоединения указана(ы) в технических условиях для </w:t>
      </w:r>
      <w:bookmarkEnd w:id="3"/>
      <w:r w:rsidRPr="00FF2F1A">
        <w:t>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___________ метров от границы участка заявителя, на котором располагаются (будут располагаться) присоединяемые объекты заявителя.</w:t>
      </w:r>
    </w:p>
    <w:p w:rsidR="00610EA6" w:rsidRPr="00FF2F1A" w:rsidRDefault="00610EA6" w:rsidP="00610EA6">
      <w:pPr>
        <w:autoSpaceDE w:val="0"/>
        <w:autoSpaceDN w:val="0"/>
        <w:adjustRightInd w:val="0"/>
        <w:ind w:firstLine="426"/>
        <w:jc w:val="both"/>
      </w:pPr>
      <w:bookmarkStart w:id="4" w:name="sub_45004"/>
      <w:r w:rsidRPr="00FF2F1A">
        <w:t>4.</w:t>
      </w:r>
      <w:r w:rsidRPr="00FF2F1A">
        <w:tab/>
        <w:t xml:space="preserve">Технические условия являются неотъемлемой частью настоящего </w:t>
      </w:r>
      <w:bookmarkEnd w:id="4"/>
      <w:r w:rsidRPr="00FF2F1A">
        <w:t xml:space="preserve">договора и приведены в </w:t>
      </w:r>
      <w:hyperlink w:anchor="sub_451000" w:history="1">
        <w:r w:rsidRPr="00FF2F1A">
          <w:t>приложении</w:t>
        </w:r>
      </w:hyperlink>
      <w:r w:rsidRPr="00FF2F1A">
        <w:t xml:space="preserve"> №1. </w:t>
      </w:r>
    </w:p>
    <w:p w:rsidR="00610EA6" w:rsidRPr="00FF2F1A" w:rsidRDefault="00610EA6" w:rsidP="00610EA6">
      <w:pPr>
        <w:autoSpaceDE w:val="0"/>
        <w:autoSpaceDN w:val="0"/>
        <w:adjustRightInd w:val="0"/>
        <w:ind w:firstLine="426"/>
        <w:jc w:val="both"/>
      </w:pPr>
      <w:r w:rsidRPr="00FF2F1A">
        <w:t xml:space="preserve">Срок действия технических условий составляет </w:t>
      </w:r>
      <w:r w:rsidRPr="00FF2F1A">
        <w:rPr>
          <w:b/>
        </w:rPr>
        <w:t>2 года</w:t>
      </w:r>
      <w:r w:rsidRPr="00FF2F1A">
        <w:t xml:space="preserve"> со дня заключения настоящего договора.</w:t>
      </w:r>
    </w:p>
    <w:p w:rsidR="00610EA6" w:rsidRPr="00FF2F1A" w:rsidRDefault="00610EA6" w:rsidP="0061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strike/>
        </w:rPr>
      </w:pPr>
      <w:bookmarkStart w:id="5" w:name="sub_45005"/>
      <w:r w:rsidRPr="00FF2F1A">
        <w:t>5.</w:t>
      </w:r>
      <w:r w:rsidRPr="00FF2F1A">
        <w:tab/>
        <w:t xml:space="preserve">Срок выполнения мероприятий по технологическому присоединению </w:t>
      </w:r>
      <w:bookmarkEnd w:id="5"/>
      <w:r w:rsidRPr="00FF2F1A">
        <w:t xml:space="preserve">составляет __________ со дня заключения настоящего договора. </w:t>
      </w:r>
    </w:p>
    <w:p w:rsidR="00610EA6" w:rsidRPr="00FF2F1A" w:rsidRDefault="00610EA6" w:rsidP="00610EA6">
      <w:pPr>
        <w:autoSpaceDE w:val="0"/>
        <w:autoSpaceDN w:val="0"/>
        <w:adjustRightInd w:val="0"/>
        <w:ind w:firstLine="360"/>
        <w:jc w:val="both"/>
      </w:pPr>
    </w:p>
    <w:p w:rsidR="00610EA6" w:rsidRPr="00FF2F1A" w:rsidRDefault="00610EA6" w:rsidP="00610EA6">
      <w:pPr>
        <w:autoSpaceDE w:val="0"/>
        <w:autoSpaceDN w:val="0"/>
        <w:adjustRightInd w:val="0"/>
        <w:ind w:firstLine="360"/>
        <w:jc w:val="both"/>
      </w:pPr>
    </w:p>
    <w:p w:rsidR="00610EA6" w:rsidRPr="00FF2F1A" w:rsidRDefault="00610EA6" w:rsidP="00610EA6">
      <w:pPr>
        <w:autoSpaceDE w:val="0"/>
        <w:autoSpaceDN w:val="0"/>
        <w:adjustRightInd w:val="0"/>
        <w:jc w:val="center"/>
      </w:pPr>
      <w:bookmarkStart w:id="6" w:name="sub_4520"/>
      <w:r w:rsidRPr="00FF2F1A">
        <w:rPr>
          <w:b/>
          <w:bCs/>
        </w:rPr>
        <w:t>II. Обязанности Сторон</w:t>
      </w:r>
    </w:p>
    <w:p w:rsidR="00610EA6" w:rsidRPr="00FF2F1A" w:rsidRDefault="00610EA6" w:rsidP="00610EA6">
      <w:pPr>
        <w:autoSpaceDE w:val="0"/>
        <w:autoSpaceDN w:val="0"/>
        <w:adjustRightInd w:val="0"/>
        <w:ind w:firstLine="360"/>
      </w:pPr>
      <w:bookmarkStart w:id="7" w:name="sub_45006"/>
      <w:bookmarkEnd w:id="6"/>
      <w:r w:rsidRPr="00FF2F1A">
        <w:t>6.</w:t>
      </w:r>
      <w:r w:rsidRPr="00FF2F1A">
        <w:tab/>
        <w:t>Сетевая организация обязуется:</w:t>
      </w:r>
    </w:p>
    <w:bookmarkEnd w:id="7"/>
    <w:p w:rsidR="00610EA6" w:rsidRPr="00FF2F1A" w:rsidRDefault="00610EA6" w:rsidP="00610EA6">
      <w:pPr>
        <w:autoSpaceDE w:val="0"/>
        <w:autoSpaceDN w:val="0"/>
        <w:adjustRightInd w:val="0"/>
        <w:ind w:firstLine="360"/>
        <w:jc w:val="both"/>
      </w:pPr>
      <w:r w:rsidRPr="00FF2F1A">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FF2F1A">
        <w:t>энергопринимающие</w:t>
      </w:r>
      <w:proofErr w:type="spellEnd"/>
      <w:r w:rsidRPr="00FF2F1A">
        <w:t xml:space="preserve"> устройства заявителя, указанные в </w:t>
      </w:r>
      <w:hyperlink w:anchor="sub_451000" w:history="1">
        <w:r w:rsidRPr="00FF2F1A">
          <w:t>технических условиях</w:t>
        </w:r>
      </w:hyperlink>
      <w:r w:rsidRPr="00FF2F1A">
        <w:t>, если иное не определено соглашением между сетевой организацией и заявителем, заключенным на основании его обращения в сетевую организацию;</w:t>
      </w:r>
    </w:p>
    <w:p w:rsidR="00610EA6" w:rsidRPr="00FF2F1A" w:rsidRDefault="00610EA6" w:rsidP="00610EA6">
      <w:pPr>
        <w:autoSpaceDE w:val="0"/>
        <w:autoSpaceDN w:val="0"/>
        <w:adjustRightInd w:val="0"/>
        <w:ind w:firstLine="360"/>
        <w:jc w:val="both"/>
      </w:pPr>
      <w:r w:rsidRPr="00FF2F1A">
        <w:tab/>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610EA6" w:rsidRPr="00FF2F1A" w:rsidRDefault="00610EA6" w:rsidP="00610EA6">
      <w:pPr>
        <w:autoSpaceDE w:val="0"/>
        <w:autoSpaceDN w:val="0"/>
        <w:adjustRightInd w:val="0"/>
        <w:ind w:firstLine="360"/>
        <w:jc w:val="both"/>
      </w:pPr>
      <w:r w:rsidRPr="00FF2F1A">
        <w:t xml:space="preserve"> 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610EA6" w:rsidRPr="00FF2F1A" w:rsidRDefault="00610EA6" w:rsidP="00610EA6">
      <w:pPr>
        <w:autoSpaceDE w:val="0"/>
        <w:autoSpaceDN w:val="0"/>
        <w:adjustRightInd w:val="0"/>
        <w:ind w:firstLine="360"/>
        <w:jc w:val="both"/>
      </w:pPr>
      <w:r w:rsidRPr="00FF2F1A">
        <w:t xml:space="preserve"> 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610EA6" w:rsidRPr="00FF2F1A" w:rsidRDefault="00610EA6" w:rsidP="00610EA6">
      <w:pPr>
        <w:autoSpaceDE w:val="0"/>
        <w:autoSpaceDN w:val="0"/>
        <w:adjustRightInd w:val="0"/>
        <w:ind w:firstLine="360"/>
        <w:jc w:val="both"/>
        <w:rPr>
          <w:strike/>
        </w:rPr>
      </w:pPr>
      <w:r w:rsidRPr="00FF2F1A">
        <w:t xml:space="preserve"> осуществить в течение пяти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w:t>
      </w:r>
    </w:p>
    <w:p w:rsidR="00610EA6" w:rsidRPr="00FF2F1A" w:rsidRDefault="00610EA6" w:rsidP="00610EA6">
      <w:pPr>
        <w:autoSpaceDE w:val="0"/>
        <w:autoSpaceDN w:val="0"/>
        <w:adjustRightInd w:val="0"/>
        <w:ind w:firstLine="360"/>
        <w:jc w:val="both"/>
      </w:pPr>
      <w:r w:rsidRPr="00FF2F1A">
        <w:t xml:space="preserve">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 </w:t>
      </w:r>
    </w:p>
    <w:p w:rsidR="00610EA6" w:rsidRPr="00FF2F1A" w:rsidRDefault="00610EA6" w:rsidP="00610EA6">
      <w:pPr>
        <w:autoSpaceDE w:val="0"/>
        <w:autoSpaceDN w:val="0"/>
        <w:adjustRightInd w:val="0"/>
        <w:ind w:firstLine="360"/>
        <w:jc w:val="both"/>
      </w:pPr>
      <w:r w:rsidRPr="00FF2F1A">
        <w:tab/>
        <w:t xml:space="preserve">не позднее пятнадцати рабочих дней со дня уведомления Сетевой организации Заявителем о получении им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sub_45005" w:history="1">
        <w:r w:rsidRPr="00FF2F1A">
          <w:t>пунктом 5</w:t>
        </w:r>
      </w:hyperlink>
      <w:r w:rsidRPr="00FF2F1A">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610EA6" w:rsidRPr="00FF2F1A" w:rsidRDefault="00610EA6" w:rsidP="00610EA6">
      <w:pPr>
        <w:autoSpaceDE w:val="0"/>
        <w:autoSpaceDN w:val="0"/>
        <w:adjustRightInd w:val="0"/>
        <w:ind w:firstLine="360"/>
        <w:jc w:val="both"/>
      </w:pPr>
      <w:bookmarkStart w:id="8" w:name="sub_45007"/>
      <w:r w:rsidRPr="00FF2F1A">
        <w:t xml:space="preserve">7. Сетевая организация при невыполнении заявителем технических </w:t>
      </w:r>
      <w:bookmarkEnd w:id="8"/>
      <w:r w:rsidRPr="00FF2F1A">
        <w:t>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610EA6" w:rsidRPr="00FF2F1A" w:rsidRDefault="00610EA6" w:rsidP="00610EA6">
      <w:pPr>
        <w:autoSpaceDE w:val="0"/>
        <w:autoSpaceDN w:val="0"/>
        <w:adjustRightInd w:val="0"/>
        <w:ind w:firstLine="360"/>
      </w:pPr>
      <w:bookmarkStart w:id="9" w:name="sub_45008"/>
      <w:r w:rsidRPr="00FF2F1A">
        <w:t>8.</w:t>
      </w:r>
      <w:r w:rsidRPr="00FF2F1A">
        <w:tab/>
        <w:t>Заявитель обязуется:</w:t>
      </w:r>
    </w:p>
    <w:bookmarkEnd w:id="9"/>
    <w:p w:rsidR="00610EA6" w:rsidRPr="00FF2F1A" w:rsidRDefault="00610EA6" w:rsidP="00610EA6">
      <w:pPr>
        <w:autoSpaceDE w:val="0"/>
        <w:autoSpaceDN w:val="0"/>
        <w:adjustRightInd w:val="0"/>
        <w:ind w:firstLine="360"/>
        <w:jc w:val="both"/>
      </w:pPr>
      <w:r w:rsidRPr="00FF2F1A">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FF2F1A">
        <w:t>энергопринимающие</w:t>
      </w:r>
      <w:proofErr w:type="spellEnd"/>
      <w:r w:rsidRPr="00FF2F1A">
        <w:t xml:space="preserve"> устройства заявителя, указанные в технических условиях;</w:t>
      </w:r>
    </w:p>
    <w:p w:rsidR="00610EA6" w:rsidRPr="00FF2F1A" w:rsidRDefault="00610EA6" w:rsidP="00610EA6">
      <w:pPr>
        <w:autoSpaceDE w:val="0"/>
        <w:autoSpaceDN w:val="0"/>
        <w:adjustRightInd w:val="0"/>
        <w:ind w:firstLine="360"/>
        <w:jc w:val="both"/>
      </w:pPr>
      <w:r w:rsidRPr="00FF2F1A">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предоставить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w:t>
      </w:r>
      <w:proofErr w:type="spellStart"/>
      <w:r w:rsidRPr="00FF2F1A">
        <w:t>элетроснабжения</w:t>
      </w:r>
      <w:proofErr w:type="spellEnd"/>
      <w:r w:rsidRPr="00FF2F1A">
        <w:t xml:space="preserve">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предоставлена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610EA6" w:rsidRPr="00FF2F1A" w:rsidRDefault="00610EA6" w:rsidP="00610EA6">
      <w:pPr>
        <w:autoSpaceDE w:val="0"/>
        <w:autoSpaceDN w:val="0"/>
        <w:adjustRightInd w:val="0"/>
        <w:ind w:firstLine="360"/>
        <w:jc w:val="both"/>
        <w:rPr>
          <w:strike/>
        </w:rPr>
      </w:pPr>
      <w:r w:rsidRPr="00FF2F1A">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610EA6" w:rsidRPr="00FF2F1A" w:rsidRDefault="00610EA6" w:rsidP="00610EA6">
      <w:pPr>
        <w:autoSpaceDE w:val="0"/>
        <w:autoSpaceDN w:val="0"/>
        <w:adjustRightInd w:val="0"/>
        <w:jc w:val="both"/>
      </w:pPr>
      <w:r w:rsidRPr="00FF2F1A">
        <w:t xml:space="preserve">     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610EA6" w:rsidRPr="00FF2F1A" w:rsidRDefault="00610EA6" w:rsidP="00610EA6">
      <w:pPr>
        <w:autoSpaceDE w:val="0"/>
        <w:autoSpaceDN w:val="0"/>
        <w:adjustRightInd w:val="0"/>
        <w:ind w:firstLine="360"/>
        <w:jc w:val="both"/>
      </w:pPr>
      <w:r w:rsidRPr="00FF2F1A">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трех рабочих дней со дня получения указанного акта от сетевой организации;</w:t>
      </w:r>
    </w:p>
    <w:p w:rsidR="00610EA6" w:rsidRPr="00FF2F1A" w:rsidRDefault="00610EA6" w:rsidP="00610EA6">
      <w:pPr>
        <w:autoSpaceDE w:val="0"/>
        <w:autoSpaceDN w:val="0"/>
        <w:adjustRightInd w:val="0"/>
        <w:ind w:firstLine="360"/>
        <w:jc w:val="both"/>
      </w:pPr>
      <w:r w:rsidRPr="00FF2F1A">
        <w:t xml:space="preserve">надлежащим образом исполнять указанные в </w:t>
      </w:r>
      <w:hyperlink w:anchor="sub_4530" w:history="1">
        <w:r w:rsidRPr="00FF2F1A">
          <w:t>разделе III</w:t>
        </w:r>
      </w:hyperlink>
      <w:r w:rsidRPr="00FF2F1A">
        <w:t xml:space="preserve"> настоящего договора обязательства по оплате расходов на технологическое присоединение.</w:t>
      </w:r>
    </w:p>
    <w:p w:rsidR="00610EA6" w:rsidRPr="00FF2F1A" w:rsidRDefault="00610EA6" w:rsidP="00610EA6">
      <w:pPr>
        <w:autoSpaceDE w:val="0"/>
        <w:autoSpaceDN w:val="0"/>
        <w:adjustRightInd w:val="0"/>
        <w:ind w:firstLine="360"/>
        <w:jc w:val="both"/>
      </w:pPr>
      <w:r w:rsidRPr="00FF2F1A">
        <w:t xml:space="preserve">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электроснабжения, предусматривающая использование 2 и более источников </w:t>
      </w:r>
      <w:proofErr w:type="spellStart"/>
      <w:r w:rsidRPr="00FF2F1A">
        <w:t>элетроснабжения</w:t>
      </w:r>
      <w:proofErr w:type="spellEnd"/>
      <w:r w:rsidRPr="00FF2F1A">
        <w:t>.</w:t>
      </w:r>
    </w:p>
    <w:p w:rsidR="00610EA6" w:rsidRPr="00FF2F1A" w:rsidRDefault="00610EA6" w:rsidP="00610EA6">
      <w:pPr>
        <w:autoSpaceDE w:val="0"/>
        <w:autoSpaceDN w:val="0"/>
        <w:adjustRightInd w:val="0"/>
        <w:ind w:firstLine="360"/>
      </w:pPr>
      <w:bookmarkStart w:id="10" w:name="sub_45009"/>
      <w:r w:rsidRPr="00FF2F1A">
        <w:t>9.</w:t>
      </w:r>
      <w:r w:rsidRPr="00FF2F1A">
        <w:tab/>
        <w:t xml:space="preserve">Заявитель вправе при невыполнении им технических условий в </w:t>
      </w:r>
      <w:bookmarkEnd w:id="10"/>
      <w:r w:rsidRPr="00FF2F1A">
        <w:t>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610EA6" w:rsidRPr="00FF2F1A" w:rsidRDefault="00610EA6" w:rsidP="00610EA6">
      <w:pPr>
        <w:autoSpaceDE w:val="0"/>
        <w:autoSpaceDN w:val="0"/>
        <w:adjustRightInd w:val="0"/>
        <w:ind w:firstLine="720"/>
        <w:jc w:val="both"/>
      </w:pPr>
    </w:p>
    <w:p w:rsidR="00610EA6" w:rsidRPr="00FF2F1A" w:rsidRDefault="00610EA6" w:rsidP="00610EA6">
      <w:pPr>
        <w:autoSpaceDE w:val="0"/>
        <w:autoSpaceDN w:val="0"/>
        <w:adjustRightInd w:val="0"/>
        <w:jc w:val="center"/>
      </w:pPr>
      <w:bookmarkStart w:id="11" w:name="sub_4530"/>
      <w:r w:rsidRPr="00FF2F1A">
        <w:rPr>
          <w:b/>
          <w:bCs/>
        </w:rPr>
        <w:t>III. Плата за технологическое присоединение и порядок расчетов</w:t>
      </w:r>
    </w:p>
    <w:p w:rsidR="00610EA6" w:rsidRPr="00FF2F1A" w:rsidRDefault="00610EA6" w:rsidP="00610EA6">
      <w:pPr>
        <w:autoSpaceDE w:val="0"/>
        <w:autoSpaceDN w:val="0"/>
        <w:adjustRightInd w:val="0"/>
        <w:ind w:firstLine="360"/>
        <w:jc w:val="both"/>
      </w:pPr>
      <w:bookmarkStart w:id="12" w:name="sub_45010"/>
      <w:bookmarkEnd w:id="11"/>
      <w:r w:rsidRPr="00FF2F1A">
        <w:t>10.</w:t>
      </w:r>
      <w:r w:rsidRPr="00FF2F1A">
        <w:tab/>
      </w:r>
      <w:bookmarkEnd w:id="12"/>
      <w:r w:rsidRPr="00FF2F1A">
        <w:t xml:space="preserve">Размер платы за технологическое присоединение определяется в соответствии с решением Региональной энергетической комиссии по Тюменской обл., ХМАО, ЯНАО составляет _________ руб. (_________ руб., _______ коп.), включая НДС-20% - _________ руб. (_________ руб., _________ коп.). </w:t>
      </w:r>
    </w:p>
    <w:p w:rsidR="00610EA6" w:rsidRPr="00FF2F1A" w:rsidRDefault="00610EA6" w:rsidP="00610EA6">
      <w:pPr>
        <w:autoSpaceDE w:val="0"/>
        <w:autoSpaceDN w:val="0"/>
        <w:adjustRightInd w:val="0"/>
        <w:ind w:firstLine="360"/>
        <w:jc w:val="both"/>
      </w:pPr>
      <w:bookmarkStart w:id="13" w:name="sub_45011"/>
      <w:r w:rsidRPr="00FF2F1A">
        <w:t>11.</w:t>
      </w:r>
      <w:r w:rsidRPr="00FF2F1A">
        <w:tab/>
        <w:t xml:space="preserve">Внесение платы за технологическое присоединение осуществляется </w:t>
      </w:r>
      <w:bookmarkEnd w:id="13"/>
      <w:r w:rsidRPr="00FF2F1A">
        <w:t>заявителем в следующем порядке: *</w:t>
      </w:r>
    </w:p>
    <w:p w:rsidR="00610EA6" w:rsidRPr="00FF2F1A" w:rsidRDefault="00610EA6" w:rsidP="00610EA6">
      <w:pPr>
        <w:tabs>
          <w:tab w:val="left" w:pos="720"/>
        </w:tabs>
        <w:autoSpaceDE w:val="0"/>
        <w:autoSpaceDN w:val="0"/>
        <w:adjustRightInd w:val="0"/>
        <w:ind w:firstLine="360"/>
        <w:jc w:val="both"/>
      </w:pPr>
      <w:bookmarkStart w:id="14" w:name="sub_45012"/>
      <w:r w:rsidRPr="00FF2F1A">
        <w:t>12.</w:t>
      </w:r>
      <w:r w:rsidRPr="00FF2F1A">
        <w:tab/>
        <w:t xml:space="preserve">Датой исполнения обязательства заявителя по оплате расходов на </w:t>
      </w:r>
      <w:bookmarkEnd w:id="14"/>
      <w:r w:rsidRPr="00FF2F1A">
        <w:t>технологическое присоединение считается дата внесения денежных средств в кассу или на расчетный счет сетевой организации.</w:t>
      </w:r>
    </w:p>
    <w:p w:rsidR="00610EA6" w:rsidRPr="00FF2F1A" w:rsidRDefault="00610EA6" w:rsidP="00610EA6">
      <w:pPr>
        <w:autoSpaceDE w:val="0"/>
        <w:autoSpaceDN w:val="0"/>
        <w:adjustRightInd w:val="0"/>
        <w:ind w:firstLine="720"/>
        <w:jc w:val="both"/>
      </w:pPr>
    </w:p>
    <w:p w:rsidR="00610EA6" w:rsidRPr="00FF2F1A" w:rsidRDefault="00610EA6" w:rsidP="00610EA6">
      <w:pPr>
        <w:autoSpaceDE w:val="0"/>
        <w:autoSpaceDN w:val="0"/>
        <w:adjustRightInd w:val="0"/>
        <w:jc w:val="center"/>
      </w:pPr>
      <w:bookmarkStart w:id="15" w:name="sub_4540"/>
      <w:r w:rsidRPr="00FF2F1A">
        <w:rPr>
          <w:b/>
          <w:bCs/>
        </w:rPr>
        <w:t>IV. Разграничение балансовой принадлежности электрических сетей и</w:t>
      </w:r>
    </w:p>
    <w:bookmarkEnd w:id="15"/>
    <w:p w:rsidR="00610EA6" w:rsidRPr="00FF2F1A" w:rsidRDefault="00610EA6" w:rsidP="00610EA6">
      <w:pPr>
        <w:autoSpaceDE w:val="0"/>
        <w:autoSpaceDN w:val="0"/>
        <w:adjustRightInd w:val="0"/>
        <w:jc w:val="center"/>
      </w:pPr>
      <w:r w:rsidRPr="00FF2F1A">
        <w:rPr>
          <w:b/>
          <w:bCs/>
        </w:rPr>
        <w:t>эксплуатационной ответственности Сторон</w:t>
      </w:r>
    </w:p>
    <w:p w:rsidR="00610EA6" w:rsidRPr="00FF2F1A" w:rsidRDefault="00610EA6" w:rsidP="00610EA6">
      <w:pPr>
        <w:autoSpaceDE w:val="0"/>
        <w:autoSpaceDN w:val="0"/>
        <w:adjustRightInd w:val="0"/>
        <w:ind w:firstLine="360"/>
        <w:jc w:val="both"/>
      </w:pPr>
      <w:bookmarkStart w:id="16" w:name="sub_45013"/>
      <w:r w:rsidRPr="00FF2F1A">
        <w:t>13.</w:t>
      </w:r>
      <w:r w:rsidRPr="00FF2F1A">
        <w:tab/>
        <w:t xml:space="preserve">Заявитель несет балансовую и эксплуатационную ответственность в </w:t>
      </w:r>
      <w:bookmarkEnd w:id="16"/>
      <w:r w:rsidRPr="00FF2F1A">
        <w:t xml:space="preserve">границах своего участка, сетевая организация - до границ участка заявителя. </w:t>
      </w:r>
    </w:p>
    <w:p w:rsidR="00610EA6" w:rsidRPr="00FF2F1A" w:rsidRDefault="00610EA6" w:rsidP="00610EA6">
      <w:pPr>
        <w:autoSpaceDE w:val="0"/>
        <w:autoSpaceDN w:val="0"/>
        <w:adjustRightInd w:val="0"/>
        <w:jc w:val="center"/>
        <w:rPr>
          <w:b/>
          <w:bCs/>
        </w:rPr>
      </w:pPr>
      <w:bookmarkStart w:id="17" w:name="sub_4550"/>
    </w:p>
    <w:p w:rsidR="00610EA6" w:rsidRPr="00FF2F1A" w:rsidRDefault="00610EA6" w:rsidP="00610EA6">
      <w:pPr>
        <w:autoSpaceDE w:val="0"/>
        <w:autoSpaceDN w:val="0"/>
        <w:adjustRightInd w:val="0"/>
        <w:jc w:val="center"/>
        <w:rPr>
          <w:b/>
          <w:bCs/>
        </w:rPr>
      </w:pPr>
    </w:p>
    <w:p w:rsidR="00610EA6" w:rsidRPr="00FF2F1A" w:rsidRDefault="00610EA6" w:rsidP="00610EA6">
      <w:pPr>
        <w:autoSpaceDE w:val="0"/>
        <w:autoSpaceDN w:val="0"/>
        <w:adjustRightInd w:val="0"/>
        <w:jc w:val="center"/>
      </w:pPr>
      <w:r w:rsidRPr="00FF2F1A">
        <w:rPr>
          <w:b/>
          <w:bCs/>
        </w:rPr>
        <w:t>V. Условия изменения, расторжения договора и ответственность Сторон</w:t>
      </w:r>
    </w:p>
    <w:bookmarkEnd w:id="17"/>
    <w:p w:rsidR="00610EA6" w:rsidRPr="00FF2F1A" w:rsidRDefault="00610EA6" w:rsidP="00610EA6">
      <w:pPr>
        <w:autoSpaceDE w:val="0"/>
        <w:autoSpaceDN w:val="0"/>
        <w:adjustRightInd w:val="0"/>
        <w:ind w:firstLine="720"/>
        <w:jc w:val="both"/>
      </w:pPr>
    </w:p>
    <w:p w:rsidR="00610EA6" w:rsidRPr="00FF2F1A" w:rsidRDefault="00610EA6" w:rsidP="00610EA6">
      <w:pPr>
        <w:tabs>
          <w:tab w:val="left" w:pos="720"/>
        </w:tabs>
        <w:autoSpaceDE w:val="0"/>
        <w:autoSpaceDN w:val="0"/>
        <w:adjustRightInd w:val="0"/>
        <w:ind w:firstLine="360"/>
        <w:jc w:val="both"/>
      </w:pPr>
      <w:bookmarkStart w:id="18" w:name="sub_45014"/>
      <w:r w:rsidRPr="00FF2F1A">
        <w:t>14.</w:t>
      </w:r>
      <w:r w:rsidRPr="00FF2F1A">
        <w:tab/>
        <w:t xml:space="preserve">Настоящий договор может быть изменен по письменному соглашению </w:t>
      </w:r>
      <w:bookmarkEnd w:id="18"/>
      <w:r w:rsidRPr="00FF2F1A">
        <w:t>Сторон или в судебном порядке.</w:t>
      </w:r>
    </w:p>
    <w:p w:rsidR="00610EA6" w:rsidRPr="00FF2F1A" w:rsidRDefault="00610EA6" w:rsidP="00610EA6">
      <w:pPr>
        <w:autoSpaceDE w:val="0"/>
        <w:autoSpaceDN w:val="0"/>
        <w:adjustRightInd w:val="0"/>
        <w:ind w:firstLine="360"/>
        <w:jc w:val="both"/>
      </w:pPr>
      <w:bookmarkStart w:id="19" w:name="sub_45015"/>
      <w:r w:rsidRPr="00FF2F1A">
        <w:t>15.</w:t>
      </w:r>
      <w:r w:rsidRPr="00FF2F1A">
        <w:tab/>
        <w:t xml:space="preserve">Настоящий договор может быть расторгнут по требованию одной из </w:t>
      </w:r>
      <w:bookmarkEnd w:id="19"/>
      <w:r w:rsidRPr="00FF2F1A">
        <w:t xml:space="preserve">Сторон по основаниям, предусмотренным </w:t>
      </w:r>
      <w:hyperlink r:id="rId7" w:history="1">
        <w:r w:rsidRPr="00FF2F1A">
          <w:t>Гражданским кодексом</w:t>
        </w:r>
      </w:hyperlink>
      <w:r w:rsidRPr="00FF2F1A">
        <w:t xml:space="preserve"> Российской Федерации.</w:t>
      </w:r>
    </w:p>
    <w:p w:rsidR="00610EA6" w:rsidRPr="00FF2F1A" w:rsidRDefault="00610EA6" w:rsidP="00610EA6">
      <w:pPr>
        <w:autoSpaceDE w:val="0"/>
        <w:autoSpaceDN w:val="0"/>
        <w:adjustRightInd w:val="0"/>
        <w:ind w:firstLine="360"/>
        <w:jc w:val="both"/>
      </w:pPr>
      <w:bookmarkStart w:id="20" w:name="sub_45016"/>
      <w:r w:rsidRPr="00FF2F1A">
        <w:t>16.</w:t>
      </w:r>
      <w:r w:rsidRPr="00FF2F1A">
        <w:tab/>
        <w:t xml:space="preserve">Заявитель вправе при нарушении сетевой организацией указанных в </w:t>
      </w:r>
      <w:bookmarkEnd w:id="20"/>
      <w:r w:rsidRPr="00FF2F1A">
        <w:t>настоящем договоре сроков технологического присоединения в одностороннем порядке расторгнуть настоящий договор.</w:t>
      </w:r>
    </w:p>
    <w:p w:rsidR="00610EA6" w:rsidRPr="00FF2F1A" w:rsidRDefault="00610EA6" w:rsidP="00610EA6">
      <w:pPr>
        <w:autoSpaceDE w:val="0"/>
        <w:autoSpaceDN w:val="0"/>
        <w:adjustRightInd w:val="0"/>
        <w:ind w:firstLine="426"/>
        <w:jc w:val="both"/>
      </w:pPr>
      <w:r w:rsidRPr="00FF2F1A">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610EA6" w:rsidRPr="00FF2F1A" w:rsidRDefault="00610EA6" w:rsidP="0061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bookmarkStart w:id="21" w:name="sub_45017"/>
      <w:r w:rsidRPr="00FF2F1A">
        <w:t>17.</w:t>
      </w:r>
      <w:bookmarkEnd w:id="21"/>
      <w:r w:rsidRPr="00FF2F1A">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610EA6" w:rsidRPr="00FF2F1A" w:rsidRDefault="00610EA6" w:rsidP="0061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FF2F1A">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rsidR="00610EA6" w:rsidRPr="00FF2F1A" w:rsidRDefault="00610EA6" w:rsidP="00610EA6">
      <w:pPr>
        <w:autoSpaceDE w:val="0"/>
        <w:autoSpaceDN w:val="0"/>
        <w:adjustRightInd w:val="0"/>
        <w:ind w:firstLine="360"/>
        <w:jc w:val="both"/>
      </w:pPr>
      <w:bookmarkStart w:id="22" w:name="sub_45018"/>
      <w:r w:rsidRPr="00FF2F1A">
        <w:t>18.</w:t>
      </w:r>
      <w:r w:rsidRPr="00FF2F1A">
        <w:tab/>
        <w:t xml:space="preserve">За неисполнение или ненадлежащее исполнение обязательств по </w:t>
      </w:r>
      <w:bookmarkEnd w:id="22"/>
      <w:r w:rsidRPr="00FF2F1A">
        <w:t xml:space="preserve">настоящему договору Стороны несут ответственность в соответствии с </w:t>
      </w:r>
      <w:hyperlink r:id="rId8" w:history="1">
        <w:r w:rsidRPr="00FF2F1A">
          <w:t>законодательством</w:t>
        </w:r>
      </w:hyperlink>
      <w:r w:rsidRPr="00FF2F1A">
        <w:t xml:space="preserve"> Российской Федерации.</w:t>
      </w:r>
    </w:p>
    <w:p w:rsidR="00610EA6" w:rsidRDefault="00610EA6" w:rsidP="00610EA6">
      <w:pPr>
        <w:autoSpaceDE w:val="0"/>
        <w:autoSpaceDN w:val="0"/>
        <w:adjustRightInd w:val="0"/>
        <w:ind w:firstLine="360"/>
        <w:jc w:val="both"/>
      </w:pPr>
      <w:bookmarkStart w:id="23" w:name="sub_45019"/>
      <w:r w:rsidRPr="00FF2F1A">
        <w:t>19.</w:t>
      </w:r>
      <w:r w:rsidRPr="00FF2F1A">
        <w:tab/>
        <w:t xml:space="preserve">Стороны освобождаются от ответственности за частичное или полное </w:t>
      </w:r>
      <w:bookmarkEnd w:id="23"/>
      <w:r w:rsidRPr="00FF2F1A">
        <w:t>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bookmarkStart w:id="24" w:name="sub_4560"/>
    </w:p>
    <w:p w:rsidR="00610EA6" w:rsidRDefault="00610EA6" w:rsidP="00610EA6">
      <w:pPr>
        <w:autoSpaceDE w:val="0"/>
        <w:autoSpaceDN w:val="0"/>
        <w:adjustRightInd w:val="0"/>
        <w:ind w:firstLine="360"/>
        <w:jc w:val="both"/>
      </w:pPr>
    </w:p>
    <w:p w:rsidR="00610EA6" w:rsidRPr="00610EA6" w:rsidRDefault="00610EA6" w:rsidP="00610EA6">
      <w:pPr>
        <w:autoSpaceDE w:val="0"/>
        <w:autoSpaceDN w:val="0"/>
        <w:adjustRightInd w:val="0"/>
        <w:ind w:firstLine="360"/>
        <w:jc w:val="both"/>
      </w:pPr>
      <w:bookmarkStart w:id="25" w:name="_GoBack"/>
      <w:bookmarkEnd w:id="25"/>
    </w:p>
    <w:p w:rsidR="00610EA6" w:rsidRPr="00FF2F1A" w:rsidRDefault="00610EA6" w:rsidP="00610EA6">
      <w:pPr>
        <w:autoSpaceDE w:val="0"/>
        <w:autoSpaceDN w:val="0"/>
        <w:adjustRightInd w:val="0"/>
        <w:jc w:val="center"/>
      </w:pPr>
      <w:r w:rsidRPr="00FF2F1A">
        <w:rPr>
          <w:b/>
          <w:bCs/>
        </w:rPr>
        <w:t>VI. Порядок разрешения споров</w:t>
      </w:r>
      <w:bookmarkEnd w:id="24"/>
    </w:p>
    <w:p w:rsidR="00610EA6" w:rsidRPr="00FF2F1A" w:rsidRDefault="00610EA6" w:rsidP="00610EA6">
      <w:pPr>
        <w:autoSpaceDE w:val="0"/>
        <w:autoSpaceDN w:val="0"/>
        <w:adjustRightInd w:val="0"/>
        <w:ind w:firstLine="360"/>
        <w:jc w:val="both"/>
      </w:pPr>
      <w:bookmarkStart w:id="26" w:name="sub_45020"/>
      <w:r w:rsidRPr="00FF2F1A">
        <w:t>20.</w:t>
      </w:r>
      <w:r w:rsidRPr="00FF2F1A">
        <w:tab/>
        <w:t xml:space="preserve">Споры, которые могут возникнуть при исполнении, изменении и </w:t>
      </w:r>
      <w:bookmarkEnd w:id="26"/>
      <w:r w:rsidRPr="00FF2F1A">
        <w:t>расторжении настоящего договора, Стороны разрешают в соответствии с законодательством Российской Федерации.</w:t>
      </w:r>
    </w:p>
    <w:p w:rsidR="00610EA6" w:rsidRPr="00FF2F1A" w:rsidRDefault="00610EA6" w:rsidP="00610EA6">
      <w:pPr>
        <w:autoSpaceDE w:val="0"/>
        <w:autoSpaceDN w:val="0"/>
        <w:adjustRightInd w:val="0"/>
        <w:jc w:val="center"/>
        <w:rPr>
          <w:b/>
          <w:bCs/>
        </w:rPr>
      </w:pPr>
      <w:bookmarkStart w:id="27" w:name="sub_4570"/>
    </w:p>
    <w:p w:rsidR="00610EA6" w:rsidRPr="00FF2F1A" w:rsidRDefault="00610EA6" w:rsidP="00610EA6">
      <w:pPr>
        <w:autoSpaceDE w:val="0"/>
        <w:autoSpaceDN w:val="0"/>
        <w:adjustRightInd w:val="0"/>
        <w:jc w:val="center"/>
      </w:pPr>
      <w:r w:rsidRPr="00FF2F1A">
        <w:rPr>
          <w:b/>
          <w:bCs/>
        </w:rPr>
        <w:t>VII. Заключительные положения</w:t>
      </w:r>
      <w:bookmarkEnd w:id="27"/>
    </w:p>
    <w:p w:rsidR="00610EA6" w:rsidRPr="00FF2F1A" w:rsidRDefault="00610EA6" w:rsidP="00610EA6">
      <w:pPr>
        <w:autoSpaceDE w:val="0"/>
        <w:autoSpaceDN w:val="0"/>
        <w:adjustRightInd w:val="0"/>
        <w:ind w:firstLine="360"/>
        <w:jc w:val="both"/>
      </w:pPr>
      <w:bookmarkStart w:id="28" w:name="sub_45021"/>
      <w:r w:rsidRPr="00FF2F1A">
        <w:t>21.</w:t>
      </w:r>
      <w:r w:rsidRPr="00FF2F1A">
        <w:tab/>
        <w:t xml:space="preserve">Настоящий договор считается заключенным со дня поступления </w:t>
      </w:r>
      <w:bookmarkEnd w:id="28"/>
      <w:r w:rsidRPr="00FF2F1A">
        <w:t>подписанного заявителем экземпляра настоящего договора в сетевую организацию.</w:t>
      </w:r>
    </w:p>
    <w:p w:rsidR="00610EA6" w:rsidRPr="00FF2F1A" w:rsidRDefault="00610EA6" w:rsidP="00610EA6">
      <w:pPr>
        <w:autoSpaceDE w:val="0"/>
        <w:autoSpaceDN w:val="0"/>
        <w:adjustRightInd w:val="0"/>
        <w:ind w:firstLine="360"/>
        <w:jc w:val="both"/>
      </w:pPr>
      <w:bookmarkStart w:id="29" w:name="sub_45022"/>
      <w:r w:rsidRPr="00FF2F1A">
        <w:t>22.</w:t>
      </w:r>
      <w:r w:rsidRPr="00FF2F1A">
        <w:tab/>
        <w:t xml:space="preserve">Настоящий договор составлен и подписан в двух экземплярах, по </w:t>
      </w:r>
      <w:bookmarkEnd w:id="29"/>
      <w:r w:rsidRPr="00FF2F1A">
        <w:t>одному для каждой из Сторон.</w:t>
      </w:r>
    </w:p>
    <w:p w:rsidR="00610EA6" w:rsidRPr="00FF2F1A" w:rsidRDefault="00610EA6" w:rsidP="0061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10EA6" w:rsidRPr="00FF2F1A" w:rsidRDefault="00610EA6" w:rsidP="0061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FF2F1A">
        <w:rPr>
          <w:b/>
          <w:lang w:val="en-US"/>
        </w:rPr>
        <w:t>VIII</w:t>
      </w:r>
      <w:r w:rsidRPr="00FF2F1A">
        <w:rPr>
          <w:b/>
        </w:rPr>
        <w:t>. Приложения</w:t>
      </w:r>
    </w:p>
    <w:p w:rsidR="00610EA6" w:rsidRPr="00FF2F1A" w:rsidRDefault="00610EA6" w:rsidP="00610EA6">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pPr>
      <w:r w:rsidRPr="00FF2F1A">
        <w:t>23. Приложение № 1 технические условия.</w:t>
      </w:r>
    </w:p>
    <w:p w:rsidR="00610EA6" w:rsidRPr="00FF2F1A" w:rsidRDefault="00610EA6" w:rsidP="00610EA6">
      <w:pPr>
        <w:autoSpaceDE w:val="0"/>
        <w:autoSpaceDN w:val="0"/>
        <w:adjustRightInd w:val="0"/>
        <w:jc w:val="center"/>
        <w:rPr>
          <w:b/>
          <w:bCs/>
        </w:rPr>
      </w:pPr>
    </w:p>
    <w:p w:rsidR="007E6EB2" w:rsidRDefault="007E6EB2" w:rsidP="007E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rPr>
      </w:pPr>
      <w:r>
        <w:rPr>
          <w:b/>
          <w:color w:val="000000"/>
          <w:sz w:val="22"/>
          <w:szCs w:val="22"/>
        </w:rPr>
        <w:t>Реквизиты Сторон</w:t>
      </w:r>
    </w:p>
    <w:p w:rsidR="007E6EB2" w:rsidRDefault="007E6EB2" w:rsidP="007E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rPr>
      </w:pPr>
      <w:r>
        <w:rPr>
          <w:color w:val="000000"/>
          <w:sz w:val="22"/>
          <w:szCs w:val="22"/>
        </w:rPr>
        <w:t xml:space="preserve">Сетевая </w:t>
      </w:r>
      <w:proofErr w:type="gramStart"/>
      <w:r>
        <w:rPr>
          <w:color w:val="000000"/>
          <w:sz w:val="22"/>
          <w:szCs w:val="22"/>
        </w:rPr>
        <w:t xml:space="preserve">организация:   </w:t>
      </w:r>
      <w:proofErr w:type="gramEnd"/>
      <w:r>
        <w:rPr>
          <w:color w:val="000000"/>
          <w:sz w:val="22"/>
          <w:szCs w:val="22"/>
        </w:rPr>
        <w:t xml:space="preserve">   </w:t>
      </w:r>
      <w:r>
        <w:rPr>
          <w:b/>
          <w:color w:val="000000"/>
          <w:sz w:val="22"/>
          <w:szCs w:val="22"/>
        </w:rPr>
        <w:t>филиал</w:t>
      </w:r>
      <w:r>
        <w:rPr>
          <w:color w:val="000000"/>
          <w:sz w:val="22"/>
          <w:szCs w:val="22"/>
        </w:rPr>
        <w:t xml:space="preserve"> </w:t>
      </w:r>
      <w:r>
        <w:rPr>
          <w:b/>
          <w:color w:val="000000"/>
        </w:rPr>
        <w:t>АО «Горэлектросеть» «ПЭС»</w:t>
      </w:r>
    </w:p>
    <w:p w:rsidR="007E6EB2" w:rsidRDefault="007E6EB2" w:rsidP="007E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jc w:val="both"/>
        <w:rPr>
          <w:color w:val="000000"/>
        </w:rPr>
      </w:pPr>
      <w:r>
        <w:rPr>
          <w:color w:val="000000"/>
        </w:rPr>
        <w:t xml:space="preserve">Адрес: 628331, Российская Федерация, Тюменская область, </w:t>
      </w:r>
    </w:p>
    <w:p w:rsidR="007E6EB2" w:rsidRDefault="007E6EB2" w:rsidP="007E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jc w:val="both"/>
        <w:rPr>
          <w:color w:val="000000"/>
        </w:rPr>
      </w:pPr>
      <w:r>
        <w:rPr>
          <w:color w:val="000000"/>
        </w:rPr>
        <w:t>Ханты-Мансийский автономный округ-Югра,</w:t>
      </w:r>
    </w:p>
    <w:p w:rsidR="007E6EB2" w:rsidRDefault="007E6EB2" w:rsidP="007E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jc w:val="both"/>
        <w:rPr>
          <w:color w:val="000000"/>
        </w:rPr>
      </w:pPr>
      <w:r>
        <w:rPr>
          <w:color w:val="000000"/>
        </w:rPr>
        <w:t xml:space="preserve">Нефтеюганский район, </w:t>
      </w:r>
      <w:proofErr w:type="spellStart"/>
      <w:r>
        <w:rPr>
          <w:color w:val="000000"/>
        </w:rPr>
        <w:t>гп.Пойковский</w:t>
      </w:r>
      <w:proofErr w:type="spellEnd"/>
      <w:r>
        <w:rPr>
          <w:color w:val="000000"/>
        </w:rPr>
        <w:t>, Промзона 51А, помещение 2</w:t>
      </w:r>
    </w:p>
    <w:p w:rsidR="007E6EB2" w:rsidRDefault="007E6EB2" w:rsidP="007E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jc w:val="both"/>
        <w:rPr>
          <w:color w:val="000000"/>
        </w:rPr>
      </w:pPr>
      <w:r>
        <w:rPr>
          <w:color w:val="000000"/>
        </w:rPr>
        <w:t>тел./факс (3463) 316-</w:t>
      </w:r>
      <w:proofErr w:type="gramStart"/>
      <w:r>
        <w:rPr>
          <w:color w:val="000000"/>
        </w:rPr>
        <w:t>222,  ОТП</w:t>
      </w:r>
      <w:proofErr w:type="gramEnd"/>
      <w:r>
        <w:rPr>
          <w:color w:val="000000"/>
        </w:rPr>
        <w:t xml:space="preserve"> (3463) 316-224</w:t>
      </w:r>
    </w:p>
    <w:p w:rsidR="007E6EB2" w:rsidRDefault="007E6EB2" w:rsidP="007E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jc w:val="both"/>
        <w:rPr>
          <w:color w:val="000000"/>
        </w:rPr>
      </w:pPr>
      <w:r>
        <w:rPr>
          <w:color w:val="000000"/>
        </w:rPr>
        <w:t>ИНН 8603004190   БИК 047102803</w:t>
      </w:r>
    </w:p>
    <w:p w:rsidR="007E6EB2" w:rsidRDefault="007E6EB2" w:rsidP="007E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jc w:val="both"/>
        <w:rPr>
          <w:color w:val="000000"/>
        </w:rPr>
      </w:pPr>
      <w:r>
        <w:rPr>
          <w:color w:val="000000"/>
        </w:rPr>
        <w:t xml:space="preserve">р/с </w:t>
      </w:r>
      <w:proofErr w:type="gramStart"/>
      <w:r>
        <w:rPr>
          <w:color w:val="000000"/>
        </w:rPr>
        <w:t>40702810208020000775  к</w:t>
      </w:r>
      <w:proofErr w:type="gramEnd"/>
      <w:r>
        <w:rPr>
          <w:color w:val="000000"/>
        </w:rPr>
        <w:t>/с 30101810865777100803</w:t>
      </w:r>
    </w:p>
    <w:p w:rsidR="007E6EB2" w:rsidRDefault="007E6EB2" w:rsidP="007E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340"/>
        <w:jc w:val="both"/>
        <w:rPr>
          <w:color w:val="000000"/>
        </w:rPr>
      </w:pPr>
      <w:r>
        <w:rPr>
          <w:color w:val="000000"/>
        </w:rPr>
        <w:t xml:space="preserve">Тюменский филиал АО КБ "Агропромкредит" </w:t>
      </w:r>
      <w:proofErr w:type="spellStart"/>
      <w:r>
        <w:rPr>
          <w:color w:val="000000"/>
        </w:rPr>
        <w:t>г.Тюмень</w:t>
      </w:r>
      <w:proofErr w:type="spellEnd"/>
    </w:p>
    <w:p w:rsidR="007E6EB2" w:rsidRDefault="007E6EB2" w:rsidP="007E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610EA6" w:rsidRPr="00FF2F1A" w:rsidRDefault="00610EA6" w:rsidP="00610EA6">
      <w:r w:rsidRPr="00FF2F1A">
        <w:t>Заявитель:</w:t>
      </w:r>
      <w:r w:rsidRPr="00FF2F1A">
        <w:tab/>
      </w:r>
      <w:r w:rsidRPr="00FF2F1A">
        <w:tab/>
      </w:r>
      <w:r w:rsidRPr="00FF2F1A">
        <w:rPr>
          <w:b/>
        </w:rPr>
        <w:t xml:space="preserve">            Для ЮЛ</w:t>
      </w:r>
      <w:r w:rsidRPr="00FF2F1A">
        <w:t xml:space="preserve"> (полное </w:t>
      </w:r>
      <w:proofErr w:type="gramStart"/>
      <w:r w:rsidRPr="00FF2F1A">
        <w:t>наименование)_</w:t>
      </w:r>
      <w:proofErr w:type="gramEnd"/>
      <w:r w:rsidRPr="00FF2F1A">
        <w:t>______________</w:t>
      </w:r>
    </w:p>
    <w:p w:rsidR="00610EA6" w:rsidRPr="00FF2F1A" w:rsidRDefault="00610EA6" w:rsidP="0061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5"/>
      </w:pPr>
      <w:r w:rsidRPr="00FF2F1A">
        <w:t xml:space="preserve">(Номер записи </w:t>
      </w:r>
      <w:proofErr w:type="gramStart"/>
      <w:r w:rsidRPr="00FF2F1A">
        <w:t>ОГРН)_</w:t>
      </w:r>
      <w:proofErr w:type="gramEnd"/>
      <w:r w:rsidRPr="00FF2F1A">
        <w:t>_______________________</w:t>
      </w:r>
    </w:p>
    <w:p w:rsidR="00610EA6" w:rsidRPr="00FF2F1A" w:rsidRDefault="00610EA6" w:rsidP="0061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5"/>
      </w:pPr>
      <w:r w:rsidRPr="00FF2F1A">
        <w:t>(ИНН)_____________________________________</w:t>
      </w:r>
    </w:p>
    <w:p w:rsidR="00610EA6" w:rsidRPr="00FF2F1A" w:rsidRDefault="00610EA6" w:rsidP="0061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5"/>
      </w:pPr>
      <w:r w:rsidRPr="00FF2F1A">
        <w:t>тел. _________</w:t>
      </w:r>
    </w:p>
    <w:p w:rsidR="00610EA6" w:rsidRPr="00FF2F1A" w:rsidRDefault="00610EA6" w:rsidP="0061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pPr>
      <w:r w:rsidRPr="00FF2F1A">
        <w:t xml:space="preserve">       (Место </w:t>
      </w:r>
      <w:proofErr w:type="gramStart"/>
      <w:r w:rsidRPr="00FF2F1A">
        <w:t>нахождения)_</w:t>
      </w:r>
      <w:proofErr w:type="gramEnd"/>
      <w:r w:rsidRPr="00FF2F1A">
        <w:t>_________________________</w:t>
      </w:r>
    </w:p>
    <w:p w:rsidR="00610EA6" w:rsidRPr="00FF2F1A" w:rsidRDefault="00610EA6" w:rsidP="0061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pPr>
      <w:r w:rsidRPr="00FF2F1A">
        <w:t xml:space="preserve">       </w:t>
      </w:r>
      <w:r w:rsidRPr="00FF2F1A">
        <w:rPr>
          <w:b/>
        </w:rPr>
        <w:t xml:space="preserve">Для ИП </w:t>
      </w:r>
      <w:r w:rsidRPr="00FF2F1A">
        <w:t>(</w:t>
      </w:r>
      <w:proofErr w:type="gramStart"/>
      <w:r w:rsidRPr="00FF2F1A">
        <w:t>Ф.И.О.)_</w:t>
      </w:r>
      <w:proofErr w:type="gramEnd"/>
      <w:r w:rsidRPr="00FF2F1A">
        <w:t>____________________________</w:t>
      </w:r>
    </w:p>
    <w:p w:rsidR="00610EA6" w:rsidRPr="00FF2F1A" w:rsidRDefault="00610EA6" w:rsidP="0061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pPr>
      <w:r w:rsidRPr="00FF2F1A">
        <w:t xml:space="preserve">       (номер записи </w:t>
      </w:r>
      <w:proofErr w:type="gramStart"/>
      <w:r w:rsidRPr="00FF2F1A">
        <w:t>ОГРНИП)_</w:t>
      </w:r>
      <w:proofErr w:type="gramEnd"/>
      <w:r w:rsidRPr="00FF2F1A">
        <w:t>______________________</w:t>
      </w:r>
    </w:p>
    <w:p w:rsidR="00610EA6" w:rsidRPr="00FF2F1A" w:rsidRDefault="00610EA6" w:rsidP="0061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pPr>
      <w:r w:rsidRPr="00FF2F1A">
        <w:t xml:space="preserve">       (паспорт, номер, серия, дата выдачи или </w:t>
      </w:r>
      <w:proofErr w:type="gramStart"/>
      <w:r w:rsidRPr="00FF2F1A">
        <w:t>иное)_</w:t>
      </w:r>
      <w:proofErr w:type="gramEnd"/>
      <w:r w:rsidRPr="00FF2F1A">
        <w:t>____</w:t>
      </w:r>
    </w:p>
    <w:p w:rsidR="00610EA6" w:rsidRPr="00FF2F1A" w:rsidRDefault="00610EA6" w:rsidP="0061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pPr>
      <w:r w:rsidRPr="00FF2F1A">
        <w:t xml:space="preserve">        (ИНН)______________________________________</w:t>
      </w:r>
    </w:p>
    <w:p w:rsidR="00610EA6" w:rsidRPr="00FF2F1A" w:rsidRDefault="00610EA6" w:rsidP="0061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pPr>
      <w:r w:rsidRPr="00FF2F1A">
        <w:t xml:space="preserve">        (Место </w:t>
      </w:r>
      <w:proofErr w:type="gramStart"/>
      <w:r w:rsidRPr="00FF2F1A">
        <w:t>жительства)_</w:t>
      </w:r>
      <w:proofErr w:type="gramEnd"/>
      <w:r w:rsidRPr="00FF2F1A">
        <w:t>___________________________</w:t>
      </w:r>
    </w:p>
    <w:p w:rsidR="00610EA6" w:rsidRPr="00FF2F1A" w:rsidRDefault="00610EA6" w:rsidP="0061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5"/>
      </w:pPr>
      <w:r w:rsidRPr="00FF2F1A">
        <w:t xml:space="preserve"> тел. _________</w:t>
      </w:r>
    </w:p>
    <w:p w:rsidR="00610EA6" w:rsidRDefault="00610EA6" w:rsidP="00610EA6">
      <w:pPr>
        <w:rPr>
          <w:color w:val="000000"/>
        </w:rPr>
      </w:pPr>
    </w:p>
    <w:p w:rsidR="00610EA6" w:rsidRPr="007D474F" w:rsidRDefault="00610EA6" w:rsidP="0061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color w:val="000000"/>
        </w:rPr>
      </w:pPr>
    </w:p>
    <w:p w:rsidR="00610EA6" w:rsidRDefault="00610EA6" w:rsidP="0061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color w:val="000000"/>
        </w:rPr>
      </w:pPr>
    </w:p>
    <w:p w:rsidR="00610EA6" w:rsidRDefault="00610EA6" w:rsidP="0061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color w:val="000000"/>
        </w:rPr>
      </w:pPr>
    </w:p>
    <w:p w:rsidR="00610EA6" w:rsidRDefault="00610EA6" w:rsidP="0061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color w:val="000000"/>
        </w:rPr>
      </w:pPr>
    </w:p>
    <w:p w:rsidR="00610EA6" w:rsidRDefault="00610EA6" w:rsidP="0061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color w:val="000000"/>
        </w:rPr>
      </w:pPr>
    </w:p>
    <w:p w:rsidR="00610EA6" w:rsidRDefault="00610EA6" w:rsidP="0061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color w:val="000000"/>
        </w:rPr>
      </w:pPr>
    </w:p>
    <w:p w:rsidR="00610EA6" w:rsidRDefault="00610EA6" w:rsidP="0061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color w:val="000000"/>
        </w:rPr>
      </w:pPr>
    </w:p>
    <w:p w:rsidR="00610EA6" w:rsidRDefault="00610EA6" w:rsidP="0061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color w:val="000000"/>
        </w:rPr>
      </w:pPr>
    </w:p>
    <w:p w:rsidR="00610EA6" w:rsidRPr="007D474F" w:rsidRDefault="00610EA6" w:rsidP="0061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color w:val="000000"/>
        </w:rPr>
      </w:pPr>
      <w:r w:rsidRPr="007D474F">
        <w:rPr>
          <w:b/>
          <w:color w:val="000000"/>
        </w:rPr>
        <w:t>Подписи Сторон:</w:t>
      </w:r>
    </w:p>
    <w:p w:rsidR="00610EA6" w:rsidRPr="007D474F" w:rsidRDefault="00610EA6" w:rsidP="0061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color w:val="000000"/>
        </w:rPr>
      </w:pPr>
    </w:p>
    <w:p w:rsidR="00610EA6" w:rsidRDefault="00610EA6" w:rsidP="0061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rPr>
      </w:pPr>
      <w:r w:rsidRPr="007D474F">
        <w:rPr>
          <w:b/>
          <w:color w:val="000000"/>
        </w:rPr>
        <w:t xml:space="preserve">Сетевая организация                                           </w:t>
      </w:r>
      <w:r>
        <w:rPr>
          <w:b/>
          <w:color w:val="000000"/>
        </w:rPr>
        <w:t xml:space="preserve">                   </w:t>
      </w:r>
      <w:r w:rsidRPr="007D474F">
        <w:rPr>
          <w:b/>
          <w:color w:val="000000"/>
        </w:rPr>
        <w:t xml:space="preserve"> Заявитель</w:t>
      </w:r>
    </w:p>
    <w:p w:rsidR="00610EA6" w:rsidRPr="007D474F" w:rsidRDefault="00610EA6" w:rsidP="0061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rPr>
      </w:pPr>
    </w:p>
    <w:p w:rsidR="00610EA6" w:rsidRPr="007D474F" w:rsidRDefault="00610EA6" w:rsidP="00610EA6">
      <w:r>
        <w:t>Директор филиал</w:t>
      </w:r>
      <w:r>
        <w:t>а</w:t>
      </w:r>
      <w:r>
        <w:tab/>
      </w:r>
      <w:r>
        <w:tab/>
      </w:r>
      <w:r>
        <w:tab/>
      </w:r>
      <w:r>
        <w:tab/>
      </w:r>
      <w:r w:rsidRPr="007D474F">
        <w:t xml:space="preserve">                              </w:t>
      </w:r>
      <w:r>
        <w:t xml:space="preserve"> _____________________________</w:t>
      </w:r>
    </w:p>
    <w:p w:rsidR="00610EA6" w:rsidRPr="007D474F" w:rsidRDefault="00610EA6" w:rsidP="00610EA6">
      <w:r>
        <w:t>АО «Горэлектросеть» «ПЭС»</w:t>
      </w:r>
      <w:r w:rsidRPr="00B3634F">
        <w:t xml:space="preserve"> </w:t>
      </w:r>
      <w:r>
        <w:t xml:space="preserve">                                              </w:t>
      </w:r>
    </w:p>
    <w:p w:rsidR="00610EA6" w:rsidRPr="007D474F" w:rsidRDefault="00610EA6" w:rsidP="00610EA6"/>
    <w:p w:rsidR="00610EA6" w:rsidRPr="007D474F" w:rsidRDefault="00610EA6" w:rsidP="00610EA6"/>
    <w:p w:rsidR="00610EA6" w:rsidRPr="007D474F" w:rsidRDefault="00610EA6" w:rsidP="00610EA6">
      <w:r w:rsidRPr="007D474F">
        <w:t>________</w:t>
      </w:r>
      <w:r>
        <w:t>______</w:t>
      </w:r>
      <w:r w:rsidRPr="007D474F">
        <w:t xml:space="preserve">___ </w:t>
      </w:r>
      <w:proofErr w:type="spellStart"/>
      <w:r>
        <w:t>В.А.Пробст</w:t>
      </w:r>
      <w:proofErr w:type="spellEnd"/>
      <w:r>
        <w:tab/>
      </w:r>
      <w:r>
        <w:tab/>
      </w:r>
      <w:r>
        <w:t xml:space="preserve">                      </w:t>
      </w:r>
      <w:r w:rsidRPr="007D474F">
        <w:t xml:space="preserve">      </w:t>
      </w:r>
      <w:r>
        <w:t xml:space="preserve">  </w:t>
      </w:r>
      <w:r w:rsidRPr="007D474F">
        <w:t xml:space="preserve"> _________________ </w:t>
      </w:r>
      <w:r>
        <w:t>_______________</w:t>
      </w:r>
    </w:p>
    <w:p w:rsidR="00610EA6" w:rsidRPr="00CE7CB9" w:rsidRDefault="00610EA6" w:rsidP="0061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roofErr w:type="spellStart"/>
      <w:r w:rsidRPr="007D474F">
        <w:t>м.п</w:t>
      </w:r>
      <w:proofErr w:type="spellEnd"/>
      <w:r w:rsidRPr="007D474F">
        <w:t xml:space="preserve">.                                                                </w:t>
      </w:r>
      <w:r>
        <w:t xml:space="preserve">                              </w:t>
      </w:r>
      <w:r w:rsidRPr="007D474F">
        <w:t xml:space="preserve">  </w:t>
      </w:r>
      <w:proofErr w:type="spellStart"/>
      <w:r w:rsidRPr="007D474F">
        <w:t>м.п</w:t>
      </w:r>
      <w:proofErr w:type="spellEnd"/>
      <w:r w:rsidRPr="007D474F">
        <w:t>.</w:t>
      </w:r>
    </w:p>
    <w:p w:rsidR="00610EA6" w:rsidRPr="00BE34AE" w:rsidRDefault="00610EA6" w:rsidP="0061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E34AE">
        <w:rPr>
          <w:color w:val="000000"/>
        </w:rPr>
        <w:tab/>
      </w:r>
    </w:p>
    <w:p w:rsidR="00610EA6" w:rsidRPr="00BE34AE" w:rsidRDefault="00610EA6" w:rsidP="0061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10EA6" w:rsidRPr="00BE34AE" w:rsidRDefault="00610EA6" w:rsidP="00610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81603" w:rsidRPr="00BE34AE" w:rsidRDefault="00581603" w:rsidP="007E6EB2">
      <w:pPr>
        <w:autoSpaceDE w:val="0"/>
        <w:autoSpaceDN w:val="0"/>
        <w:adjustRightInd w:val="0"/>
        <w:jc w:val="center"/>
        <w:rPr>
          <w:b/>
          <w:color w:val="000000"/>
        </w:rPr>
      </w:pPr>
    </w:p>
    <w:sectPr w:rsidR="00581603" w:rsidRPr="00BE34AE" w:rsidSect="00230A39">
      <w:footerReference w:type="even" r:id="rId9"/>
      <w:footerReference w:type="default" r:id="rId10"/>
      <w:pgSz w:w="11906" w:h="16838"/>
      <w:pgMar w:top="284" w:right="340" w:bottom="284" w:left="567" w:header="709"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EB2" w:rsidRDefault="007E6EB2">
      <w:r>
        <w:separator/>
      </w:r>
    </w:p>
  </w:endnote>
  <w:endnote w:type="continuationSeparator" w:id="0">
    <w:p w:rsidR="007E6EB2" w:rsidRDefault="007E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127" w:rsidRDefault="00987127" w:rsidP="00460E1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87127" w:rsidRDefault="00987127" w:rsidP="00230A3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127" w:rsidRPr="00230A39" w:rsidRDefault="00987127" w:rsidP="00460E11">
    <w:pPr>
      <w:pStyle w:val="a4"/>
      <w:framePr w:wrap="around" w:vAnchor="text" w:hAnchor="margin" w:xAlign="right" w:y="1"/>
      <w:rPr>
        <w:rStyle w:val="a5"/>
        <w:sz w:val="18"/>
        <w:szCs w:val="18"/>
      </w:rPr>
    </w:pPr>
    <w:r w:rsidRPr="00230A39">
      <w:rPr>
        <w:rStyle w:val="a5"/>
        <w:sz w:val="18"/>
        <w:szCs w:val="18"/>
      </w:rPr>
      <w:fldChar w:fldCharType="begin"/>
    </w:r>
    <w:r w:rsidRPr="00230A39">
      <w:rPr>
        <w:rStyle w:val="a5"/>
        <w:sz w:val="18"/>
        <w:szCs w:val="18"/>
      </w:rPr>
      <w:instrText xml:space="preserve">PAGE  </w:instrText>
    </w:r>
    <w:r w:rsidRPr="00230A39">
      <w:rPr>
        <w:rStyle w:val="a5"/>
        <w:sz w:val="18"/>
        <w:szCs w:val="18"/>
      </w:rPr>
      <w:fldChar w:fldCharType="separate"/>
    </w:r>
    <w:r w:rsidR="00610EA6">
      <w:rPr>
        <w:rStyle w:val="a5"/>
        <w:noProof/>
        <w:sz w:val="18"/>
        <w:szCs w:val="18"/>
      </w:rPr>
      <w:t>4</w:t>
    </w:r>
    <w:r w:rsidRPr="00230A39">
      <w:rPr>
        <w:rStyle w:val="a5"/>
        <w:sz w:val="18"/>
        <w:szCs w:val="18"/>
      </w:rPr>
      <w:fldChar w:fldCharType="end"/>
    </w:r>
  </w:p>
  <w:p w:rsidR="00987127" w:rsidRDefault="00987127" w:rsidP="00230A39">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EB2" w:rsidRDefault="007E6EB2">
      <w:r>
        <w:separator/>
      </w:r>
    </w:p>
  </w:footnote>
  <w:footnote w:type="continuationSeparator" w:id="0">
    <w:p w:rsidR="007E6EB2" w:rsidRDefault="007E6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DA4"/>
    <w:multiLevelType w:val="hybridMultilevel"/>
    <w:tmpl w:val="35661262"/>
    <w:lvl w:ilvl="0" w:tplc="3C26E21A">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15:restartNumberingAfterBreak="0">
    <w:nsid w:val="78616408"/>
    <w:multiLevelType w:val="hybridMultilevel"/>
    <w:tmpl w:val="A7748442"/>
    <w:lvl w:ilvl="0" w:tplc="3C26E21A">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332"/>
    <w:rsid w:val="0001251D"/>
    <w:rsid w:val="00013173"/>
    <w:rsid w:val="00015FFD"/>
    <w:rsid w:val="000229F1"/>
    <w:rsid w:val="00022C4A"/>
    <w:rsid w:val="00025D7E"/>
    <w:rsid w:val="0003008D"/>
    <w:rsid w:val="0004203F"/>
    <w:rsid w:val="00052F0B"/>
    <w:rsid w:val="00054052"/>
    <w:rsid w:val="00066E22"/>
    <w:rsid w:val="00080251"/>
    <w:rsid w:val="000B0C57"/>
    <w:rsid w:val="000E14F4"/>
    <w:rsid w:val="000E269E"/>
    <w:rsid w:val="000E5DCF"/>
    <w:rsid w:val="0010088D"/>
    <w:rsid w:val="0010141B"/>
    <w:rsid w:val="001068FC"/>
    <w:rsid w:val="001154C6"/>
    <w:rsid w:val="001201A3"/>
    <w:rsid w:val="0014021B"/>
    <w:rsid w:val="00145492"/>
    <w:rsid w:val="00166C87"/>
    <w:rsid w:val="00182022"/>
    <w:rsid w:val="00186D42"/>
    <w:rsid w:val="001A6409"/>
    <w:rsid w:val="001B5027"/>
    <w:rsid w:val="001F6312"/>
    <w:rsid w:val="002039F5"/>
    <w:rsid w:val="00230A39"/>
    <w:rsid w:val="00242D94"/>
    <w:rsid w:val="00247BB9"/>
    <w:rsid w:val="002A0656"/>
    <w:rsid w:val="002C2B55"/>
    <w:rsid w:val="002C4BBD"/>
    <w:rsid w:val="002D56C8"/>
    <w:rsid w:val="002F6517"/>
    <w:rsid w:val="003065B9"/>
    <w:rsid w:val="0032255A"/>
    <w:rsid w:val="00322590"/>
    <w:rsid w:val="003235F4"/>
    <w:rsid w:val="00325FA6"/>
    <w:rsid w:val="00343F0E"/>
    <w:rsid w:val="0036752C"/>
    <w:rsid w:val="00375FC2"/>
    <w:rsid w:val="003D0282"/>
    <w:rsid w:val="003D4105"/>
    <w:rsid w:val="003D7DFF"/>
    <w:rsid w:val="003F00C8"/>
    <w:rsid w:val="0041235C"/>
    <w:rsid w:val="0041795B"/>
    <w:rsid w:val="00421A62"/>
    <w:rsid w:val="00421EC5"/>
    <w:rsid w:val="00460E11"/>
    <w:rsid w:val="00462104"/>
    <w:rsid w:val="004A7FB8"/>
    <w:rsid w:val="004A7FF8"/>
    <w:rsid w:val="004B7435"/>
    <w:rsid w:val="004E34CD"/>
    <w:rsid w:val="004F0AE6"/>
    <w:rsid w:val="005146F6"/>
    <w:rsid w:val="0052358C"/>
    <w:rsid w:val="00524364"/>
    <w:rsid w:val="00525C7B"/>
    <w:rsid w:val="00526855"/>
    <w:rsid w:val="0053112D"/>
    <w:rsid w:val="00556232"/>
    <w:rsid w:val="005563F3"/>
    <w:rsid w:val="00560401"/>
    <w:rsid w:val="00570E87"/>
    <w:rsid w:val="00581603"/>
    <w:rsid w:val="005B09DB"/>
    <w:rsid w:val="005B4F74"/>
    <w:rsid w:val="005E190B"/>
    <w:rsid w:val="005E5AF0"/>
    <w:rsid w:val="005F1A78"/>
    <w:rsid w:val="005F4378"/>
    <w:rsid w:val="005F7B71"/>
    <w:rsid w:val="00603F3E"/>
    <w:rsid w:val="00610EA6"/>
    <w:rsid w:val="00634ED4"/>
    <w:rsid w:val="006434F2"/>
    <w:rsid w:val="00662DF3"/>
    <w:rsid w:val="0066760B"/>
    <w:rsid w:val="00674954"/>
    <w:rsid w:val="00674F3F"/>
    <w:rsid w:val="00675207"/>
    <w:rsid w:val="006777FC"/>
    <w:rsid w:val="006B3C86"/>
    <w:rsid w:val="006B4776"/>
    <w:rsid w:val="006D033C"/>
    <w:rsid w:val="006D5057"/>
    <w:rsid w:val="006E5846"/>
    <w:rsid w:val="006F2491"/>
    <w:rsid w:val="0070676A"/>
    <w:rsid w:val="00752EC5"/>
    <w:rsid w:val="00766E97"/>
    <w:rsid w:val="00772F5E"/>
    <w:rsid w:val="00783384"/>
    <w:rsid w:val="0078464D"/>
    <w:rsid w:val="00785B48"/>
    <w:rsid w:val="00794BEA"/>
    <w:rsid w:val="007B197E"/>
    <w:rsid w:val="007B6E46"/>
    <w:rsid w:val="007E6EB2"/>
    <w:rsid w:val="007F0ADF"/>
    <w:rsid w:val="008366B8"/>
    <w:rsid w:val="00850A63"/>
    <w:rsid w:val="008736C9"/>
    <w:rsid w:val="0087495C"/>
    <w:rsid w:val="0088232E"/>
    <w:rsid w:val="0089016F"/>
    <w:rsid w:val="00893BEC"/>
    <w:rsid w:val="008C40F7"/>
    <w:rsid w:val="008C7332"/>
    <w:rsid w:val="008D4099"/>
    <w:rsid w:val="008D5567"/>
    <w:rsid w:val="008E14F6"/>
    <w:rsid w:val="008E78F3"/>
    <w:rsid w:val="008F596A"/>
    <w:rsid w:val="00901ECD"/>
    <w:rsid w:val="00904BA9"/>
    <w:rsid w:val="00913F20"/>
    <w:rsid w:val="00914E1C"/>
    <w:rsid w:val="0093010D"/>
    <w:rsid w:val="00930C09"/>
    <w:rsid w:val="00953BE0"/>
    <w:rsid w:val="00955CC7"/>
    <w:rsid w:val="00970C91"/>
    <w:rsid w:val="00986241"/>
    <w:rsid w:val="00986617"/>
    <w:rsid w:val="00986678"/>
    <w:rsid w:val="00987127"/>
    <w:rsid w:val="009942B4"/>
    <w:rsid w:val="009A70C2"/>
    <w:rsid w:val="009C1CA4"/>
    <w:rsid w:val="009C34C4"/>
    <w:rsid w:val="009F35A1"/>
    <w:rsid w:val="009F7631"/>
    <w:rsid w:val="00A026D6"/>
    <w:rsid w:val="00A1731E"/>
    <w:rsid w:val="00A503D7"/>
    <w:rsid w:val="00A75679"/>
    <w:rsid w:val="00A96DE9"/>
    <w:rsid w:val="00AA21A0"/>
    <w:rsid w:val="00AA5125"/>
    <w:rsid w:val="00AA6891"/>
    <w:rsid w:val="00AA7E71"/>
    <w:rsid w:val="00AB7B55"/>
    <w:rsid w:val="00AC37E2"/>
    <w:rsid w:val="00AD305E"/>
    <w:rsid w:val="00B003BF"/>
    <w:rsid w:val="00B01D56"/>
    <w:rsid w:val="00B34071"/>
    <w:rsid w:val="00B43EF7"/>
    <w:rsid w:val="00B51FB0"/>
    <w:rsid w:val="00B975AF"/>
    <w:rsid w:val="00BA6C0C"/>
    <w:rsid w:val="00BB0CD8"/>
    <w:rsid w:val="00BB39BB"/>
    <w:rsid w:val="00BC0DA1"/>
    <w:rsid w:val="00BE34AE"/>
    <w:rsid w:val="00C54E28"/>
    <w:rsid w:val="00C567AA"/>
    <w:rsid w:val="00C704FB"/>
    <w:rsid w:val="00C75AAE"/>
    <w:rsid w:val="00CD4BD8"/>
    <w:rsid w:val="00CE6B0B"/>
    <w:rsid w:val="00D04D99"/>
    <w:rsid w:val="00D16A93"/>
    <w:rsid w:val="00D26F24"/>
    <w:rsid w:val="00D50B95"/>
    <w:rsid w:val="00D554D0"/>
    <w:rsid w:val="00D6513D"/>
    <w:rsid w:val="00D72C14"/>
    <w:rsid w:val="00D90705"/>
    <w:rsid w:val="00DC5B9E"/>
    <w:rsid w:val="00DD2362"/>
    <w:rsid w:val="00DD4C13"/>
    <w:rsid w:val="00DE07F9"/>
    <w:rsid w:val="00E024FE"/>
    <w:rsid w:val="00E14988"/>
    <w:rsid w:val="00E23600"/>
    <w:rsid w:val="00E23605"/>
    <w:rsid w:val="00E500C5"/>
    <w:rsid w:val="00E5609F"/>
    <w:rsid w:val="00E8767D"/>
    <w:rsid w:val="00EA4F1D"/>
    <w:rsid w:val="00EC13E7"/>
    <w:rsid w:val="00EC500C"/>
    <w:rsid w:val="00EC5ABA"/>
    <w:rsid w:val="00EF690B"/>
    <w:rsid w:val="00F62D78"/>
    <w:rsid w:val="00F8020D"/>
    <w:rsid w:val="00F839A9"/>
    <w:rsid w:val="00FB10B4"/>
    <w:rsid w:val="00FB75F6"/>
    <w:rsid w:val="00FC6231"/>
    <w:rsid w:val="00FD1CDC"/>
    <w:rsid w:val="00FF3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5DD5A"/>
  <w15:chartTrackingRefBased/>
  <w15:docId w15:val="{4B741C1F-7377-478B-85ED-734F4682E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0A39"/>
    <w:rPr>
      <w:rFonts w:ascii="Tahoma" w:hAnsi="Tahoma" w:cs="Tahoma"/>
      <w:sz w:val="16"/>
      <w:szCs w:val="16"/>
    </w:rPr>
  </w:style>
  <w:style w:type="paragraph" w:styleId="a4">
    <w:name w:val="footer"/>
    <w:basedOn w:val="a"/>
    <w:rsid w:val="00230A39"/>
    <w:pPr>
      <w:tabs>
        <w:tab w:val="center" w:pos="4677"/>
        <w:tab w:val="right" w:pos="9355"/>
      </w:tabs>
    </w:pPr>
  </w:style>
  <w:style w:type="character" w:styleId="a5">
    <w:name w:val="page number"/>
    <w:basedOn w:val="a0"/>
    <w:rsid w:val="00230A39"/>
  </w:style>
  <w:style w:type="paragraph" w:styleId="a6">
    <w:name w:val="header"/>
    <w:basedOn w:val="a"/>
    <w:rsid w:val="00230A39"/>
    <w:pPr>
      <w:tabs>
        <w:tab w:val="center" w:pos="4677"/>
        <w:tab w:val="right" w:pos="9355"/>
      </w:tabs>
    </w:pPr>
  </w:style>
  <w:style w:type="character" w:customStyle="1" w:styleId="a7">
    <w:name w:val="Основной текст Знак"/>
    <w:aliases w:val="Письмо в Интернет Знак"/>
    <w:link w:val="a8"/>
    <w:locked/>
    <w:rsid w:val="007E6EB2"/>
    <w:rPr>
      <w:rFonts w:ascii="Arial" w:hAnsi="Arial" w:cs="Arial"/>
      <w:szCs w:val="24"/>
    </w:rPr>
  </w:style>
  <w:style w:type="paragraph" w:styleId="a8">
    <w:name w:val="Body Text"/>
    <w:aliases w:val="Письмо в Интернет"/>
    <w:basedOn w:val="a"/>
    <w:link w:val="a7"/>
    <w:unhideWhenUsed/>
    <w:rsid w:val="007E6EB2"/>
    <w:pPr>
      <w:jc w:val="both"/>
    </w:pPr>
    <w:rPr>
      <w:rFonts w:ascii="Arial" w:hAnsi="Arial" w:cs="Arial"/>
      <w:sz w:val="20"/>
    </w:rPr>
  </w:style>
  <w:style w:type="character" w:customStyle="1" w:styleId="1">
    <w:name w:val="Основной текст Знак1"/>
    <w:basedOn w:val="a0"/>
    <w:rsid w:val="007E6E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65331">
      <w:bodyDiv w:val="1"/>
      <w:marLeft w:val="0"/>
      <w:marRight w:val="0"/>
      <w:marTop w:val="0"/>
      <w:marBottom w:val="0"/>
      <w:divBdr>
        <w:top w:val="none" w:sz="0" w:space="0" w:color="auto"/>
        <w:left w:val="none" w:sz="0" w:space="0" w:color="auto"/>
        <w:bottom w:val="none" w:sz="0" w:space="0" w:color="auto"/>
        <w:right w:val="none" w:sz="0" w:space="0" w:color="auto"/>
      </w:divBdr>
    </w:div>
    <w:div w:id="386563876">
      <w:bodyDiv w:val="1"/>
      <w:marLeft w:val="0"/>
      <w:marRight w:val="0"/>
      <w:marTop w:val="0"/>
      <w:marBottom w:val="0"/>
      <w:divBdr>
        <w:top w:val="none" w:sz="0" w:space="0" w:color="auto"/>
        <w:left w:val="none" w:sz="0" w:space="0" w:color="auto"/>
        <w:bottom w:val="none" w:sz="0" w:space="0" w:color="auto"/>
        <w:right w:val="none" w:sz="0" w:space="0" w:color="auto"/>
      </w:divBdr>
    </w:div>
    <w:div w:id="1355039178">
      <w:bodyDiv w:val="1"/>
      <w:marLeft w:val="0"/>
      <w:marRight w:val="0"/>
      <w:marTop w:val="0"/>
      <w:marBottom w:val="0"/>
      <w:divBdr>
        <w:top w:val="none" w:sz="0" w:space="0" w:color="auto"/>
        <w:left w:val="none" w:sz="0" w:space="0" w:color="auto"/>
        <w:bottom w:val="none" w:sz="0" w:space="0" w:color="auto"/>
        <w:right w:val="none" w:sz="0" w:space="0" w:color="auto"/>
      </w:divBdr>
    </w:div>
    <w:div w:id="197147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025" TargetMode="External"/><Relationship Id="rId3" Type="http://schemas.openxmlformats.org/officeDocument/2006/relationships/settings" Target="settings.xml"/><Relationship Id="rId7" Type="http://schemas.openxmlformats.org/officeDocument/2006/relationships/hyperlink" Target="garantF1://10064072.450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2225</Words>
  <Characters>12684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Типовой договор</vt:lpstr>
    </vt:vector>
  </TitlesOfParts>
  <Company>Microsoft</Company>
  <LinksUpToDate>false</LinksUpToDate>
  <CharactersWithSpaces>14880</CharactersWithSpaces>
  <SharedDoc>false</SharedDoc>
  <HLinks>
    <vt:vector size="36" baseType="variant">
      <vt:variant>
        <vt:i4>4390927</vt:i4>
      </vt:variant>
      <vt:variant>
        <vt:i4>15</vt:i4>
      </vt:variant>
      <vt:variant>
        <vt:i4>0</vt:i4>
      </vt:variant>
      <vt:variant>
        <vt:i4>5</vt:i4>
      </vt:variant>
      <vt:variant>
        <vt:lpwstr>garantf1://10064072.1025/</vt:lpwstr>
      </vt:variant>
      <vt:variant>
        <vt:lpwstr/>
      </vt:variant>
      <vt:variant>
        <vt:i4>4259848</vt:i4>
      </vt:variant>
      <vt:variant>
        <vt:i4>12</vt:i4>
      </vt:variant>
      <vt:variant>
        <vt:i4>0</vt:i4>
      </vt:variant>
      <vt:variant>
        <vt:i4>5</vt:i4>
      </vt:variant>
      <vt:variant>
        <vt:lpwstr>garantf1://10064072.4502/</vt:lpwstr>
      </vt:variant>
      <vt:variant>
        <vt:lpwstr/>
      </vt:variant>
      <vt:variant>
        <vt:i4>3080214</vt:i4>
      </vt:variant>
      <vt:variant>
        <vt:i4>9</vt:i4>
      </vt:variant>
      <vt:variant>
        <vt:i4>0</vt:i4>
      </vt:variant>
      <vt:variant>
        <vt:i4>5</vt:i4>
      </vt:variant>
      <vt:variant>
        <vt:lpwstr/>
      </vt:variant>
      <vt:variant>
        <vt:lpwstr>sub_4530</vt:lpwstr>
      </vt:variant>
      <vt:variant>
        <vt:i4>3080213</vt:i4>
      </vt:variant>
      <vt:variant>
        <vt:i4>6</vt:i4>
      </vt:variant>
      <vt:variant>
        <vt:i4>0</vt:i4>
      </vt:variant>
      <vt:variant>
        <vt:i4>5</vt:i4>
      </vt:variant>
      <vt:variant>
        <vt:lpwstr/>
      </vt:variant>
      <vt:variant>
        <vt:lpwstr>sub_45005</vt:lpwstr>
      </vt:variant>
      <vt:variant>
        <vt:i4>2031652</vt:i4>
      </vt:variant>
      <vt:variant>
        <vt:i4>3</vt:i4>
      </vt:variant>
      <vt:variant>
        <vt:i4>0</vt:i4>
      </vt:variant>
      <vt:variant>
        <vt:i4>5</vt:i4>
      </vt:variant>
      <vt:variant>
        <vt:lpwstr/>
      </vt:variant>
      <vt:variant>
        <vt:lpwstr>sub_451000</vt:lpwstr>
      </vt:variant>
      <vt:variant>
        <vt:i4>2031652</vt:i4>
      </vt:variant>
      <vt:variant>
        <vt:i4>0</vt:i4>
      </vt:variant>
      <vt:variant>
        <vt:i4>0</vt:i4>
      </vt:variant>
      <vt:variant>
        <vt:i4>5</vt:i4>
      </vt:variant>
      <vt:variant>
        <vt:lpwstr/>
      </vt:variant>
      <vt:variant>
        <vt:lpwstr>sub_451000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договор</dc:title>
  <dc:subject/>
  <dc:creator>Захарова Анастасия Васильевна</dc:creator>
  <cp:keywords/>
  <cp:lastModifiedBy>Захарова Анастасия Васильевна</cp:lastModifiedBy>
  <cp:revision>2</cp:revision>
  <cp:lastPrinted>2014-09-22T03:07:00Z</cp:lastPrinted>
  <dcterms:created xsi:type="dcterms:W3CDTF">2022-08-15T08:05:00Z</dcterms:created>
  <dcterms:modified xsi:type="dcterms:W3CDTF">2022-08-15T10:48:00Z</dcterms:modified>
</cp:coreProperties>
</file>